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12" w:rsidRDefault="00715D12" w:rsidP="00715D12">
      <w:pPr>
        <w:spacing w:before="60" w:line="288" w:lineRule="auto"/>
        <w:ind w:right="488"/>
        <w:jc w:val="center"/>
        <w:outlineLvl w:val="0"/>
        <w:rPr>
          <w:b/>
          <w:sz w:val="28"/>
          <w:szCs w:val="28"/>
          <w:lang w:val="uk-UA"/>
        </w:rPr>
      </w:pPr>
      <w:r w:rsidRPr="00C75156">
        <w:rPr>
          <w:b/>
          <w:sz w:val="28"/>
          <w:szCs w:val="28"/>
          <w:lang w:val="uk-UA"/>
        </w:rPr>
        <w:t>НАЦІОНАЛЬНА АКАДЕМІЯ НАУК УКРАЇНИ</w:t>
      </w:r>
    </w:p>
    <w:p w:rsidR="00715D12" w:rsidRPr="00C75156" w:rsidRDefault="00715D12" w:rsidP="00715D12">
      <w:pPr>
        <w:spacing w:before="60" w:line="288" w:lineRule="auto"/>
        <w:ind w:right="488"/>
        <w:jc w:val="center"/>
        <w:outlineLvl w:val="0"/>
        <w:rPr>
          <w:b/>
          <w:sz w:val="28"/>
          <w:szCs w:val="28"/>
          <w:lang w:val="uk-UA"/>
        </w:rPr>
      </w:pPr>
    </w:p>
    <w:p w:rsidR="00715D12" w:rsidRDefault="00715D12" w:rsidP="00715D12">
      <w:pPr>
        <w:spacing w:before="60" w:line="288" w:lineRule="auto"/>
        <w:ind w:right="488"/>
        <w:jc w:val="center"/>
        <w:outlineLvl w:val="0"/>
        <w:rPr>
          <w:b/>
          <w:sz w:val="28"/>
          <w:szCs w:val="28"/>
          <w:lang w:val="uk-UA"/>
        </w:rPr>
      </w:pPr>
      <w:r w:rsidRPr="00C75156">
        <w:rPr>
          <w:b/>
          <w:sz w:val="28"/>
          <w:szCs w:val="28"/>
          <w:lang w:val="uk-UA"/>
        </w:rPr>
        <w:t xml:space="preserve">Державна наукова установа </w:t>
      </w:r>
      <w:r w:rsidR="00746682">
        <w:rPr>
          <w:b/>
          <w:sz w:val="28"/>
          <w:szCs w:val="28"/>
          <w:lang w:val="uk-UA"/>
        </w:rPr>
        <w:t>«</w:t>
      </w:r>
      <w:r w:rsidRPr="00C75156">
        <w:rPr>
          <w:b/>
          <w:sz w:val="28"/>
          <w:szCs w:val="28"/>
          <w:lang w:val="uk-UA"/>
        </w:rPr>
        <w:t>Н</w:t>
      </w:r>
      <w:r>
        <w:rPr>
          <w:b/>
          <w:sz w:val="28"/>
          <w:szCs w:val="28"/>
          <w:lang w:val="uk-UA"/>
        </w:rPr>
        <w:t>ауково-технологічний комплекс</w:t>
      </w:r>
      <w:r w:rsidRPr="00C75156">
        <w:rPr>
          <w:b/>
          <w:sz w:val="28"/>
          <w:szCs w:val="28"/>
          <w:lang w:val="uk-UA"/>
        </w:rPr>
        <w:t xml:space="preserve"> </w:t>
      </w:r>
    </w:p>
    <w:p w:rsidR="00715D12" w:rsidRPr="00C75156" w:rsidRDefault="00746682" w:rsidP="00715D12">
      <w:pPr>
        <w:spacing w:before="60" w:line="288" w:lineRule="auto"/>
        <w:ind w:right="488"/>
        <w:jc w:val="center"/>
        <w:outlineLvl w:val="0"/>
        <w:rPr>
          <w:b/>
          <w:sz w:val="28"/>
          <w:szCs w:val="28"/>
          <w:lang w:val="uk-UA"/>
        </w:rPr>
      </w:pPr>
      <w:r>
        <w:rPr>
          <w:b/>
          <w:sz w:val="28"/>
          <w:szCs w:val="28"/>
          <w:lang w:val="uk-UA"/>
        </w:rPr>
        <w:t>«</w:t>
      </w:r>
      <w:r w:rsidR="00715D12" w:rsidRPr="00C75156">
        <w:rPr>
          <w:b/>
          <w:sz w:val="28"/>
          <w:szCs w:val="28"/>
          <w:lang w:val="uk-UA"/>
        </w:rPr>
        <w:t>І</w:t>
      </w:r>
      <w:r w:rsidR="00715D12">
        <w:rPr>
          <w:b/>
          <w:sz w:val="28"/>
          <w:szCs w:val="28"/>
          <w:lang w:val="uk-UA"/>
        </w:rPr>
        <w:t>нститут монокристалів</w:t>
      </w:r>
      <w:r>
        <w:rPr>
          <w:b/>
          <w:sz w:val="28"/>
          <w:szCs w:val="28"/>
          <w:lang w:val="uk-UA"/>
        </w:rPr>
        <w:t>»</w:t>
      </w:r>
      <w:r w:rsidR="00715D12">
        <w:rPr>
          <w:b/>
          <w:sz w:val="28"/>
          <w:szCs w:val="28"/>
          <w:lang w:val="uk-UA"/>
        </w:rPr>
        <w:t xml:space="preserve"> </w:t>
      </w:r>
    </w:p>
    <w:p w:rsidR="00715D12" w:rsidRPr="00C75156" w:rsidRDefault="00715D12" w:rsidP="00715D12">
      <w:pPr>
        <w:spacing w:line="288" w:lineRule="auto"/>
        <w:ind w:right="485"/>
        <w:jc w:val="right"/>
        <w:rPr>
          <w:sz w:val="28"/>
          <w:szCs w:val="28"/>
          <w:lang w:val="uk-UA"/>
        </w:rPr>
      </w:pPr>
    </w:p>
    <w:p w:rsidR="00715D12" w:rsidRDefault="00715D12" w:rsidP="00715D12">
      <w:pPr>
        <w:spacing w:line="288" w:lineRule="auto"/>
        <w:ind w:right="485"/>
        <w:jc w:val="center"/>
        <w:rPr>
          <w:sz w:val="28"/>
          <w:szCs w:val="28"/>
          <w:lang w:val="uk-UA"/>
        </w:rPr>
      </w:pPr>
    </w:p>
    <w:p w:rsidR="00715D12" w:rsidRPr="00C75156" w:rsidRDefault="00715D12" w:rsidP="00715D12">
      <w:pPr>
        <w:spacing w:line="288" w:lineRule="auto"/>
        <w:ind w:right="485"/>
        <w:jc w:val="center"/>
        <w:rPr>
          <w:sz w:val="28"/>
          <w:szCs w:val="28"/>
          <w:lang w:val="uk-UA"/>
        </w:rPr>
      </w:pPr>
    </w:p>
    <w:p w:rsidR="00715D12" w:rsidRDefault="00715D12" w:rsidP="00715D12">
      <w:pPr>
        <w:spacing w:line="288" w:lineRule="auto"/>
        <w:ind w:right="485"/>
        <w:jc w:val="center"/>
        <w:rPr>
          <w:sz w:val="28"/>
          <w:szCs w:val="28"/>
          <w:lang w:val="uk-UA"/>
        </w:rPr>
      </w:pPr>
    </w:p>
    <w:p w:rsidR="00A24850" w:rsidRPr="00FC23D5" w:rsidRDefault="00A24850" w:rsidP="00A24850">
      <w:pPr>
        <w:jc w:val="center"/>
        <w:rPr>
          <w:sz w:val="28"/>
          <w:szCs w:val="28"/>
          <w:lang w:val="uk-UA"/>
        </w:rPr>
      </w:pPr>
      <w:r>
        <w:rPr>
          <w:sz w:val="28"/>
          <w:szCs w:val="28"/>
          <w:lang w:val="uk-UA"/>
        </w:rPr>
        <w:t>Цикл наукових праць</w:t>
      </w:r>
    </w:p>
    <w:p w:rsidR="00A24850" w:rsidRPr="00FC23D5" w:rsidRDefault="00A24850" w:rsidP="00A24850">
      <w:pPr>
        <w:shd w:val="clear" w:color="auto" w:fill="FFFFFF"/>
        <w:jc w:val="center"/>
        <w:rPr>
          <w:b/>
          <w:sz w:val="28"/>
          <w:szCs w:val="28"/>
          <w:lang w:val="uk-UA"/>
        </w:rPr>
      </w:pPr>
      <w:r w:rsidRPr="00FC23D5">
        <w:rPr>
          <w:b/>
          <w:sz w:val="28"/>
          <w:szCs w:val="28"/>
          <w:lang w:val="uk-UA"/>
        </w:rPr>
        <w:t xml:space="preserve">на здобуття щорічної премії Президента України </w:t>
      </w:r>
      <w:r w:rsidRPr="00FC23D5">
        <w:rPr>
          <w:b/>
          <w:sz w:val="28"/>
          <w:szCs w:val="28"/>
          <w:lang w:val="uk-UA"/>
        </w:rPr>
        <w:br/>
        <w:t>для молодих вчених</w:t>
      </w:r>
    </w:p>
    <w:p w:rsidR="00A24850" w:rsidRPr="00C91BE2" w:rsidRDefault="00A24850" w:rsidP="00A24850">
      <w:pPr>
        <w:rPr>
          <w:lang w:val="uk-UA"/>
        </w:rPr>
      </w:pPr>
    </w:p>
    <w:p w:rsidR="00A24850" w:rsidRPr="00A24850" w:rsidRDefault="00A24850" w:rsidP="00A24850">
      <w:pPr>
        <w:pStyle w:val="1"/>
        <w:spacing w:before="120" w:after="120"/>
        <w:jc w:val="center"/>
        <w:rPr>
          <w:b/>
          <w:color w:val="000000"/>
          <w:sz w:val="32"/>
          <w:szCs w:val="32"/>
          <w:lang w:val="ru-RU"/>
        </w:rPr>
      </w:pPr>
    </w:p>
    <w:p w:rsidR="00A24850" w:rsidRPr="00A24850" w:rsidRDefault="00A24850" w:rsidP="00A24850"/>
    <w:p w:rsidR="00A24850" w:rsidRPr="00A24850" w:rsidRDefault="00A24850" w:rsidP="00A24850"/>
    <w:p w:rsidR="00A24850" w:rsidRPr="00C91BE2" w:rsidRDefault="00A24850" w:rsidP="00A24850">
      <w:pPr>
        <w:pStyle w:val="1"/>
        <w:spacing w:before="120" w:after="120"/>
        <w:jc w:val="center"/>
        <w:rPr>
          <w:b/>
          <w:sz w:val="32"/>
          <w:szCs w:val="32"/>
        </w:rPr>
      </w:pPr>
      <w:r w:rsidRPr="00CC7611">
        <w:rPr>
          <w:b/>
          <w:sz w:val="32"/>
          <w:szCs w:val="32"/>
        </w:rPr>
        <w:t>АРОМАТИЧНІСТЬ ТА КОНФОРМАЦІЙНА ГНУЧКІСТЬ ШЕСТИЧЛЕННИХ ЦИКЛІВ: ВПЛИВ ГЕТЕРОАТОМІВ І ЗАМІСНИКІВ</w:t>
      </w:r>
    </w:p>
    <w:p w:rsidR="00A24850" w:rsidRPr="00A24850" w:rsidRDefault="00A24850" w:rsidP="00A24850">
      <w:pPr>
        <w:jc w:val="center"/>
      </w:pPr>
    </w:p>
    <w:p w:rsidR="00A24850" w:rsidRPr="00A24850" w:rsidRDefault="00A24850" w:rsidP="00A24850">
      <w:pPr>
        <w:jc w:val="center"/>
      </w:pPr>
    </w:p>
    <w:p w:rsidR="00A24850" w:rsidRPr="00A24850" w:rsidRDefault="00A24850" w:rsidP="00A24850">
      <w:pPr>
        <w:shd w:val="clear" w:color="auto" w:fill="FFFFFF"/>
        <w:jc w:val="center"/>
        <w:rPr>
          <w:b/>
          <w:caps/>
          <w:color w:val="000000"/>
          <w:sz w:val="32"/>
          <w:szCs w:val="32"/>
        </w:rPr>
      </w:pPr>
    </w:p>
    <w:tbl>
      <w:tblPr>
        <w:tblW w:w="0" w:type="auto"/>
        <w:tblLook w:val="04A0"/>
      </w:tblPr>
      <w:tblGrid>
        <w:gridCol w:w="4219"/>
        <w:gridCol w:w="5352"/>
      </w:tblGrid>
      <w:tr w:rsidR="00A24850" w:rsidRPr="008442D1" w:rsidTr="00342530">
        <w:tc>
          <w:tcPr>
            <w:tcW w:w="4219" w:type="dxa"/>
          </w:tcPr>
          <w:p w:rsidR="00A24850" w:rsidRPr="008442D1" w:rsidRDefault="00A24850" w:rsidP="00342530">
            <w:pPr>
              <w:ind w:right="459"/>
              <w:jc w:val="right"/>
              <w:rPr>
                <w:b/>
                <w:color w:val="000000"/>
                <w:sz w:val="28"/>
                <w:szCs w:val="28"/>
                <w:lang w:val="uk-UA"/>
              </w:rPr>
            </w:pPr>
            <w:r>
              <w:rPr>
                <w:b/>
                <w:color w:val="000000"/>
                <w:sz w:val="28"/>
                <w:szCs w:val="28"/>
                <w:lang w:val="uk-UA"/>
              </w:rPr>
              <w:t>ОМЕЛЬЧЕНКО Ірина Владиславівна</w:t>
            </w:r>
            <w:r w:rsidRPr="008442D1">
              <w:rPr>
                <w:b/>
                <w:color w:val="000000"/>
                <w:sz w:val="28"/>
                <w:szCs w:val="28"/>
                <w:lang w:val="uk-UA"/>
              </w:rPr>
              <w:t> </w:t>
            </w:r>
            <w:r w:rsidRPr="008442D1">
              <w:rPr>
                <w:color w:val="000000"/>
                <w:sz w:val="28"/>
                <w:szCs w:val="28"/>
                <w:lang w:val="uk-UA"/>
              </w:rPr>
              <w:t>–</w:t>
            </w:r>
          </w:p>
        </w:tc>
        <w:tc>
          <w:tcPr>
            <w:tcW w:w="5352" w:type="dxa"/>
          </w:tcPr>
          <w:p w:rsidR="00A24850" w:rsidRPr="008442D1" w:rsidRDefault="00A24850" w:rsidP="00342530">
            <w:pPr>
              <w:ind w:left="317"/>
              <w:rPr>
                <w:b/>
                <w:color w:val="000000"/>
                <w:sz w:val="28"/>
                <w:szCs w:val="28"/>
                <w:lang w:val="uk-UA"/>
              </w:rPr>
            </w:pPr>
            <w:r w:rsidRPr="008442D1">
              <w:rPr>
                <w:lang w:val="uk-UA"/>
              </w:rPr>
              <w:t xml:space="preserve">кандидат </w:t>
            </w:r>
            <w:r>
              <w:rPr>
                <w:lang w:val="uk-UA"/>
              </w:rPr>
              <w:t>хімічних</w:t>
            </w:r>
            <w:r w:rsidRPr="008442D1">
              <w:rPr>
                <w:lang w:val="uk-UA"/>
              </w:rPr>
              <w:t xml:space="preserve"> наук, </w:t>
            </w:r>
            <w:r>
              <w:rPr>
                <w:lang w:val="uk-UA"/>
              </w:rPr>
              <w:t>в. о. молодшого</w:t>
            </w:r>
            <w:r w:rsidRPr="008442D1">
              <w:rPr>
                <w:lang w:val="uk-UA"/>
              </w:rPr>
              <w:t xml:space="preserve"> науков</w:t>
            </w:r>
            <w:r>
              <w:rPr>
                <w:lang w:val="uk-UA"/>
              </w:rPr>
              <w:t>ого</w:t>
            </w:r>
            <w:r w:rsidRPr="008442D1">
              <w:rPr>
                <w:lang w:val="uk-UA"/>
              </w:rPr>
              <w:t xml:space="preserve"> співробітник</w:t>
            </w:r>
            <w:r>
              <w:rPr>
                <w:lang w:val="uk-UA"/>
              </w:rPr>
              <w:t>а</w:t>
            </w:r>
            <w:r w:rsidRPr="008442D1">
              <w:rPr>
                <w:lang w:val="uk-UA"/>
              </w:rPr>
              <w:t xml:space="preserve"> </w:t>
            </w:r>
            <w:r>
              <w:rPr>
                <w:lang w:val="uk-UA"/>
              </w:rPr>
              <w:t>ДНУ «НТК «Інститут монокристалів»</w:t>
            </w:r>
            <w:r w:rsidRPr="008442D1">
              <w:rPr>
                <w:lang w:val="uk-UA"/>
              </w:rPr>
              <w:t xml:space="preserve"> НАН України</w:t>
            </w:r>
          </w:p>
        </w:tc>
      </w:tr>
      <w:tr w:rsidR="00A24850" w:rsidRPr="008442D1" w:rsidTr="00342530">
        <w:tc>
          <w:tcPr>
            <w:tcW w:w="4219" w:type="dxa"/>
          </w:tcPr>
          <w:p w:rsidR="00A24850" w:rsidRPr="008442D1" w:rsidRDefault="00A24850" w:rsidP="00342530">
            <w:pPr>
              <w:jc w:val="right"/>
              <w:rPr>
                <w:b/>
                <w:color w:val="000000"/>
                <w:sz w:val="28"/>
                <w:szCs w:val="28"/>
                <w:lang w:val="uk-UA"/>
              </w:rPr>
            </w:pPr>
          </w:p>
        </w:tc>
        <w:tc>
          <w:tcPr>
            <w:tcW w:w="5352" w:type="dxa"/>
          </w:tcPr>
          <w:p w:rsidR="00A24850" w:rsidRPr="008442D1" w:rsidRDefault="00A24850" w:rsidP="00342530">
            <w:pPr>
              <w:jc w:val="center"/>
              <w:rPr>
                <w:b/>
                <w:color w:val="000000"/>
                <w:sz w:val="28"/>
                <w:szCs w:val="28"/>
                <w:lang w:val="uk-UA"/>
              </w:rPr>
            </w:pPr>
          </w:p>
        </w:tc>
      </w:tr>
      <w:tr w:rsidR="00A24850" w:rsidRPr="008442D1" w:rsidTr="00342530">
        <w:tc>
          <w:tcPr>
            <w:tcW w:w="4219" w:type="dxa"/>
          </w:tcPr>
          <w:p w:rsidR="00A24850" w:rsidRPr="008442D1" w:rsidRDefault="00A24850" w:rsidP="00342530">
            <w:pPr>
              <w:jc w:val="right"/>
              <w:rPr>
                <w:b/>
                <w:color w:val="000000"/>
                <w:sz w:val="28"/>
                <w:szCs w:val="28"/>
                <w:lang w:val="uk-UA"/>
              </w:rPr>
            </w:pPr>
          </w:p>
        </w:tc>
        <w:tc>
          <w:tcPr>
            <w:tcW w:w="5352" w:type="dxa"/>
          </w:tcPr>
          <w:p w:rsidR="00A24850" w:rsidRPr="008442D1" w:rsidRDefault="00A24850" w:rsidP="00342530">
            <w:pPr>
              <w:rPr>
                <w:b/>
                <w:color w:val="000000"/>
                <w:sz w:val="28"/>
                <w:szCs w:val="28"/>
                <w:lang w:val="uk-UA"/>
              </w:rPr>
            </w:pPr>
          </w:p>
        </w:tc>
      </w:tr>
      <w:tr w:rsidR="00A24850" w:rsidRPr="008442D1" w:rsidTr="00342530">
        <w:tc>
          <w:tcPr>
            <w:tcW w:w="4219" w:type="dxa"/>
          </w:tcPr>
          <w:p w:rsidR="00A24850" w:rsidRPr="008442D1" w:rsidRDefault="00A24850" w:rsidP="00342530">
            <w:pPr>
              <w:jc w:val="right"/>
              <w:rPr>
                <w:b/>
                <w:color w:val="000000"/>
                <w:sz w:val="28"/>
                <w:szCs w:val="28"/>
                <w:lang w:val="uk-UA"/>
              </w:rPr>
            </w:pPr>
          </w:p>
        </w:tc>
        <w:tc>
          <w:tcPr>
            <w:tcW w:w="5352" w:type="dxa"/>
          </w:tcPr>
          <w:p w:rsidR="00A24850" w:rsidRPr="008442D1" w:rsidRDefault="00A24850" w:rsidP="00342530">
            <w:pPr>
              <w:jc w:val="center"/>
              <w:rPr>
                <w:b/>
                <w:color w:val="000000"/>
                <w:sz w:val="28"/>
                <w:szCs w:val="28"/>
                <w:lang w:val="uk-UA"/>
              </w:rPr>
            </w:pPr>
          </w:p>
        </w:tc>
      </w:tr>
      <w:tr w:rsidR="00A24850" w:rsidRPr="008442D1" w:rsidTr="00342530">
        <w:tc>
          <w:tcPr>
            <w:tcW w:w="4219" w:type="dxa"/>
          </w:tcPr>
          <w:p w:rsidR="00A24850" w:rsidRPr="008442D1" w:rsidRDefault="00A24850" w:rsidP="00342530">
            <w:pPr>
              <w:jc w:val="right"/>
              <w:rPr>
                <w:b/>
                <w:color w:val="000000"/>
                <w:sz w:val="28"/>
                <w:szCs w:val="28"/>
                <w:lang w:val="uk-UA"/>
              </w:rPr>
            </w:pPr>
          </w:p>
        </w:tc>
        <w:tc>
          <w:tcPr>
            <w:tcW w:w="5352" w:type="dxa"/>
          </w:tcPr>
          <w:p w:rsidR="00A24850" w:rsidRPr="008442D1" w:rsidRDefault="00A24850" w:rsidP="00342530">
            <w:pPr>
              <w:rPr>
                <w:b/>
                <w:color w:val="000000"/>
                <w:sz w:val="28"/>
                <w:szCs w:val="28"/>
                <w:lang w:val="uk-UA"/>
              </w:rPr>
            </w:pPr>
          </w:p>
        </w:tc>
      </w:tr>
      <w:tr w:rsidR="00A24850" w:rsidRPr="008442D1" w:rsidTr="00342530">
        <w:tc>
          <w:tcPr>
            <w:tcW w:w="4219" w:type="dxa"/>
          </w:tcPr>
          <w:p w:rsidR="00A24850" w:rsidRPr="008442D1" w:rsidRDefault="00A24850" w:rsidP="00342530">
            <w:pPr>
              <w:jc w:val="right"/>
              <w:rPr>
                <w:b/>
                <w:color w:val="000000"/>
                <w:sz w:val="28"/>
                <w:szCs w:val="28"/>
                <w:lang w:val="uk-UA"/>
              </w:rPr>
            </w:pPr>
          </w:p>
        </w:tc>
        <w:tc>
          <w:tcPr>
            <w:tcW w:w="5352" w:type="dxa"/>
          </w:tcPr>
          <w:p w:rsidR="00A24850" w:rsidRPr="008442D1" w:rsidRDefault="00A24850" w:rsidP="00342530">
            <w:pPr>
              <w:jc w:val="center"/>
              <w:rPr>
                <w:b/>
                <w:color w:val="000000"/>
                <w:sz w:val="28"/>
                <w:szCs w:val="28"/>
                <w:lang w:val="uk-UA"/>
              </w:rPr>
            </w:pPr>
          </w:p>
        </w:tc>
      </w:tr>
      <w:tr w:rsidR="00A24850" w:rsidRPr="008442D1" w:rsidTr="00342530">
        <w:tc>
          <w:tcPr>
            <w:tcW w:w="4219" w:type="dxa"/>
          </w:tcPr>
          <w:p w:rsidR="00A24850" w:rsidRPr="008442D1" w:rsidRDefault="00A24850" w:rsidP="00342530">
            <w:pPr>
              <w:jc w:val="right"/>
              <w:rPr>
                <w:b/>
                <w:color w:val="000000"/>
                <w:sz w:val="28"/>
                <w:szCs w:val="28"/>
                <w:lang w:val="uk-UA"/>
              </w:rPr>
            </w:pPr>
          </w:p>
        </w:tc>
        <w:tc>
          <w:tcPr>
            <w:tcW w:w="5352" w:type="dxa"/>
          </w:tcPr>
          <w:p w:rsidR="00A24850" w:rsidRPr="008442D1" w:rsidRDefault="00A24850" w:rsidP="00342530">
            <w:pPr>
              <w:rPr>
                <w:b/>
                <w:color w:val="000000"/>
                <w:sz w:val="28"/>
                <w:szCs w:val="28"/>
                <w:lang w:val="uk-UA"/>
              </w:rPr>
            </w:pPr>
          </w:p>
        </w:tc>
      </w:tr>
    </w:tbl>
    <w:p w:rsidR="00A24850" w:rsidRPr="00AA7CAA" w:rsidRDefault="00A24850" w:rsidP="00A24850">
      <w:pPr>
        <w:shd w:val="clear" w:color="auto" w:fill="FFFFFF"/>
        <w:jc w:val="center"/>
        <w:rPr>
          <w:b/>
          <w:sz w:val="28"/>
          <w:szCs w:val="28"/>
          <w:lang w:val="en-US"/>
        </w:rPr>
      </w:pPr>
      <w:r>
        <w:rPr>
          <w:b/>
          <w:sz w:val="28"/>
          <w:szCs w:val="28"/>
          <w:lang w:val="uk-UA"/>
        </w:rPr>
        <w:t>Реферат</w:t>
      </w:r>
    </w:p>
    <w:p w:rsidR="00A24850" w:rsidRPr="00C91BE2" w:rsidRDefault="00A24850" w:rsidP="00A24850">
      <w:pPr>
        <w:shd w:val="clear" w:color="auto" w:fill="FFFFFF"/>
        <w:jc w:val="center"/>
        <w:rPr>
          <w:b/>
          <w:sz w:val="28"/>
          <w:szCs w:val="28"/>
          <w:lang w:val="uk-UA"/>
        </w:rPr>
      </w:pPr>
    </w:p>
    <w:p w:rsidR="00A24850" w:rsidRPr="00C91BE2" w:rsidRDefault="00A24850" w:rsidP="00A24850">
      <w:pPr>
        <w:shd w:val="clear" w:color="auto" w:fill="FFFFFF"/>
        <w:jc w:val="center"/>
        <w:rPr>
          <w:b/>
          <w:sz w:val="28"/>
          <w:szCs w:val="28"/>
          <w:lang w:val="uk-UA"/>
        </w:rPr>
      </w:pPr>
    </w:p>
    <w:p w:rsidR="00A24850" w:rsidRPr="00C91BE2" w:rsidRDefault="00A24850" w:rsidP="00A24850">
      <w:pPr>
        <w:shd w:val="clear" w:color="auto" w:fill="FFFFFF"/>
        <w:jc w:val="center"/>
        <w:rPr>
          <w:b/>
          <w:sz w:val="28"/>
          <w:szCs w:val="28"/>
          <w:lang w:val="uk-UA"/>
        </w:rPr>
      </w:pPr>
    </w:p>
    <w:p w:rsidR="00A24850" w:rsidRPr="00C91BE2" w:rsidRDefault="00A24850" w:rsidP="00A24850">
      <w:pPr>
        <w:shd w:val="clear" w:color="auto" w:fill="FFFFFF"/>
        <w:jc w:val="center"/>
        <w:rPr>
          <w:b/>
          <w:sz w:val="28"/>
          <w:szCs w:val="28"/>
          <w:lang w:val="uk-UA"/>
        </w:rPr>
      </w:pPr>
    </w:p>
    <w:p w:rsidR="00A24850" w:rsidRPr="00C91BE2" w:rsidRDefault="00A24850" w:rsidP="00A24850">
      <w:pPr>
        <w:shd w:val="clear" w:color="auto" w:fill="FFFFFF"/>
        <w:jc w:val="center"/>
        <w:rPr>
          <w:b/>
          <w:sz w:val="28"/>
          <w:szCs w:val="28"/>
          <w:lang w:val="uk-UA"/>
        </w:rPr>
      </w:pPr>
    </w:p>
    <w:p w:rsidR="0059019F" w:rsidRDefault="00715D12" w:rsidP="00715D12">
      <w:pPr>
        <w:spacing w:line="288" w:lineRule="auto"/>
        <w:jc w:val="center"/>
        <w:rPr>
          <w:b/>
          <w:sz w:val="28"/>
          <w:szCs w:val="28"/>
          <w:lang w:val="uk-UA"/>
        </w:rPr>
      </w:pPr>
      <w:r w:rsidRPr="00715D12">
        <w:rPr>
          <w:b/>
          <w:sz w:val="28"/>
          <w:szCs w:val="28"/>
          <w:lang w:val="uk-UA"/>
        </w:rPr>
        <w:t>2016</w:t>
      </w:r>
    </w:p>
    <w:p w:rsidR="0059019F" w:rsidRDefault="0059019F">
      <w:pPr>
        <w:spacing w:after="200" w:line="276" w:lineRule="auto"/>
        <w:rPr>
          <w:b/>
          <w:sz w:val="28"/>
          <w:szCs w:val="28"/>
          <w:lang w:val="uk-UA"/>
        </w:rPr>
      </w:pPr>
      <w:r>
        <w:rPr>
          <w:b/>
          <w:sz w:val="28"/>
          <w:szCs w:val="28"/>
          <w:lang w:val="uk-UA"/>
        </w:rPr>
        <w:br w:type="page"/>
      </w:r>
    </w:p>
    <w:p w:rsidR="006511AE" w:rsidRPr="00B91145" w:rsidRDefault="006511AE" w:rsidP="0068692B">
      <w:pPr>
        <w:spacing w:line="264" w:lineRule="auto"/>
        <w:ind w:firstLine="720"/>
        <w:jc w:val="both"/>
        <w:rPr>
          <w:sz w:val="28"/>
          <w:szCs w:val="28"/>
          <w:lang w:val="uk-UA"/>
        </w:rPr>
      </w:pPr>
      <w:r>
        <w:rPr>
          <w:b/>
          <w:sz w:val="28"/>
          <w:szCs w:val="28"/>
          <w:lang w:val="uk-UA"/>
        </w:rPr>
        <w:lastRenderedPageBreak/>
        <w:t>М</w:t>
      </w:r>
      <w:r w:rsidRPr="00B91145">
        <w:rPr>
          <w:b/>
          <w:sz w:val="28"/>
          <w:szCs w:val="28"/>
          <w:lang w:val="uk-UA"/>
        </w:rPr>
        <w:t>ета дослідження</w:t>
      </w:r>
      <w:r>
        <w:rPr>
          <w:b/>
          <w:sz w:val="28"/>
          <w:szCs w:val="28"/>
          <w:lang w:val="uk-UA"/>
        </w:rPr>
        <w:t xml:space="preserve">. </w:t>
      </w:r>
      <w:r>
        <w:rPr>
          <w:sz w:val="28"/>
          <w:szCs w:val="28"/>
          <w:lang w:val="uk-UA"/>
        </w:rPr>
        <w:t>Всі роботи, що об’єднані у цикл, виконані в рамках реалізації єдиної мети –</w:t>
      </w:r>
      <w:r w:rsidRPr="00B91145">
        <w:rPr>
          <w:sz w:val="28"/>
          <w:szCs w:val="28"/>
          <w:lang w:val="uk-UA"/>
        </w:rPr>
        <w:t xml:space="preserve"> систематичн</w:t>
      </w:r>
      <w:r>
        <w:rPr>
          <w:sz w:val="28"/>
          <w:szCs w:val="28"/>
          <w:lang w:val="uk-UA"/>
        </w:rPr>
        <w:t>ого</w:t>
      </w:r>
      <w:r w:rsidRPr="00B91145">
        <w:rPr>
          <w:sz w:val="28"/>
          <w:szCs w:val="28"/>
          <w:lang w:val="uk-UA"/>
        </w:rPr>
        <w:t xml:space="preserve"> вивчення </w:t>
      </w:r>
      <w:r w:rsidR="00B67953">
        <w:rPr>
          <w:sz w:val="28"/>
          <w:szCs w:val="28"/>
          <w:lang w:val="uk-UA"/>
        </w:rPr>
        <w:t>зв’язку</w:t>
      </w:r>
      <w:r w:rsidRPr="00B91145">
        <w:rPr>
          <w:sz w:val="28"/>
          <w:szCs w:val="28"/>
          <w:lang w:val="uk-UA"/>
        </w:rPr>
        <w:t xml:space="preserve"> </w:t>
      </w:r>
      <w:r w:rsidR="00B67953">
        <w:rPr>
          <w:sz w:val="28"/>
          <w:szCs w:val="28"/>
          <w:lang w:val="uk-UA"/>
        </w:rPr>
        <w:t xml:space="preserve">між </w:t>
      </w:r>
      <w:r w:rsidR="00BE45B3">
        <w:rPr>
          <w:sz w:val="28"/>
          <w:szCs w:val="28"/>
          <w:lang w:val="uk-UA"/>
        </w:rPr>
        <w:t>структур</w:t>
      </w:r>
      <w:r w:rsidR="00B67953">
        <w:rPr>
          <w:sz w:val="28"/>
          <w:szCs w:val="28"/>
          <w:lang w:val="uk-UA"/>
        </w:rPr>
        <w:t>ою</w:t>
      </w:r>
      <w:r w:rsidR="00BE45B3">
        <w:rPr>
          <w:sz w:val="28"/>
          <w:szCs w:val="28"/>
          <w:lang w:val="uk-UA"/>
        </w:rPr>
        <w:t xml:space="preserve"> ароматичної сполуки </w:t>
      </w:r>
      <w:r w:rsidR="00B67953">
        <w:rPr>
          <w:sz w:val="28"/>
          <w:szCs w:val="28"/>
          <w:lang w:val="uk-UA"/>
        </w:rPr>
        <w:t>та</w:t>
      </w:r>
      <w:r w:rsidRPr="00B91145">
        <w:rPr>
          <w:sz w:val="28"/>
          <w:szCs w:val="28"/>
          <w:lang w:val="uk-UA"/>
        </w:rPr>
        <w:t xml:space="preserve"> ступен</w:t>
      </w:r>
      <w:r w:rsidR="00B67953">
        <w:rPr>
          <w:sz w:val="28"/>
          <w:szCs w:val="28"/>
          <w:lang w:val="uk-UA"/>
        </w:rPr>
        <w:t>ем</w:t>
      </w:r>
      <w:r w:rsidRPr="00B91145">
        <w:rPr>
          <w:sz w:val="28"/>
          <w:szCs w:val="28"/>
          <w:lang w:val="uk-UA"/>
        </w:rPr>
        <w:t xml:space="preserve"> ароматичн</w:t>
      </w:r>
      <w:r w:rsidR="00B67953">
        <w:rPr>
          <w:sz w:val="28"/>
          <w:szCs w:val="28"/>
          <w:lang w:val="uk-UA"/>
        </w:rPr>
        <w:t>ості і конформаційної гнучкості</w:t>
      </w:r>
      <w:r w:rsidR="006C0B44">
        <w:rPr>
          <w:sz w:val="28"/>
          <w:szCs w:val="28"/>
          <w:lang w:val="uk-UA"/>
        </w:rPr>
        <w:t xml:space="preserve"> </w:t>
      </w:r>
      <w:r w:rsidR="00BE45B3">
        <w:rPr>
          <w:sz w:val="28"/>
          <w:szCs w:val="28"/>
          <w:lang w:val="uk-UA"/>
        </w:rPr>
        <w:t xml:space="preserve">циклу. Фокус </w:t>
      </w:r>
      <w:r w:rsidR="00EB06BD">
        <w:rPr>
          <w:sz w:val="28"/>
          <w:szCs w:val="28"/>
          <w:lang w:val="uk-UA"/>
        </w:rPr>
        <w:t xml:space="preserve">поточного </w:t>
      </w:r>
      <w:r w:rsidR="00BE45B3">
        <w:rPr>
          <w:sz w:val="28"/>
          <w:szCs w:val="28"/>
          <w:lang w:val="uk-UA"/>
        </w:rPr>
        <w:t xml:space="preserve">дослідження зосереджений на </w:t>
      </w:r>
      <w:r w:rsidRPr="00B91145">
        <w:rPr>
          <w:sz w:val="28"/>
          <w:szCs w:val="28"/>
          <w:lang w:val="uk-UA"/>
        </w:rPr>
        <w:t>шестичленних цикл</w:t>
      </w:r>
      <w:r w:rsidR="006C0B44">
        <w:rPr>
          <w:sz w:val="28"/>
          <w:szCs w:val="28"/>
          <w:lang w:val="uk-UA"/>
        </w:rPr>
        <w:t>ах</w:t>
      </w:r>
      <w:r w:rsidRPr="00B91145">
        <w:rPr>
          <w:sz w:val="28"/>
          <w:szCs w:val="28"/>
          <w:lang w:val="uk-UA"/>
        </w:rPr>
        <w:t xml:space="preserve">. </w:t>
      </w:r>
      <w:r>
        <w:rPr>
          <w:sz w:val="28"/>
          <w:szCs w:val="28"/>
          <w:lang w:val="uk-UA"/>
        </w:rPr>
        <w:t>В рамках цієї мети вирішувались такі наукові завдання:</w:t>
      </w:r>
    </w:p>
    <w:p w:rsidR="006511AE" w:rsidRPr="00B91145" w:rsidRDefault="006511AE" w:rsidP="0068692B">
      <w:pPr>
        <w:numPr>
          <w:ilvl w:val="0"/>
          <w:numId w:val="1"/>
        </w:numPr>
        <w:tabs>
          <w:tab w:val="clear" w:pos="1440"/>
          <w:tab w:val="num" w:pos="709"/>
        </w:tabs>
        <w:spacing w:line="264" w:lineRule="auto"/>
        <w:ind w:left="567" w:hanging="283"/>
        <w:jc w:val="both"/>
        <w:rPr>
          <w:sz w:val="28"/>
          <w:szCs w:val="28"/>
          <w:lang w:val="uk-UA"/>
        </w:rPr>
      </w:pPr>
      <w:r w:rsidRPr="00B91145">
        <w:rPr>
          <w:sz w:val="28"/>
          <w:szCs w:val="28"/>
          <w:lang w:val="uk-UA"/>
        </w:rPr>
        <w:t xml:space="preserve">аналіз змін ароматичності </w:t>
      </w:r>
      <w:r w:rsidR="007C2603">
        <w:rPr>
          <w:sz w:val="28"/>
          <w:szCs w:val="28"/>
          <w:lang w:val="uk-UA"/>
        </w:rPr>
        <w:t xml:space="preserve">і характеристик внутрішньомолекулярних взаємодій </w:t>
      </w:r>
      <w:r w:rsidRPr="00B91145">
        <w:rPr>
          <w:sz w:val="28"/>
          <w:szCs w:val="28"/>
          <w:lang w:val="uk-UA"/>
        </w:rPr>
        <w:t>в ряд</w:t>
      </w:r>
      <w:r w:rsidR="007C2603">
        <w:rPr>
          <w:sz w:val="28"/>
          <w:szCs w:val="28"/>
          <w:lang w:val="uk-UA"/>
        </w:rPr>
        <w:t>у</w:t>
      </w:r>
      <w:r w:rsidRPr="00B91145">
        <w:rPr>
          <w:sz w:val="28"/>
          <w:szCs w:val="28"/>
          <w:lang w:val="uk-UA"/>
        </w:rPr>
        <w:t xml:space="preserve"> шестичленних моногетероциклів в залежності від природи гетероатома;</w:t>
      </w:r>
    </w:p>
    <w:p w:rsidR="006511AE" w:rsidRPr="00B91145" w:rsidRDefault="006511AE" w:rsidP="0068692B">
      <w:pPr>
        <w:numPr>
          <w:ilvl w:val="0"/>
          <w:numId w:val="1"/>
        </w:numPr>
        <w:tabs>
          <w:tab w:val="clear" w:pos="1440"/>
          <w:tab w:val="num" w:pos="709"/>
        </w:tabs>
        <w:spacing w:line="264" w:lineRule="auto"/>
        <w:ind w:left="567" w:hanging="283"/>
        <w:jc w:val="both"/>
        <w:rPr>
          <w:sz w:val="28"/>
          <w:szCs w:val="28"/>
          <w:lang w:val="uk-UA"/>
        </w:rPr>
      </w:pPr>
      <w:r w:rsidRPr="00B91145">
        <w:rPr>
          <w:sz w:val="28"/>
          <w:szCs w:val="28"/>
          <w:lang w:val="uk-UA"/>
        </w:rPr>
        <w:t>вивчення впливу замісників в ароматичному циклі на ступінь  ароматичності і конформаційну гнучкість бензольного кільця та його моногетероциклічних аналогів;</w:t>
      </w:r>
    </w:p>
    <w:p w:rsidR="006511AE" w:rsidRPr="00B91145" w:rsidRDefault="006511AE" w:rsidP="0068692B">
      <w:pPr>
        <w:numPr>
          <w:ilvl w:val="0"/>
          <w:numId w:val="1"/>
        </w:numPr>
        <w:tabs>
          <w:tab w:val="clear" w:pos="1440"/>
          <w:tab w:val="num" w:pos="709"/>
        </w:tabs>
        <w:spacing w:line="264" w:lineRule="auto"/>
        <w:ind w:left="567" w:hanging="283"/>
        <w:jc w:val="both"/>
        <w:rPr>
          <w:sz w:val="28"/>
          <w:szCs w:val="28"/>
          <w:lang w:val="uk-UA"/>
        </w:rPr>
      </w:pPr>
      <w:r w:rsidRPr="00B91145">
        <w:rPr>
          <w:rStyle w:val="hps"/>
          <w:sz w:val="28"/>
          <w:szCs w:val="28"/>
          <w:lang w:val="uk-UA"/>
        </w:rPr>
        <w:t>встановлення взаємозв'язку між</w:t>
      </w:r>
      <w:r w:rsidRPr="00B91145">
        <w:rPr>
          <w:sz w:val="28"/>
          <w:szCs w:val="28"/>
          <w:lang w:val="uk-UA"/>
        </w:rPr>
        <w:t xml:space="preserve"> </w:t>
      </w:r>
      <w:r w:rsidRPr="00B91145">
        <w:rPr>
          <w:rStyle w:val="hps"/>
          <w:sz w:val="28"/>
          <w:szCs w:val="28"/>
          <w:lang w:val="uk-UA"/>
        </w:rPr>
        <w:t>ароматичністю</w:t>
      </w:r>
      <w:r w:rsidRPr="00B91145">
        <w:rPr>
          <w:sz w:val="28"/>
          <w:szCs w:val="28"/>
          <w:lang w:val="uk-UA"/>
        </w:rPr>
        <w:t xml:space="preserve"> </w:t>
      </w:r>
      <w:r w:rsidRPr="00B91145">
        <w:rPr>
          <w:rStyle w:val="hps"/>
          <w:sz w:val="28"/>
          <w:szCs w:val="28"/>
          <w:lang w:val="uk-UA"/>
        </w:rPr>
        <w:t>і</w:t>
      </w:r>
      <w:r w:rsidRPr="00B91145">
        <w:rPr>
          <w:sz w:val="28"/>
          <w:szCs w:val="28"/>
          <w:lang w:val="uk-UA"/>
        </w:rPr>
        <w:t xml:space="preserve"> </w:t>
      </w:r>
      <w:r w:rsidRPr="00B91145">
        <w:rPr>
          <w:rStyle w:val="hps"/>
          <w:sz w:val="28"/>
          <w:szCs w:val="28"/>
          <w:lang w:val="uk-UA"/>
        </w:rPr>
        <w:t>конформаційної</w:t>
      </w:r>
      <w:r w:rsidRPr="00B91145">
        <w:rPr>
          <w:sz w:val="28"/>
          <w:szCs w:val="28"/>
          <w:lang w:val="uk-UA"/>
        </w:rPr>
        <w:t xml:space="preserve"> </w:t>
      </w:r>
      <w:r w:rsidRPr="00B91145">
        <w:rPr>
          <w:rStyle w:val="hps"/>
          <w:sz w:val="28"/>
          <w:szCs w:val="28"/>
          <w:lang w:val="uk-UA"/>
        </w:rPr>
        <w:t>гнучкістю</w:t>
      </w:r>
      <w:r w:rsidR="00BE45B3">
        <w:rPr>
          <w:sz w:val="28"/>
          <w:szCs w:val="28"/>
          <w:lang w:val="uk-UA"/>
        </w:rPr>
        <w:t>.</w:t>
      </w:r>
    </w:p>
    <w:p w:rsidR="006E2D1A" w:rsidRDefault="006E2D1A" w:rsidP="0068692B">
      <w:pPr>
        <w:spacing w:line="264" w:lineRule="auto"/>
        <w:ind w:firstLine="567"/>
        <w:jc w:val="both"/>
        <w:rPr>
          <w:b/>
          <w:sz w:val="28"/>
          <w:szCs w:val="28"/>
          <w:lang w:val="uk-UA"/>
        </w:rPr>
      </w:pPr>
    </w:p>
    <w:p w:rsidR="007C2603" w:rsidRPr="00B91145" w:rsidRDefault="007C2603" w:rsidP="0068692B">
      <w:pPr>
        <w:spacing w:line="264" w:lineRule="auto"/>
        <w:ind w:firstLine="720"/>
        <w:jc w:val="both"/>
        <w:rPr>
          <w:sz w:val="28"/>
          <w:szCs w:val="28"/>
          <w:lang w:val="uk-UA"/>
        </w:rPr>
      </w:pPr>
      <w:r w:rsidRPr="00B91145">
        <w:rPr>
          <w:b/>
          <w:sz w:val="28"/>
          <w:szCs w:val="28"/>
          <w:lang w:val="uk-UA"/>
        </w:rPr>
        <w:t xml:space="preserve">Актуальність </w:t>
      </w:r>
      <w:r>
        <w:rPr>
          <w:b/>
          <w:sz w:val="28"/>
          <w:szCs w:val="28"/>
          <w:lang w:val="uk-UA"/>
        </w:rPr>
        <w:t>роботи</w:t>
      </w:r>
      <w:r w:rsidRPr="00B91145">
        <w:rPr>
          <w:sz w:val="28"/>
          <w:szCs w:val="28"/>
          <w:lang w:val="uk-UA"/>
        </w:rPr>
        <w:t xml:space="preserve">. Ароматичність є однією з фундаментальних концепцій сучасної органічної хімії. Вона широко використовується для класифікації, описання та передбачення властивостей цілого класу органічних і деяких неорганічних молекул. Ароматичні цикли входять до складу багатьох біологічно активних природних сполук та ліків, а також більшості оптичних матеріалів (барвників, люмінофорів і т.д.), багатьох органічних полімерів, енергетичних сполук та інших важливих функціональних матеріалів. В той же час саме визначення поняття </w:t>
      </w:r>
      <w:r w:rsidR="0025693F">
        <w:rPr>
          <w:sz w:val="28"/>
          <w:szCs w:val="28"/>
          <w:lang w:val="uk-UA"/>
        </w:rPr>
        <w:t>ароматичності є дискусійним</w:t>
      </w:r>
      <w:r w:rsidRPr="00B91145">
        <w:rPr>
          <w:sz w:val="28"/>
          <w:szCs w:val="28"/>
          <w:lang w:val="uk-UA"/>
        </w:rPr>
        <w:t xml:space="preserve">. Незважаючи на різноманітність досліджень, присвячених методам кількісної оцінки ароматичності, не існує єдиного загальноприйнятого способу її визначення. Результати, отримані за допомогою нових теоретичних методів з використанням квантово-хімічних розрахунків, змушують розглядати концепцію ароматичності як комплексне явище, відходячи з встановлених у 60-х роках ХХ сторіччя класичних визначень. Зокрема вимагає перегляду уявлення про те, що будь-який ароматичний цикл має бути планарним. У деяких сполуках (наприклад, у фулеренах та стерично напружених </w:t>
      </w:r>
      <w:r w:rsidRPr="00B91145">
        <w:rPr>
          <w:i/>
          <w:sz w:val="28"/>
          <w:szCs w:val="28"/>
          <w:lang w:val="uk-UA"/>
        </w:rPr>
        <w:t>пара</w:t>
      </w:r>
      <w:r w:rsidRPr="00B91145">
        <w:rPr>
          <w:sz w:val="28"/>
          <w:szCs w:val="28"/>
          <w:lang w:val="uk-UA"/>
        </w:rPr>
        <w:t xml:space="preserve">-циклофанах) наявність ароматичної стабілізації непланарних циклів було доведено, однак це питання систематично не вивчалось, незважаючи на його важливість для розуміння феномену ароматичності. </w:t>
      </w:r>
    </w:p>
    <w:p w:rsidR="007C2603" w:rsidRDefault="007C2603" w:rsidP="0068692B">
      <w:pPr>
        <w:spacing w:line="264" w:lineRule="auto"/>
        <w:ind w:firstLine="567"/>
        <w:jc w:val="both"/>
        <w:rPr>
          <w:b/>
          <w:sz w:val="28"/>
          <w:szCs w:val="28"/>
          <w:lang w:val="uk-UA"/>
        </w:rPr>
      </w:pPr>
      <w:r w:rsidRPr="00B91145">
        <w:rPr>
          <w:sz w:val="28"/>
          <w:szCs w:val="28"/>
          <w:lang w:val="uk-UA"/>
        </w:rPr>
        <w:t xml:space="preserve">Застосування сучасних теоретичних методів особливо актуально для вивчення природи впливу замісників на ароматичність. Чимало нових експериментальних і розрахункових результатів не вписуються у класичну концепцію ефектів замісників. Окремі роботи у цій області побудовані на вибірковому аналізі добре відомих сполук, проте це не прояснює загальної картини. Видається особливо важливим розширити цю область досліджень за рахунок сполук, експериментальне вивчення яких ускладнене. Це може виявити невідомі раніше закономірності зміни </w:t>
      </w:r>
      <w:r w:rsidRPr="00B91145">
        <w:rPr>
          <w:sz w:val="28"/>
          <w:szCs w:val="28"/>
          <w:lang w:val="uk-UA"/>
        </w:rPr>
        <w:lastRenderedPageBreak/>
        <w:t>ароматичності, систематизувати характер впливу замісників різної природи, і сприяти більш точному прогностичному моделюванню властивостей малодосліджених сполук. Особливо актуальними можуть бути дані для заміщених гетероциклів, в яких вплив гетероатомів і сильних електронодонорних або акцепторних груп може бути протилежним.</w:t>
      </w:r>
    </w:p>
    <w:p w:rsidR="007C2603" w:rsidRDefault="007C2603" w:rsidP="0068692B">
      <w:pPr>
        <w:spacing w:line="264" w:lineRule="auto"/>
        <w:ind w:firstLine="709"/>
        <w:jc w:val="both"/>
        <w:rPr>
          <w:b/>
          <w:sz w:val="28"/>
          <w:szCs w:val="28"/>
          <w:lang w:val="uk-UA"/>
        </w:rPr>
      </w:pPr>
    </w:p>
    <w:p w:rsidR="006E2D1A" w:rsidRPr="00B91145" w:rsidRDefault="006E2D1A" w:rsidP="0068692B">
      <w:pPr>
        <w:spacing w:line="264" w:lineRule="auto"/>
        <w:ind w:firstLine="720"/>
        <w:jc w:val="both"/>
        <w:rPr>
          <w:sz w:val="28"/>
          <w:szCs w:val="28"/>
          <w:lang w:val="uk-UA"/>
        </w:rPr>
      </w:pPr>
      <w:r w:rsidRPr="00B91145">
        <w:rPr>
          <w:b/>
          <w:sz w:val="28"/>
          <w:szCs w:val="28"/>
          <w:lang w:val="uk-UA"/>
        </w:rPr>
        <w:t>Наукова новизна</w:t>
      </w:r>
      <w:r>
        <w:rPr>
          <w:b/>
          <w:sz w:val="28"/>
          <w:szCs w:val="28"/>
          <w:lang w:val="uk-UA"/>
        </w:rPr>
        <w:t>.</w:t>
      </w:r>
      <w:r w:rsidRPr="00B91145">
        <w:rPr>
          <w:sz w:val="28"/>
          <w:szCs w:val="28"/>
          <w:lang w:val="uk-UA"/>
        </w:rPr>
        <w:t xml:space="preserve"> У </w:t>
      </w:r>
      <w:r>
        <w:rPr>
          <w:sz w:val="28"/>
          <w:szCs w:val="28"/>
          <w:lang w:val="uk-UA"/>
        </w:rPr>
        <w:t>циклі</w:t>
      </w:r>
      <w:r w:rsidRPr="00B91145">
        <w:rPr>
          <w:sz w:val="28"/>
          <w:szCs w:val="28"/>
          <w:lang w:val="uk-UA"/>
        </w:rPr>
        <w:t xml:space="preserve"> роб</w:t>
      </w:r>
      <w:r>
        <w:rPr>
          <w:sz w:val="28"/>
          <w:szCs w:val="28"/>
          <w:lang w:val="uk-UA"/>
        </w:rPr>
        <w:t>і</w:t>
      </w:r>
      <w:r w:rsidRPr="00B91145">
        <w:rPr>
          <w:sz w:val="28"/>
          <w:szCs w:val="28"/>
          <w:lang w:val="uk-UA"/>
        </w:rPr>
        <w:t>т вперше:</w:t>
      </w:r>
    </w:p>
    <w:p w:rsidR="006E2D1A" w:rsidRPr="00B91145" w:rsidRDefault="006E2D1A" w:rsidP="0068692B">
      <w:pPr>
        <w:numPr>
          <w:ilvl w:val="0"/>
          <w:numId w:val="2"/>
        </w:numPr>
        <w:tabs>
          <w:tab w:val="clear" w:pos="1440"/>
          <w:tab w:val="num" w:pos="709"/>
        </w:tabs>
        <w:spacing w:line="264" w:lineRule="auto"/>
        <w:ind w:left="709" w:hanging="283"/>
        <w:jc w:val="both"/>
        <w:rPr>
          <w:sz w:val="28"/>
          <w:szCs w:val="28"/>
          <w:lang w:val="uk-UA"/>
        </w:rPr>
      </w:pPr>
      <w:r w:rsidRPr="00B91145">
        <w:rPr>
          <w:sz w:val="28"/>
          <w:szCs w:val="28"/>
          <w:lang w:val="uk-UA"/>
        </w:rPr>
        <w:t>проведено всебічне вивчення ароматичності шестичленних гетероциклів, що містять гетероатоми II-IV періодів (IV-VI груп), за допомогою індексів ароматичності різної природи;</w:t>
      </w:r>
    </w:p>
    <w:p w:rsidR="006E2D1A" w:rsidRPr="00B91145" w:rsidRDefault="006E2D1A" w:rsidP="0068692B">
      <w:pPr>
        <w:numPr>
          <w:ilvl w:val="0"/>
          <w:numId w:val="2"/>
        </w:numPr>
        <w:tabs>
          <w:tab w:val="clear" w:pos="1440"/>
          <w:tab w:val="num" w:pos="709"/>
        </w:tabs>
        <w:spacing w:line="264" w:lineRule="auto"/>
        <w:ind w:left="709" w:hanging="283"/>
        <w:jc w:val="both"/>
        <w:rPr>
          <w:sz w:val="28"/>
          <w:szCs w:val="28"/>
          <w:lang w:val="uk-UA"/>
        </w:rPr>
      </w:pPr>
      <w:r w:rsidRPr="00B91145">
        <w:rPr>
          <w:sz w:val="28"/>
          <w:szCs w:val="28"/>
          <w:lang w:val="uk-UA"/>
        </w:rPr>
        <w:t>досліджено вплив широкого кола замісників на ступінь ароматичності бензольного кільця;</w:t>
      </w:r>
    </w:p>
    <w:p w:rsidR="006E2D1A" w:rsidRPr="00B91145" w:rsidRDefault="006E2D1A" w:rsidP="0068692B">
      <w:pPr>
        <w:numPr>
          <w:ilvl w:val="0"/>
          <w:numId w:val="2"/>
        </w:numPr>
        <w:tabs>
          <w:tab w:val="clear" w:pos="1440"/>
          <w:tab w:val="num" w:pos="709"/>
        </w:tabs>
        <w:spacing w:line="264" w:lineRule="auto"/>
        <w:ind w:left="709" w:hanging="283"/>
        <w:jc w:val="both"/>
        <w:rPr>
          <w:sz w:val="28"/>
          <w:szCs w:val="28"/>
          <w:lang w:val="uk-UA"/>
        </w:rPr>
      </w:pPr>
      <w:r w:rsidRPr="00B91145">
        <w:rPr>
          <w:sz w:val="28"/>
          <w:szCs w:val="28"/>
          <w:lang w:val="uk-UA"/>
        </w:rPr>
        <w:t>виявлена критична роль внутрішньомолекулярних водневих зв'язків в зниженні ароматичності полізаміщених бензолів з нітро- і аміногрупами;</w:t>
      </w:r>
    </w:p>
    <w:p w:rsidR="006E2D1A" w:rsidRPr="00B91145" w:rsidRDefault="006E2D1A" w:rsidP="0068692B">
      <w:pPr>
        <w:numPr>
          <w:ilvl w:val="0"/>
          <w:numId w:val="2"/>
        </w:numPr>
        <w:tabs>
          <w:tab w:val="clear" w:pos="1440"/>
          <w:tab w:val="num" w:pos="709"/>
        </w:tabs>
        <w:spacing w:line="264" w:lineRule="auto"/>
        <w:ind w:left="709" w:hanging="283"/>
        <w:jc w:val="both"/>
        <w:rPr>
          <w:sz w:val="28"/>
          <w:szCs w:val="28"/>
          <w:lang w:val="uk-UA"/>
        </w:rPr>
      </w:pPr>
      <w:r w:rsidRPr="00B91145">
        <w:rPr>
          <w:sz w:val="28"/>
          <w:szCs w:val="28"/>
          <w:lang w:val="uk-UA"/>
        </w:rPr>
        <w:t>продемонстрована істотна відмінність впливу замісників на ступінь ароматичності циклу в бензолі і його гетероциклічних аналогах;</w:t>
      </w:r>
    </w:p>
    <w:p w:rsidR="006E2D1A" w:rsidRPr="00B91145" w:rsidRDefault="006E2D1A" w:rsidP="0068692B">
      <w:pPr>
        <w:numPr>
          <w:ilvl w:val="0"/>
          <w:numId w:val="2"/>
        </w:numPr>
        <w:tabs>
          <w:tab w:val="clear" w:pos="1440"/>
          <w:tab w:val="num" w:pos="709"/>
        </w:tabs>
        <w:spacing w:line="264" w:lineRule="auto"/>
        <w:ind w:left="709" w:hanging="283"/>
        <w:jc w:val="both"/>
        <w:rPr>
          <w:sz w:val="28"/>
          <w:szCs w:val="28"/>
          <w:lang w:val="uk-UA"/>
        </w:rPr>
      </w:pPr>
      <w:r w:rsidRPr="00B91145">
        <w:rPr>
          <w:sz w:val="28"/>
          <w:szCs w:val="28"/>
          <w:lang w:val="uk-UA"/>
        </w:rPr>
        <w:t>досліджено взаємозв'язок між енергією деформації циклу і ступенем його ароматичності для різних класів сполук;</w:t>
      </w:r>
    </w:p>
    <w:p w:rsidR="006E2D1A" w:rsidRPr="00B91145" w:rsidRDefault="006E2D1A" w:rsidP="0068692B">
      <w:pPr>
        <w:numPr>
          <w:ilvl w:val="0"/>
          <w:numId w:val="2"/>
        </w:numPr>
        <w:tabs>
          <w:tab w:val="clear" w:pos="1440"/>
          <w:tab w:val="num" w:pos="709"/>
        </w:tabs>
        <w:spacing w:line="264" w:lineRule="auto"/>
        <w:ind w:left="709" w:hanging="283"/>
        <w:jc w:val="both"/>
        <w:rPr>
          <w:sz w:val="28"/>
          <w:szCs w:val="28"/>
          <w:lang w:val="uk-UA"/>
        </w:rPr>
      </w:pPr>
      <w:r w:rsidRPr="00B91145">
        <w:rPr>
          <w:sz w:val="28"/>
          <w:szCs w:val="28"/>
          <w:lang w:val="uk-UA"/>
        </w:rPr>
        <w:t>вивчена структурна динаміка ізольованих молекул бензолу та деяких азинів та її вплив на конформаційні характеристики і ступінь ароматичності циклічної кон'югованої системи.</w:t>
      </w:r>
    </w:p>
    <w:p w:rsidR="006E2D1A" w:rsidRDefault="006E2D1A" w:rsidP="0068692B">
      <w:pPr>
        <w:spacing w:line="264" w:lineRule="auto"/>
        <w:ind w:firstLine="709"/>
        <w:jc w:val="both"/>
        <w:rPr>
          <w:b/>
          <w:sz w:val="28"/>
          <w:szCs w:val="28"/>
          <w:lang w:val="uk-UA"/>
        </w:rPr>
      </w:pPr>
    </w:p>
    <w:p w:rsidR="006E2D1A" w:rsidRDefault="00905A43" w:rsidP="0068692B">
      <w:pPr>
        <w:spacing w:line="264" w:lineRule="auto"/>
        <w:ind w:firstLine="709"/>
        <w:jc w:val="both"/>
        <w:rPr>
          <w:sz w:val="28"/>
          <w:szCs w:val="28"/>
          <w:lang w:val="uk-UA"/>
        </w:rPr>
      </w:pPr>
      <w:r>
        <w:rPr>
          <w:b/>
          <w:sz w:val="28"/>
          <w:szCs w:val="28"/>
          <w:lang w:val="uk-UA"/>
        </w:rPr>
        <w:t>Практичне значення.</w:t>
      </w:r>
      <w:r>
        <w:rPr>
          <w:sz w:val="28"/>
          <w:szCs w:val="28"/>
          <w:lang w:val="uk-UA"/>
        </w:rPr>
        <w:t xml:space="preserve"> Одержані результати створюють основу для побудування прогностичних моделей зміни різноманітних фізико-хімічних властивостей шестичленних ароматичних циклів в залежності від їх елементного складу та структурного оточення. Новітні підходи з використанням методів молекулярної динаміки дозволяють прогнозувати конформаційні характеристики таких циклів за кімнатної температури</w:t>
      </w:r>
      <w:r w:rsidR="00B466FA">
        <w:rPr>
          <w:sz w:val="28"/>
          <w:szCs w:val="28"/>
          <w:lang w:val="uk-UA"/>
        </w:rPr>
        <w:t>, а також пов’язані з ними спектральні характеристики</w:t>
      </w:r>
      <w:r>
        <w:rPr>
          <w:sz w:val="28"/>
          <w:szCs w:val="28"/>
          <w:lang w:val="uk-UA"/>
        </w:rPr>
        <w:t xml:space="preserve">. Отримані в ході </w:t>
      </w:r>
      <w:r w:rsidRPr="00B91145">
        <w:rPr>
          <w:rStyle w:val="hps"/>
          <w:sz w:val="28"/>
          <w:szCs w:val="28"/>
          <w:lang w:val="uk-UA"/>
        </w:rPr>
        <w:t>дослідження</w:t>
      </w:r>
      <w:r w:rsidRPr="00B91145">
        <w:rPr>
          <w:sz w:val="28"/>
          <w:szCs w:val="28"/>
          <w:lang w:val="uk-UA"/>
        </w:rPr>
        <w:t xml:space="preserve"> </w:t>
      </w:r>
      <w:r>
        <w:rPr>
          <w:sz w:val="28"/>
          <w:szCs w:val="28"/>
          <w:lang w:val="uk-UA"/>
        </w:rPr>
        <w:t xml:space="preserve">кількісні фізико-хімічні </w:t>
      </w:r>
      <w:r w:rsidR="00B466FA">
        <w:rPr>
          <w:sz w:val="28"/>
          <w:szCs w:val="28"/>
          <w:lang w:val="uk-UA"/>
        </w:rPr>
        <w:t>параметри</w:t>
      </w:r>
      <w:r>
        <w:rPr>
          <w:sz w:val="28"/>
          <w:szCs w:val="28"/>
          <w:lang w:val="uk-UA"/>
        </w:rPr>
        <w:t xml:space="preserve"> </w:t>
      </w:r>
      <w:r>
        <w:rPr>
          <w:rStyle w:val="hpsalt-edited"/>
          <w:sz w:val="28"/>
          <w:szCs w:val="28"/>
          <w:lang w:val="uk-UA"/>
        </w:rPr>
        <w:t>можуть бути застосовані для</w:t>
      </w:r>
      <w:r w:rsidRPr="00B91145">
        <w:rPr>
          <w:rStyle w:val="hps"/>
          <w:sz w:val="28"/>
          <w:szCs w:val="28"/>
          <w:lang w:val="uk-UA"/>
        </w:rPr>
        <w:t xml:space="preserve"> уточнення</w:t>
      </w:r>
      <w:r w:rsidRPr="00B91145">
        <w:rPr>
          <w:sz w:val="28"/>
          <w:szCs w:val="28"/>
          <w:lang w:val="uk-UA"/>
        </w:rPr>
        <w:t xml:space="preserve"> </w:t>
      </w:r>
      <w:r w:rsidRPr="00B91145">
        <w:rPr>
          <w:rStyle w:val="hps"/>
          <w:sz w:val="28"/>
          <w:szCs w:val="28"/>
          <w:lang w:val="uk-UA"/>
        </w:rPr>
        <w:t>силових полів</w:t>
      </w:r>
      <w:r w:rsidRPr="00B91145">
        <w:rPr>
          <w:sz w:val="28"/>
          <w:szCs w:val="28"/>
          <w:lang w:val="uk-UA"/>
        </w:rPr>
        <w:t xml:space="preserve"> </w:t>
      </w:r>
      <w:r w:rsidRPr="00B91145">
        <w:rPr>
          <w:rStyle w:val="hps"/>
          <w:sz w:val="28"/>
          <w:szCs w:val="28"/>
          <w:lang w:val="uk-UA"/>
        </w:rPr>
        <w:t>класичної</w:t>
      </w:r>
      <w:r w:rsidRPr="00B91145">
        <w:rPr>
          <w:sz w:val="28"/>
          <w:szCs w:val="28"/>
          <w:lang w:val="uk-UA"/>
        </w:rPr>
        <w:t xml:space="preserve"> </w:t>
      </w:r>
      <w:r w:rsidRPr="00B91145">
        <w:rPr>
          <w:rStyle w:val="hps"/>
          <w:sz w:val="28"/>
          <w:szCs w:val="28"/>
          <w:lang w:val="uk-UA"/>
        </w:rPr>
        <w:t>молекулярної динаміки</w:t>
      </w:r>
      <w:r w:rsidRPr="00B91145">
        <w:rPr>
          <w:sz w:val="28"/>
          <w:szCs w:val="28"/>
          <w:lang w:val="uk-UA"/>
        </w:rPr>
        <w:t xml:space="preserve">, </w:t>
      </w:r>
      <w:r w:rsidRPr="00B91145">
        <w:rPr>
          <w:rStyle w:val="hps"/>
          <w:sz w:val="28"/>
          <w:szCs w:val="28"/>
          <w:lang w:val="uk-UA"/>
        </w:rPr>
        <w:t>які</w:t>
      </w:r>
      <w:r w:rsidRPr="00B91145">
        <w:rPr>
          <w:sz w:val="28"/>
          <w:szCs w:val="28"/>
          <w:lang w:val="uk-UA"/>
        </w:rPr>
        <w:t xml:space="preserve"> </w:t>
      </w:r>
      <w:r w:rsidRPr="00B91145">
        <w:rPr>
          <w:rStyle w:val="hps"/>
          <w:sz w:val="28"/>
          <w:szCs w:val="28"/>
          <w:lang w:val="uk-UA"/>
        </w:rPr>
        <w:t>використовуються для моделювання</w:t>
      </w:r>
      <w:r w:rsidRPr="00B91145">
        <w:rPr>
          <w:sz w:val="28"/>
          <w:szCs w:val="28"/>
          <w:lang w:val="uk-UA"/>
        </w:rPr>
        <w:t xml:space="preserve"> </w:t>
      </w:r>
      <w:r w:rsidRPr="00B91145">
        <w:rPr>
          <w:rStyle w:val="hps"/>
          <w:sz w:val="28"/>
          <w:szCs w:val="28"/>
          <w:lang w:val="uk-UA"/>
        </w:rPr>
        <w:t>структури та</w:t>
      </w:r>
      <w:r w:rsidRPr="00B91145">
        <w:rPr>
          <w:sz w:val="28"/>
          <w:szCs w:val="28"/>
          <w:lang w:val="uk-UA"/>
        </w:rPr>
        <w:t xml:space="preserve"> </w:t>
      </w:r>
      <w:r w:rsidRPr="00B91145">
        <w:rPr>
          <w:rStyle w:val="hps"/>
          <w:sz w:val="28"/>
          <w:szCs w:val="28"/>
          <w:lang w:val="uk-UA"/>
        </w:rPr>
        <w:t>динаміки різних</w:t>
      </w:r>
      <w:r w:rsidRPr="00B91145">
        <w:rPr>
          <w:sz w:val="28"/>
          <w:szCs w:val="28"/>
          <w:lang w:val="uk-UA"/>
        </w:rPr>
        <w:t xml:space="preserve"> </w:t>
      </w:r>
      <w:r w:rsidRPr="00B91145">
        <w:rPr>
          <w:rStyle w:val="hps"/>
          <w:sz w:val="28"/>
          <w:szCs w:val="28"/>
          <w:lang w:val="uk-UA"/>
        </w:rPr>
        <w:t>біологічних</w:t>
      </w:r>
      <w:r w:rsidRPr="00B91145">
        <w:rPr>
          <w:sz w:val="28"/>
          <w:szCs w:val="28"/>
          <w:lang w:val="uk-UA"/>
        </w:rPr>
        <w:t xml:space="preserve"> </w:t>
      </w:r>
      <w:r w:rsidRPr="00B91145">
        <w:rPr>
          <w:rStyle w:val="hps"/>
          <w:sz w:val="28"/>
          <w:szCs w:val="28"/>
          <w:lang w:val="uk-UA"/>
        </w:rPr>
        <w:t>систем</w:t>
      </w:r>
      <w:r w:rsidRPr="00B91145">
        <w:rPr>
          <w:sz w:val="28"/>
          <w:szCs w:val="28"/>
          <w:lang w:val="uk-UA"/>
        </w:rPr>
        <w:t xml:space="preserve"> </w:t>
      </w:r>
      <w:r w:rsidRPr="00B91145">
        <w:rPr>
          <w:rStyle w:val="hps"/>
          <w:sz w:val="28"/>
          <w:szCs w:val="28"/>
          <w:lang w:val="uk-UA"/>
        </w:rPr>
        <w:t>і практично</w:t>
      </w:r>
      <w:r w:rsidRPr="00B91145">
        <w:rPr>
          <w:sz w:val="28"/>
          <w:szCs w:val="28"/>
          <w:lang w:val="uk-UA"/>
        </w:rPr>
        <w:t xml:space="preserve"> </w:t>
      </w:r>
      <w:r w:rsidRPr="00B91145">
        <w:rPr>
          <w:rStyle w:val="hps"/>
          <w:sz w:val="28"/>
          <w:szCs w:val="28"/>
          <w:lang w:val="uk-UA"/>
        </w:rPr>
        <w:t>важливих матеріалів</w:t>
      </w:r>
      <w:r w:rsidRPr="00B91145">
        <w:rPr>
          <w:sz w:val="28"/>
          <w:szCs w:val="28"/>
          <w:lang w:val="uk-UA"/>
        </w:rPr>
        <w:t>.</w:t>
      </w:r>
      <w:r>
        <w:rPr>
          <w:sz w:val="28"/>
          <w:szCs w:val="28"/>
          <w:lang w:val="uk-UA"/>
        </w:rPr>
        <w:t xml:space="preserve"> Окрім того, робота має </w:t>
      </w:r>
      <w:r w:rsidR="008D4BC2">
        <w:rPr>
          <w:sz w:val="28"/>
          <w:szCs w:val="28"/>
          <w:lang w:val="uk-UA"/>
        </w:rPr>
        <w:t>важливе</w:t>
      </w:r>
      <w:r>
        <w:rPr>
          <w:sz w:val="28"/>
          <w:szCs w:val="28"/>
          <w:lang w:val="uk-UA"/>
        </w:rPr>
        <w:t xml:space="preserve"> значення для </w:t>
      </w:r>
      <w:r w:rsidR="008D4BC2">
        <w:rPr>
          <w:sz w:val="28"/>
          <w:szCs w:val="28"/>
          <w:lang w:val="uk-UA"/>
        </w:rPr>
        <w:t xml:space="preserve">викладання </w:t>
      </w:r>
      <w:r>
        <w:rPr>
          <w:sz w:val="28"/>
          <w:szCs w:val="28"/>
          <w:lang w:val="uk-UA"/>
        </w:rPr>
        <w:t>основ органічної хімії</w:t>
      </w:r>
      <w:r w:rsidR="008D4BC2">
        <w:rPr>
          <w:sz w:val="28"/>
          <w:szCs w:val="28"/>
          <w:lang w:val="uk-UA"/>
        </w:rPr>
        <w:t xml:space="preserve"> в програмах вищих навчальних закладів</w:t>
      </w:r>
      <w:r>
        <w:rPr>
          <w:sz w:val="28"/>
          <w:szCs w:val="28"/>
          <w:lang w:val="uk-UA"/>
        </w:rPr>
        <w:t>, оскільки суттєвим чином змінює класичні уявлення про природу ароматичності</w:t>
      </w:r>
      <w:r w:rsidR="008C7075">
        <w:rPr>
          <w:sz w:val="28"/>
          <w:szCs w:val="28"/>
          <w:lang w:val="uk-UA"/>
        </w:rPr>
        <w:t>,</w:t>
      </w:r>
      <w:r>
        <w:rPr>
          <w:sz w:val="28"/>
          <w:szCs w:val="28"/>
          <w:lang w:val="uk-UA"/>
        </w:rPr>
        <w:t xml:space="preserve"> її роль в енергетичній стабілізації циклів</w:t>
      </w:r>
      <w:r w:rsidR="008C7075">
        <w:rPr>
          <w:sz w:val="28"/>
          <w:szCs w:val="28"/>
          <w:lang w:val="uk-UA"/>
        </w:rPr>
        <w:t xml:space="preserve">, </w:t>
      </w:r>
      <w:r w:rsidR="00A55850">
        <w:rPr>
          <w:sz w:val="28"/>
          <w:szCs w:val="28"/>
          <w:lang w:val="uk-UA"/>
        </w:rPr>
        <w:t>характер впливу гетероатомів і замісників, та гнучкість ароматичніх циклів</w:t>
      </w:r>
      <w:r>
        <w:rPr>
          <w:sz w:val="28"/>
          <w:szCs w:val="28"/>
          <w:lang w:val="uk-UA"/>
        </w:rPr>
        <w:t>.</w:t>
      </w:r>
    </w:p>
    <w:p w:rsidR="008C7075" w:rsidRDefault="008C7075" w:rsidP="0068692B">
      <w:pPr>
        <w:spacing w:line="264" w:lineRule="auto"/>
        <w:ind w:firstLine="720"/>
        <w:jc w:val="both"/>
        <w:rPr>
          <w:sz w:val="28"/>
          <w:szCs w:val="28"/>
          <w:lang w:val="uk-UA"/>
        </w:rPr>
      </w:pPr>
      <w:r w:rsidRPr="008C7075">
        <w:rPr>
          <w:b/>
          <w:sz w:val="28"/>
          <w:szCs w:val="28"/>
          <w:lang w:val="uk-UA"/>
        </w:rPr>
        <w:lastRenderedPageBreak/>
        <w:t>Стислий зміст роботи.</w:t>
      </w:r>
      <w:r>
        <w:rPr>
          <w:sz w:val="28"/>
          <w:szCs w:val="28"/>
          <w:lang w:val="uk-UA"/>
        </w:rPr>
        <w:t xml:space="preserve"> В ході роботи вивчалися перш за все </w:t>
      </w:r>
      <w:r w:rsidRPr="00B91145">
        <w:rPr>
          <w:sz w:val="28"/>
          <w:szCs w:val="28"/>
          <w:lang w:val="uk-UA"/>
        </w:rPr>
        <w:t>кількісні індекси ароматичності, енергії деформації циклів, характеристики в</w:t>
      </w:r>
      <w:r>
        <w:rPr>
          <w:sz w:val="28"/>
          <w:szCs w:val="28"/>
          <w:lang w:val="uk-UA"/>
        </w:rPr>
        <w:t xml:space="preserve">нутрішньомолекулярних взаємодій молекулярних систем – </w:t>
      </w:r>
      <w:r w:rsidRPr="00B91145">
        <w:rPr>
          <w:sz w:val="28"/>
          <w:szCs w:val="28"/>
          <w:lang w:val="uk-UA"/>
        </w:rPr>
        <w:t xml:space="preserve">бензолу, </w:t>
      </w:r>
      <w:r>
        <w:rPr>
          <w:sz w:val="28"/>
          <w:szCs w:val="28"/>
          <w:lang w:val="uk-UA"/>
        </w:rPr>
        <w:t xml:space="preserve">монозаміщених похідних </w:t>
      </w:r>
      <w:r w:rsidRPr="00B91145">
        <w:rPr>
          <w:sz w:val="28"/>
          <w:szCs w:val="28"/>
          <w:lang w:val="uk-UA"/>
        </w:rPr>
        <w:t>бензол</w:t>
      </w:r>
      <w:r>
        <w:rPr>
          <w:sz w:val="28"/>
          <w:szCs w:val="28"/>
          <w:lang w:val="uk-UA"/>
        </w:rPr>
        <w:t>у</w:t>
      </w:r>
      <w:r w:rsidRPr="00B91145">
        <w:rPr>
          <w:sz w:val="28"/>
          <w:szCs w:val="28"/>
          <w:lang w:val="uk-UA"/>
        </w:rPr>
        <w:t xml:space="preserve"> з різними замісниками, полізаміщених </w:t>
      </w:r>
      <w:r>
        <w:rPr>
          <w:sz w:val="28"/>
          <w:szCs w:val="28"/>
          <w:lang w:val="uk-UA"/>
        </w:rPr>
        <w:t xml:space="preserve">похідних </w:t>
      </w:r>
      <w:r w:rsidRPr="00B91145">
        <w:rPr>
          <w:sz w:val="28"/>
          <w:szCs w:val="28"/>
          <w:lang w:val="uk-UA"/>
        </w:rPr>
        <w:t>бензол</w:t>
      </w:r>
      <w:r>
        <w:rPr>
          <w:sz w:val="28"/>
          <w:szCs w:val="28"/>
          <w:lang w:val="uk-UA"/>
        </w:rPr>
        <w:t>у</w:t>
      </w:r>
      <w:r w:rsidRPr="00B91145">
        <w:rPr>
          <w:sz w:val="28"/>
          <w:szCs w:val="28"/>
          <w:lang w:val="uk-UA"/>
        </w:rPr>
        <w:t xml:space="preserve"> з нітро- і аміногрупами, і монозаміщених моногетероциклічних аналогів бензолу з нітро- і аміногрупами</w:t>
      </w:r>
      <w:r>
        <w:rPr>
          <w:sz w:val="28"/>
          <w:szCs w:val="28"/>
          <w:lang w:val="uk-UA"/>
        </w:rPr>
        <w:t xml:space="preserve">. </w:t>
      </w:r>
      <w:r w:rsidRPr="00B91145">
        <w:rPr>
          <w:sz w:val="28"/>
          <w:szCs w:val="28"/>
          <w:lang w:val="uk-UA"/>
        </w:rPr>
        <w:t xml:space="preserve">Робота виконувалася переважно з використанням неемпіричних квантово-хімічних методів у рамках наближень MP2, DFT, Хартрі-Фока з базисним наборами cc-pVDZ, aug-cc-pVDZ, cc-pVTZ. Оцінка </w:t>
      </w:r>
      <w:r>
        <w:rPr>
          <w:sz w:val="28"/>
          <w:szCs w:val="28"/>
          <w:lang w:val="uk-UA"/>
        </w:rPr>
        <w:t xml:space="preserve">конфірмаційних характеристик </w:t>
      </w:r>
      <w:r w:rsidRPr="00B91145">
        <w:rPr>
          <w:sz w:val="28"/>
          <w:szCs w:val="28"/>
          <w:lang w:val="uk-UA"/>
        </w:rPr>
        <w:t xml:space="preserve">здійснювалася шляхом </w:t>
      </w:r>
      <w:r>
        <w:rPr>
          <w:sz w:val="28"/>
          <w:szCs w:val="28"/>
          <w:lang w:val="uk-UA"/>
        </w:rPr>
        <w:t xml:space="preserve">(а) сканування поверхні потенційної енергії за ендоциклічними кутами та (б) </w:t>
      </w:r>
      <w:r w:rsidRPr="00B91145">
        <w:rPr>
          <w:sz w:val="28"/>
          <w:szCs w:val="28"/>
          <w:lang w:val="uk-UA"/>
        </w:rPr>
        <w:t>молекулярно-динамічного моделювання методом Кара-Паррінелло (CPMD), в рамках якого конформаційна динаміка циклів вивчалася із застосуванням параметрів складчастості Палюліна – Зефірова. Аналіз внутрішньомолекулярних взаємодій проводився в рамках теорії Бейдера "Атоми в молекулах", теорії натуральних зв'язуючих орбіталей, і за допомогою аналізу циклічних струмів в ароматичному кільці.</w:t>
      </w:r>
    </w:p>
    <w:p w:rsidR="008C7075" w:rsidRDefault="008C7075" w:rsidP="0068692B">
      <w:pPr>
        <w:pStyle w:val="a3"/>
        <w:spacing w:before="0" w:beforeAutospacing="0" w:after="0" w:afterAutospacing="0" w:line="264" w:lineRule="auto"/>
        <w:ind w:firstLine="720"/>
        <w:jc w:val="both"/>
        <w:rPr>
          <w:rStyle w:val="hps"/>
          <w:sz w:val="28"/>
          <w:szCs w:val="28"/>
          <w:lang w:val="uk-UA"/>
        </w:rPr>
      </w:pPr>
      <w:r w:rsidRPr="00B91145">
        <w:rPr>
          <w:b/>
          <w:sz w:val="28"/>
          <w:szCs w:val="28"/>
          <w:lang w:val="uk-UA"/>
        </w:rPr>
        <w:t>Вплив гетероатомів на ароматичність шестичленних циклів</w:t>
      </w:r>
      <w:r w:rsidRPr="00B91145">
        <w:rPr>
          <w:sz w:val="28"/>
          <w:szCs w:val="28"/>
          <w:lang w:val="uk-UA"/>
        </w:rPr>
        <w:t xml:space="preserve">. </w:t>
      </w:r>
      <w:r>
        <w:rPr>
          <w:rStyle w:val="hps"/>
          <w:sz w:val="28"/>
          <w:szCs w:val="28"/>
          <w:lang w:val="uk-UA"/>
        </w:rPr>
        <w:t>В</w:t>
      </w:r>
      <w:r w:rsidRPr="00B91145">
        <w:rPr>
          <w:rStyle w:val="hps"/>
          <w:sz w:val="28"/>
          <w:szCs w:val="28"/>
          <w:lang w:val="uk-UA"/>
        </w:rPr>
        <w:t>сі розглянуті</w:t>
      </w:r>
      <w:r w:rsidRPr="00B91145">
        <w:rPr>
          <w:sz w:val="28"/>
          <w:szCs w:val="28"/>
          <w:lang w:val="uk-UA"/>
        </w:rPr>
        <w:t xml:space="preserve"> </w:t>
      </w:r>
      <w:r w:rsidRPr="00B91145">
        <w:rPr>
          <w:rStyle w:val="hps"/>
          <w:sz w:val="28"/>
          <w:szCs w:val="28"/>
          <w:lang w:val="uk-UA"/>
        </w:rPr>
        <w:t>шестичленні</w:t>
      </w:r>
      <w:r w:rsidRPr="00B91145">
        <w:rPr>
          <w:sz w:val="28"/>
          <w:szCs w:val="28"/>
          <w:lang w:val="uk-UA"/>
        </w:rPr>
        <w:t xml:space="preserve"> </w:t>
      </w:r>
      <w:r w:rsidRPr="00B91145">
        <w:rPr>
          <w:rStyle w:val="hps"/>
          <w:sz w:val="28"/>
          <w:szCs w:val="28"/>
          <w:lang w:val="uk-UA"/>
        </w:rPr>
        <w:t>гетероцикли</w:t>
      </w:r>
      <w:r w:rsidRPr="00B91145">
        <w:rPr>
          <w:sz w:val="28"/>
          <w:szCs w:val="28"/>
          <w:lang w:val="uk-UA"/>
        </w:rPr>
        <w:t xml:space="preserve"> </w:t>
      </w:r>
      <w:r w:rsidRPr="00B91145">
        <w:rPr>
          <w:rStyle w:val="hps"/>
          <w:sz w:val="28"/>
          <w:szCs w:val="28"/>
          <w:lang w:val="uk-UA"/>
        </w:rPr>
        <w:t>загальної формули</w:t>
      </w:r>
      <w:r w:rsidRPr="00B91145">
        <w:rPr>
          <w:sz w:val="28"/>
          <w:szCs w:val="28"/>
          <w:lang w:val="uk-UA"/>
        </w:rPr>
        <w:t xml:space="preserve"> С</w:t>
      </w:r>
      <w:r w:rsidRPr="00B91145">
        <w:rPr>
          <w:sz w:val="28"/>
          <w:szCs w:val="28"/>
          <w:vertAlign w:val="subscript"/>
          <w:lang w:val="uk-UA"/>
        </w:rPr>
        <w:t>5</w:t>
      </w:r>
      <w:r w:rsidRPr="00B91145">
        <w:rPr>
          <w:sz w:val="28"/>
          <w:szCs w:val="28"/>
          <w:lang w:val="uk-UA"/>
        </w:rPr>
        <w:t>H</w:t>
      </w:r>
      <w:r w:rsidRPr="00B91145">
        <w:rPr>
          <w:sz w:val="28"/>
          <w:szCs w:val="28"/>
          <w:vertAlign w:val="subscript"/>
          <w:lang w:val="uk-UA"/>
        </w:rPr>
        <w:t>5</w:t>
      </w:r>
      <w:r w:rsidRPr="00B91145">
        <w:rPr>
          <w:sz w:val="28"/>
          <w:szCs w:val="28"/>
          <w:lang w:val="uk-UA"/>
        </w:rPr>
        <w:t>X (де X = СH, SiH, GeH, N, P, As, O</w:t>
      </w:r>
      <w:r w:rsidRPr="00B91145">
        <w:rPr>
          <w:sz w:val="28"/>
          <w:szCs w:val="28"/>
          <w:vertAlign w:val="superscript"/>
          <w:lang w:val="uk-UA"/>
        </w:rPr>
        <w:t>+</w:t>
      </w:r>
      <w:r w:rsidRPr="00B91145">
        <w:rPr>
          <w:sz w:val="28"/>
          <w:szCs w:val="28"/>
          <w:lang w:val="uk-UA"/>
        </w:rPr>
        <w:t>, S</w:t>
      </w:r>
      <w:r w:rsidRPr="00B91145">
        <w:rPr>
          <w:sz w:val="28"/>
          <w:szCs w:val="28"/>
          <w:vertAlign w:val="superscript"/>
          <w:lang w:val="uk-UA"/>
        </w:rPr>
        <w:t>+</w:t>
      </w:r>
      <w:r w:rsidRPr="00B91145">
        <w:rPr>
          <w:sz w:val="28"/>
          <w:szCs w:val="28"/>
          <w:lang w:val="uk-UA"/>
        </w:rPr>
        <w:t>, Se</w:t>
      </w:r>
      <w:r w:rsidRPr="00B91145">
        <w:rPr>
          <w:sz w:val="28"/>
          <w:szCs w:val="28"/>
          <w:vertAlign w:val="superscript"/>
          <w:lang w:val="uk-UA"/>
        </w:rPr>
        <w:t>+</w:t>
      </w:r>
      <w:r w:rsidRPr="00B91145">
        <w:rPr>
          <w:sz w:val="28"/>
          <w:szCs w:val="28"/>
          <w:lang w:val="uk-UA"/>
        </w:rPr>
        <w:t xml:space="preserve">) </w:t>
      </w:r>
      <w:r w:rsidRPr="00B91145">
        <w:rPr>
          <w:rStyle w:val="hps"/>
          <w:sz w:val="28"/>
          <w:szCs w:val="28"/>
          <w:lang w:val="uk-UA"/>
        </w:rPr>
        <w:t>є планарними</w:t>
      </w:r>
      <w:r w:rsidRPr="00B91145">
        <w:rPr>
          <w:sz w:val="28"/>
          <w:szCs w:val="28"/>
          <w:lang w:val="uk-UA"/>
        </w:rPr>
        <w:t xml:space="preserve"> </w:t>
      </w:r>
      <w:r w:rsidRPr="00B91145">
        <w:rPr>
          <w:rStyle w:val="hps"/>
          <w:sz w:val="28"/>
          <w:szCs w:val="28"/>
          <w:lang w:val="uk-UA"/>
        </w:rPr>
        <w:t>в</w:t>
      </w:r>
      <w:r w:rsidRPr="00B91145">
        <w:rPr>
          <w:sz w:val="28"/>
          <w:szCs w:val="28"/>
          <w:lang w:val="uk-UA"/>
        </w:rPr>
        <w:t xml:space="preserve"> </w:t>
      </w:r>
      <w:r w:rsidRPr="00B91145">
        <w:rPr>
          <w:rStyle w:val="hps"/>
          <w:sz w:val="28"/>
          <w:szCs w:val="28"/>
          <w:lang w:val="uk-UA"/>
        </w:rPr>
        <w:t>основному стані</w:t>
      </w:r>
      <w:r w:rsidRPr="00B91145">
        <w:rPr>
          <w:sz w:val="28"/>
          <w:szCs w:val="28"/>
          <w:lang w:val="uk-UA"/>
        </w:rPr>
        <w:t xml:space="preserve">, </w:t>
      </w:r>
      <w:r w:rsidR="00133A29" w:rsidRPr="00133A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41pt;margin-top:0;width:66.75pt;height:81pt;z-index:251689984;mso-position-horizontal-relative:text;mso-position-vertical-relative:text" fillcolor="#bbe0e3">
            <v:imagedata r:id="rId7" o:title=""/>
            <w10:wrap type="square"/>
          </v:shape>
          <o:OLEObject Type="Embed" ProgID="ChemDraw.Document.6.0" ShapeID="_x0000_s1058" DrawAspect="Content" ObjectID="_1516115359" r:id="rId8"/>
        </w:pict>
      </w:r>
      <w:r w:rsidR="0068692B">
        <w:rPr>
          <w:sz w:val="28"/>
          <w:szCs w:val="28"/>
          <w:lang w:val="uk-UA"/>
        </w:rPr>
        <w:t>і</w:t>
      </w:r>
      <w:r w:rsidRPr="00B91145">
        <w:rPr>
          <w:rStyle w:val="hps"/>
          <w:sz w:val="28"/>
          <w:szCs w:val="28"/>
          <w:lang w:val="uk-UA"/>
        </w:rPr>
        <w:t xml:space="preserve"> проявляють високий ступень ароматичності, навіть молекули сила- і гермабензолу, що є термодинамічно нестійкими. В цілому</w:t>
      </w:r>
      <w:r w:rsidRPr="00B91145">
        <w:rPr>
          <w:sz w:val="28"/>
          <w:szCs w:val="28"/>
          <w:lang w:val="uk-UA"/>
        </w:rPr>
        <w:t xml:space="preserve">, </w:t>
      </w:r>
      <w:r w:rsidRPr="00B91145">
        <w:rPr>
          <w:rStyle w:val="hps"/>
          <w:sz w:val="28"/>
          <w:szCs w:val="28"/>
          <w:lang w:val="uk-UA"/>
        </w:rPr>
        <w:t>величина</w:t>
      </w:r>
      <w:r w:rsidRPr="00B91145">
        <w:rPr>
          <w:sz w:val="28"/>
          <w:szCs w:val="28"/>
          <w:lang w:val="uk-UA"/>
        </w:rPr>
        <w:t xml:space="preserve"> </w:t>
      </w:r>
      <w:r w:rsidRPr="00B91145">
        <w:rPr>
          <w:rStyle w:val="hps"/>
          <w:sz w:val="28"/>
          <w:szCs w:val="28"/>
          <w:lang w:val="uk-UA"/>
        </w:rPr>
        <w:t xml:space="preserve">ароматичності </w:t>
      </w:r>
      <w:r w:rsidRPr="00B91145">
        <w:rPr>
          <w:sz w:val="28"/>
          <w:szCs w:val="28"/>
          <w:lang w:val="uk-UA"/>
        </w:rPr>
        <w:t>с</w:t>
      </w:r>
      <w:r w:rsidRPr="00B91145">
        <w:rPr>
          <w:rStyle w:val="hps"/>
          <w:sz w:val="28"/>
          <w:szCs w:val="28"/>
          <w:lang w:val="uk-UA"/>
        </w:rPr>
        <w:t>падає</w:t>
      </w:r>
      <w:r w:rsidRPr="00B91145">
        <w:rPr>
          <w:sz w:val="28"/>
          <w:szCs w:val="28"/>
          <w:lang w:val="uk-UA"/>
        </w:rPr>
        <w:t xml:space="preserve"> </w:t>
      </w:r>
      <w:r w:rsidRPr="00B91145">
        <w:rPr>
          <w:rStyle w:val="hps"/>
          <w:sz w:val="28"/>
          <w:szCs w:val="28"/>
          <w:lang w:val="uk-UA"/>
        </w:rPr>
        <w:t>із збільшенням</w:t>
      </w:r>
      <w:r w:rsidRPr="00B91145">
        <w:rPr>
          <w:sz w:val="28"/>
          <w:szCs w:val="28"/>
          <w:lang w:val="uk-UA"/>
        </w:rPr>
        <w:t xml:space="preserve"> </w:t>
      </w:r>
      <w:r w:rsidRPr="00B91145">
        <w:rPr>
          <w:rStyle w:val="hps"/>
          <w:sz w:val="28"/>
          <w:szCs w:val="28"/>
          <w:lang w:val="uk-UA"/>
        </w:rPr>
        <w:t>порядкового</w:t>
      </w:r>
      <w:r w:rsidRPr="00B91145">
        <w:rPr>
          <w:sz w:val="28"/>
          <w:szCs w:val="28"/>
          <w:lang w:val="uk-UA"/>
        </w:rPr>
        <w:t xml:space="preserve"> </w:t>
      </w:r>
      <w:r w:rsidRPr="00B91145">
        <w:rPr>
          <w:rStyle w:val="hps"/>
          <w:sz w:val="28"/>
          <w:szCs w:val="28"/>
          <w:lang w:val="uk-UA"/>
        </w:rPr>
        <w:t>номера</w:t>
      </w:r>
      <w:r w:rsidRPr="00B91145">
        <w:rPr>
          <w:sz w:val="28"/>
          <w:szCs w:val="28"/>
          <w:lang w:val="uk-UA"/>
        </w:rPr>
        <w:t xml:space="preserve"> </w:t>
      </w:r>
      <w:r w:rsidRPr="00B91145">
        <w:rPr>
          <w:rStyle w:val="hps"/>
          <w:sz w:val="28"/>
          <w:szCs w:val="28"/>
          <w:lang w:val="uk-UA"/>
        </w:rPr>
        <w:t>гетероатома</w:t>
      </w:r>
      <w:r w:rsidRPr="00B91145">
        <w:rPr>
          <w:sz w:val="28"/>
          <w:szCs w:val="28"/>
          <w:lang w:val="uk-UA"/>
        </w:rPr>
        <w:t xml:space="preserve"> </w:t>
      </w:r>
      <w:r w:rsidRPr="00B91145">
        <w:rPr>
          <w:rStyle w:val="hps"/>
          <w:sz w:val="28"/>
          <w:szCs w:val="28"/>
          <w:lang w:val="uk-UA"/>
        </w:rPr>
        <w:t>в</w:t>
      </w:r>
      <w:r w:rsidRPr="00B91145">
        <w:rPr>
          <w:sz w:val="28"/>
          <w:szCs w:val="28"/>
          <w:lang w:val="uk-UA"/>
        </w:rPr>
        <w:t xml:space="preserve"> </w:t>
      </w:r>
      <w:r w:rsidRPr="00B91145">
        <w:rPr>
          <w:rStyle w:val="hps"/>
          <w:sz w:val="28"/>
          <w:szCs w:val="28"/>
          <w:lang w:val="uk-UA"/>
        </w:rPr>
        <w:t>рамках</w:t>
      </w:r>
      <w:r w:rsidRPr="00B91145">
        <w:rPr>
          <w:sz w:val="28"/>
          <w:szCs w:val="28"/>
          <w:lang w:val="uk-UA"/>
        </w:rPr>
        <w:t xml:space="preserve"> </w:t>
      </w:r>
      <w:r w:rsidRPr="00B91145">
        <w:rPr>
          <w:rStyle w:val="hps"/>
          <w:sz w:val="28"/>
          <w:szCs w:val="28"/>
          <w:lang w:val="uk-UA"/>
        </w:rPr>
        <w:t>однієї групи</w:t>
      </w:r>
      <w:r w:rsidRPr="00B91145">
        <w:rPr>
          <w:sz w:val="28"/>
          <w:szCs w:val="28"/>
          <w:lang w:val="uk-UA"/>
        </w:rPr>
        <w:t xml:space="preserve"> </w:t>
      </w:r>
      <w:r w:rsidRPr="00B91145">
        <w:rPr>
          <w:rStyle w:val="hps"/>
          <w:sz w:val="28"/>
          <w:szCs w:val="28"/>
          <w:lang w:val="uk-UA"/>
        </w:rPr>
        <w:t>періодичної системи, окрім</w:t>
      </w:r>
      <w:r w:rsidRPr="00B91145">
        <w:rPr>
          <w:sz w:val="28"/>
          <w:szCs w:val="28"/>
          <w:lang w:val="uk-UA"/>
        </w:rPr>
        <w:t xml:space="preserve"> </w:t>
      </w:r>
      <w:r w:rsidRPr="00B91145">
        <w:rPr>
          <w:rStyle w:val="hps"/>
          <w:sz w:val="28"/>
          <w:szCs w:val="28"/>
          <w:lang w:val="uk-UA"/>
        </w:rPr>
        <w:t>катіона</w:t>
      </w:r>
      <w:r w:rsidRPr="00B91145">
        <w:rPr>
          <w:sz w:val="28"/>
          <w:szCs w:val="28"/>
          <w:lang w:val="uk-UA"/>
        </w:rPr>
        <w:t xml:space="preserve"> </w:t>
      </w:r>
      <w:r w:rsidRPr="00B91145">
        <w:rPr>
          <w:rStyle w:val="hps"/>
          <w:sz w:val="28"/>
          <w:szCs w:val="28"/>
          <w:lang w:val="uk-UA"/>
        </w:rPr>
        <w:t>пірилію</w:t>
      </w:r>
      <w:r w:rsidRPr="00B91145">
        <w:rPr>
          <w:sz w:val="28"/>
          <w:szCs w:val="28"/>
          <w:lang w:val="uk-UA"/>
        </w:rPr>
        <w:t xml:space="preserve">, </w:t>
      </w:r>
      <w:r w:rsidRPr="00B91145">
        <w:rPr>
          <w:rStyle w:val="hps"/>
          <w:sz w:val="28"/>
          <w:szCs w:val="28"/>
          <w:lang w:val="uk-UA"/>
        </w:rPr>
        <w:t>ароматичність</w:t>
      </w:r>
      <w:r w:rsidRPr="00B91145">
        <w:rPr>
          <w:sz w:val="28"/>
          <w:szCs w:val="28"/>
          <w:lang w:val="uk-UA"/>
        </w:rPr>
        <w:t xml:space="preserve"> </w:t>
      </w:r>
      <w:r w:rsidRPr="00B91145">
        <w:rPr>
          <w:rStyle w:val="hps"/>
          <w:sz w:val="28"/>
          <w:szCs w:val="28"/>
          <w:lang w:val="uk-UA"/>
        </w:rPr>
        <w:t>якого нижча</w:t>
      </w:r>
      <w:r w:rsidRPr="00B91145">
        <w:rPr>
          <w:sz w:val="28"/>
          <w:szCs w:val="28"/>
          <w:lang w:val="uk-UA"/>
        </w:rPr>
        <w:t xml:space="preserve">, </w:t>
      </w:r>
      <w:r w:rsidRPr="00B91145">
        <w:rPr>
          <w:rStyle w:val="hps"/>
          <w:sz w:val="28"/>
          <w:szCs w:val="28"/>
          <w:lang w:val="uk-UA"/>
        </w:rPr>
        <w:t>ніж</w:t>
      </w:r>
      <w:r w:rsidRPr="00B91145">
        <w:rPr>
          <w:sz w:val="28"/>
          <w:szCs w:val="28"/>
          <w:lang w:val="uk-UA"/>
        </w:rPr>
        <w:t xml:space="preserve"> </w:t>
      </w:r>
      <w:r w:rsidRPr="00B91145">
        <w:rPr>
          <w:rStyle w:val="hps"/>
          <w:sz w:val="28"/>
          <w:szCs w:val="28"/>
          <w:lang w:val="uk-UA"/>
        </w:rPr>
        <w:t>для</w:t>
      </w:r>
      <w:r w:rsidRPr="00B91145">
        <w:rPr>
          <w:sz w:val="28"/>
          <w:szCs w:val="28"/>
          <w:lang w:val="uk-UA"/>
        </w:rPr>
        <w:t xml:space="preserve"> </w:t>
      </w:r>
      <w:r w:rsidRPr="00B91145">
        <w:rPr>
          <w:rStyle w:val="hps"/>
          <w:sz w:val="28"/>
          <w:szCs w:val="28"/>
          <w:lang w:val="uk-UA"/>
        </w:rPr>
        <w:t>тіо-</w:t>
      </w:r>
      <w:r w:rsidRPr="00B91145">
        <w:rPr>
          <w:sz w:val="28"/>
          <w:szCs w:val="28"/>
          <w:lang w:val="uk-UA"/>
        </w:rPr>
        <w:t xml:space="preserve"> і </w:t>
      </w:r>
      <w:r w:rsidRPr="00B91145">
        <w:rPr>
          <w:rStyle w:val="hps"/>
          <w:sz w:val="28"/>
          <w:szCs w:val="28"/>
          <w:lang w:val="uk-UA"/>
        </w:rPr>
        <w:t>селенопірилію</w:t>
      </w:r>
      <w:r w:rsidRPr="00B91145">
        <w:rPr>
          <w:sz w:val="28"/>
          <w:szCs w:val="28"/>
          <w:lang w:val="uk-UA"/>
        </w:rPr>
        <w:t>.</w:t>
      </w:r>
      <w:r w:rsidRPr="00B91145">
        <w:rPr>
          <w:rStyle w:val="hps"/>
          <w:sz w:val="28"/>
          <w:szCs w:val="28"/>
          <w:lang w:val="uk-UA"/>
        </w:rPr>
        <w:t xml:space="preserve"> </w:t>
      </w:r>
      <w:r>
        <w:rPr>
          <w:rStyle w:val="hps"/>
          <w:sz w:val="28"/>
          <w:szCs w:val="28"/>
          <w:lang w:val="uk-UA"/>
        </w:rPr>
        <w:t>А</w:t>
      </w:r>
      <w:r w:rsidRPr="00B91145">
        <w:rPr>
          <w:rStyle w:val="hps"/>
          <w:sz w:val="28"/>
          <w:szCs w:val="28"/>
          <w:lang w:val="uk-UA"/>
        </w:rPr>
        <w:t xml:space="preserve">роматичність бензолу і піридину значно вища за ароматичність інших гетероциклів. </w:t>
      </w:r>
    </w:p>
    <w:p w:rsidR="008C7075" w:rsidRPr="00B91145" w:rsidRDefault="008C7075" w:rsidP="0068692B">
      <w:pPr>
        <w:pStyle w:val="a3"/>
        <w:spacing w:before="0" w:beforeAutospacing="0" w:after="0" w:afterAutospacing="0" w:line="264" w:lineRule="auto"/>
        <w:ind w:firstLine="720"/>
        <w:jc w:val="both"/>
        <w:rPr>
          <w:rStyle w:val="hps"/>
          <w:sz w:val="28"/>
          <w:szCs w:val="28"/>
          <w:lang w:val="uk-UA"/>
        </w:rPr>
      </w:pPr>
      <w:r w:rsidRPr="00B91145">
        <w:rPr>
          <w:sz w:val="28"/>
          <w:szCs w:val="28"/>
          <w:lang w:val="uk-UA"/>
        </w:rPr>
        <w:t>Зміни енергії деформації (K</w:t>
      </w:r>
      <w:r w:rsidRPr="00B91145">
        <w:rPr>
          <w:sz w:val="28"/>
          <w:szCs w:val="28"/>
          <w:vertAlign w:val="subscript"/>
          <w:lang w:val="uk-UA"/>
        </w:rPr>
        <w:t>E</w:t>
      </w:r>
      <w:r w:rsidRPr="00B91145">
        <w:rPr>
          <w:sz w:val="28"/>
          <w:szCs w:val="28"/>
          <w:lang w:val="uk-UA"/>
        </w:rPr>
        <w:t xml:space="preserve">) молекул в залежності від порядкового номера гетероатома повністю узгоджуються з іншими індексами ароматичності, за виключенням катіона пірилію, енергія деформації якого є того ж порядку, що і бензолу та піридину. </w:t>
      </w:r>
      <w:r w:rsidRPr="00B91145">
        <w:rPr>
          <w:rStyle w:val="hps"/>
          <w:sz w:val="28"/>
          <w:szCs w:val="28"/>
          <w:lang w:val="uk-UA"/>
        </w:rPr>
        <w:t>В цілому</w:t>
      </w:r>
      <w:r w:rsidRPr="00B91145">
        <w:rPr>
          <w:sz w:val="28"/>
          <w:szCs w:val="28"/>
          <w:lang w:val="uk-UA"/>
        </w:rPr>
        <w:t xml:space="preserve"> </w:t>
      </w:r>
      <w:r w:rsidRPr="00B91145">
        <w:rPr>
          <w:rStyle w:val="hps"/>
          <w:sz w:val="28"/>
          <w:szCs w:val="28"/>
          <w:lang w:val="uk-UA"/>
        </w:rPr>
        <w:t>конформаційна</w:t>
      </w:r>
      <w:r w:rsidRPr="00B91145">
        <w:rPr>
          <w:sz w:val="28"/>
          <w:szCs w:val="28"/>
          <w:lang w:val="uk-UA"/>
        </w:rPr>
        <w:t xml:space="preserve"> </w:t>
      </w:r>
      <w:r w:rsidRPr="00B91145">
        <w:rPr>
          <w:rStyle w:val="hps"/>
          <w:sz w:val="28"/>
          <w:szCs w:val="28"/>
          <w:lang w:val="uk-UA"/>
        </w:rPr>
        <w:t>гнучкість</w:t>
      </w:r>
      <w:r w:rsidRPr="00B91145">
        <w:rPr>
          <w:sz w:val="28"/>
          <w:szCs w:val="28"/>
          <w:lang w:val="uk-UA"/>
        </w:rPr>
        <w:t xml:space="preserve"> </w:t>
      </w:r>
      <w:r w:rsidRPr="00B91145">
        <w:rPr>
          <w:rStyle w:val="hps"/>
          <w:sz w:val="28"/>
          <w:szCs w:val="28"/>
          <w:lang w:val="uk-UA"/>
        </w:rPr>
        <w:t>всіх</w:t>
      </w:r>
      <w:r w:rsidRPr="00B91145">
        <w:rPr>
          <w:sz w:val="28"/>
          <w:szCs w:val="28"/>
          <w:lang w:val="uk-UA"/>
        </w:rPr>
        <w:t xml:space="preserve"> </w:t>
      </w:r>
      <w:r w:rsidRPr="00B91145">
        <w:rPr>
          <w:rStyle w:val="hps"/>
          <w:sz w:val="28"/>
          <w:szCs w:val="28"/>
          <w:lang w:val="uk-UA"/>
        </w:rPr>
        <w:t>гетероциклів</w:t>
      </w:r>
      <w:r w:rsidRPr="00B91145">
        <w:rPr>
          <w:sz w:val="28"/>
          <w:szCs w:val="28"/>
          <w:lang w:val="uk-UA"/>
        </w:rPr>
        <w:t xml:space="preserve"> </w:t>
      </w:r>
      <w:r w:rsidRPr="00B91145">
        <w:rPr>
          <w:rStyle w:val="hps"/>
          <w:sz w:val="28"/>
          <w:szCs w:val="28"/>
          <w:lang w:val="uk-UA"/>
        </w:rPr>
        <w:t>є досить</w:t>
      </w:r>
      <w:r w:rsidRPr="00B91145">
        <w:rPr>
          <w:sz w:val="28"/>
          <w:szCs w:val="28"/>
          <w:lang w:val="uk-UA"/>
        </w:rPr>
        <w:t xml:space="preserve"> </w:t>
      </w:r>
      <w:r w:rsidRPr="00B91145">
        <w:rPr>
          <w:rStyle w:val="hps"/>
          <w:sz w:val="28"/>
          <w:szCs w:val="28"/>
          <w:lang w:val="uk-UA"/>
        </w:rPr>
        <w:t>високою.</w:t>
      </w:r>
      <w:r w:rsidRPr="00B91145">
        <w:rPr>
          <w:sz w:val="28"/>
          <w:szCs w:val="28"/>
          <w:lang w:val="uk-UA"/>
        </w:rPr>
        <w:t xml:space="preserve"> </w:t>
      </w:r>
      <w:r w:rsidRPr="00B91145">
        <w:rPr>
          <w:rStyle w:val="hps"/>
          <w:sz w:val="28"/>
          <w:szCs w:val="28"/>
          <w:lang w:val="uk-UA"/>
        </w:rPr>
        <w:t>Зміна величини</w:t>
      </w:r>
      <w:r w:rsidRPr="00B91145">
        <w:rPr>
          <w:sz w:val="28"/>
          <w:szCs w:val="28"/>
          <w:lang w:val="uk-UA"/>
        </w:rPr>
        <w:t xml:space="preserve"> </w:t>
      </w:r>
      <w:r w:rsidRPr="00B91145">
        <w:rPr>
          <w:rStyle w:val="hps"/>
          <w:sz w:val="28"/>
          <w:szCs w:val="28"/>
          <w:lang w:val="uk-UA"/>
        </w:rPr>
        <w:t>ендоциклічного</w:t>
      </w:r>
      <w:r w:rsidRPr="00B91145">
        <w:rPr>
          <w:sz w:val="28"/>
          <w:szCs w:val="28"/>
          <w:lang w:val="uk-UA"/>
        </w:rPr>
        <w:t xml:space="preserve"> </w:t>
      </w:r>
      <w:r w:rsidRPr="00B91145">
        <w:rPr>
          <w:rStyle w:val="hps"/>
          <w:sz w:val="28"/>
          <w:szCs w:val="28"/>
          <w:lang w:val="uk-UA"/>
        </w:rPr>
        <w:t>торсійного</w:t>
      </w:r>
      <w:r w:rsidRPr="00B91145">
        <w:rPr>
          <w:sz w:val="28"/>
          <w:szCs w:val="28"/>
          <w:lang w:val="uk-UA"/>
        </w:rPr>
        <w:t xml:space="preserve"> </w:t>
      </w:r>
      <w:r w:rsidRPr="00B91145">
        <w:rPr>
          <w:rStyle w:val="hps"/>
          <w:sz w:val="28"/>
          <w:szCs w:val="28"/>
          <w:lang w:val="uk-UA"/>
        </w:rPr>
        <w:t>кута</w:t>
      </w:r>
      <w:r w:rsidRPr="00B91145">
        <w:rPr>
          <w:sz w:val="28"/>
          <w:szCs w:val="28"/>
          <w:lang w:val="uk-UA"/>
        </w:rPr>
        <w:t xml:space="preserve"> </w:t>
      </w:r>
      <w:r w:rsidRPr="00B91145">
        <w:rPr>
          <w:rStyle w:val="hps"/>
          <w:sz w:val="28"/>
          <w:szCs w:val="28"/>
          <w:lang w:val="uk-UA"/>
        </w:rPr>
        <w:t>на</w:t>
      </w:r>
      <w:r w:rsidRPr="00B91145">
        <w:rPr>
          <w:sz w:val="28"/>
          <w:szCs w:val="28"/>
          <w:lang w:val="uk-UA"/>
        </w:rPr>
        <w:t xml:space="preserve"> </w:t>
      </w:r>
      <w:r w:rsidRPr="00B91145">
        <w:rPr>
          <w:rStyle w:val="hps"/>
          <w:sz w:val="28"/>
          <w:szCs w:val="28"/>
          <w:lang w:val="uk-UA"/>
        </w:rPr>
        <w:t>±15º</w:t>
      </w:r>
      <w:r w:rsidRPr="00B91145">
        <w:rPr>
          <w:sz w:val="28"/>
          <w:szCs w:val="28"/>
          <w:lang w:val="uk-UA"/>
        </w:rPr>
        <w:t xml:space="preserve"> </w:t>
      </w:r>
      <w:r w:rsidRPr="00B91145">
        <w:rPr>
          <w:rStyle w:val="hps"/>
          <w:sz w:val="28"/>
          <w:szCs w:val="28"/>
          <w:lang w:val="uk-UA"/>
        </w:rPr>
        <w:t>призводить до підвищення</w:t>
      </w:r>
      <w:r w:rsidRPr="00B91145">
        <w:rPr>
          <w:sz w:val="28"/>
          <w:szCs w:val="28"/>
          <w:lang w:val="uk-UA"/>
        </w:rPr>
        <w:t xml:space="preserve"> </w:t>
      </w:r>
      <w:r w:rsidRPr="00B91145">
        <w:rPr>
          <w:rStyle w:val="hps"/>
          <w:sz w:val="28"/>
          <w:szCs w:val="28"/>
          <w:lang w:val="uk-UA"/>
        </w:rPr>
        <w:t>загальної енергії</w:t>
      </w:r>
      <w:r w:rsidRPr="00B91145">
        <w:rPr>
          <w:sz w:val="28"/>
          <w:szCs w:val="28"/>
          <w:lang w:val="uk-UA"/>
        </w:rPr>
        <w:t xml:space="preserve"> </w:t>
      </w:r>
      <w:r w:rsidRPr="00B91145">
        <w:rPr>
          <w:rStyle w:val="hps"/>
          <w:sz w:val="28"/>
          <w:szCs w:val="28"/>
          <w:lang w:val="uk-UA"/>
        </w:rPr>
        <w:t>молекули</w:t>
      </w:r>
      <w:r w:rsidRPr="00B91145">
        <w:rPr>
          <w:sz w:val="28"/>
          <w:szCs w:val="28"/>
          <w:lang w:val="uk-UA"/>
        </w:rPr>
        <w:t xml:space="preserve"> </w:t>
      </w:r>
      <w:r w:rsidRPr="00B91145">
        <w:rPr>
          <w:rStyle w:val="hps"/>
          <w:sz w:val="28"/>
          <w:szCs w:val="28"/>
          <w:lang w:val="uk-UA"/>
        </w:rPr>
        <w:t>менш ніж на</w:t>
      </w:r>
      <w:r w:rsidRPr="00B91145">
        <w:rPr>
          <w:sz w:val="28"/>
          <w:szCs w:val="28"/>
          <w:lang w:val="uk-UA"/>
        </w:rPr>
        <w:t xml:space="preserve"> </w:t>
      </w:r>
      <w:r w:rsidRPr="00B91145">
        <w:rPr>
          <w:rStyle w:val="hps"/>
          <w:sz w:val="28"/>
          <w:szCs w:val="28"/>
          <w:lang w:val="uk-UA"/>
        </w:rPr>
        <w:t>2</w:t>
      </w:r>
      <w:r w:rsidRPr="00B91145">
        <w:rPr>
          <w:sz w:val="28"/>
          <w:szCs w:val="28"/>
          <w:lang w:val="uk-UA"/>
        </w:rPr>
        <w:t xml:space="preserve"> </w:t>
      </w:r>
      <w:r w:rsidRPr="00B91145">
        <w:rPr>
          <w:rStyle w:val="hps"/>
          <w:sz w:val="28"/>
          <w:szCs w:val="28"/>
          <w:lang w:val="uk-UA"/>
        </w:rPr>
        <w:t>ккал/моль.</w:t>
      </w:r>
      <w:r w:rsidRPr="00B91145">
        <w:rPr>
          <w:sz w:val="28"/>
          <w:szCs w:val="28"/>
          <w:lang w:val="uk-UA"/>
        </w:rPr>
        <w:t xml:space="preserve"> </w:t>
      </w:r>
      <w:r w:rsidRPr="00B91145">
        <w:rPr>
          <w:rStyle w:val="hps"/>
          <w:sz w:val="28"/>
          <w:szCs w:val="28"/>
          <w:lang w:val="uk-UA"/>
        </w:rPr>
        <w:t>Виходячи з оцінки</w:t>
      </w:r>
      <w:r w:rsidRPr="00B91145">
        <w:rPr>
          <w:sz w:val="28"/>
          <w:szCs w:val="28"/>
          <w:lang w:val="uk-UA"/>
        </w:rPr>
        <w:t xml:space="preserve"> </w:t>
      </w:r>
      <w:r w:rsidRPr="00B91145">
        <w:rPr>
          <w:rStyle w:val="hps"/>
          <w:sz w:val="28"/>
          <w:szCs w:val="28"/>
          <w:lang w:val="uk-UA"/>
        </w:rPr>
        <w:t>заселеності</w:t>
      </w:r>
      <w:r w:rsidRPr="00B91145">
        <w:rPr>
          <w:sz w:val="28"/>
          <w:szCs w:val="28"/>
          <w:lang w:val="uk-UA"/>
        </w:rPr>
        <w:t xml:space="preserve"> </w:t>
      </w:r>
      <w:r w:rsidRPr="00B91145">
        <w:rPr>
          <w:rStyle w:val="hps"/>
          <w:sz w:val="28"/>
          <w:szCs w:val="28"/>
          <w:lang w:val="uk-UA"/>
        </w:rPr>
        <w:t>коливальних</w:t>
      </w:r>
      <w:r w:rsidRPr="00B91145">
        <w:rPr>
          <w:sz w:val="28"/>
          <w:szCs w:val="28"/>
          <w:lang w:val="uk-UA"/>
        </w:rPr>
        <w:t xml:space="preserve"> </w:t>
      </w:r>
      <w:r w:rsidRPr="00B91145">
        <w:rPr>
          <w:rStyle w:val="hps"/>
          <w:sz w:val="28"/>
          <w:szCs w:val="28"/>
          <w:lang w:val="uk-UA"/>
        </w:rPr>
        <w:t>рівнів</w:t>
      </w:r>
      <w:r w:rsidRPr="00B91145">
        <w:rPr>
          <w:sz w:val="28"/>
          <w:szCs w:val="28"/>
          <w:lang w:val="uk-UA"/>
        </w:rPr>
        <w:t xml:space="preserve">, можна припустити, що тільки </w:t>
      </w:r>
      <w:r w:rsidRPr="00B91145">
        <w:rPr>
          <w:rStyle w:val="hps"/>
          <w:sz w:val="28"/>
          <w:szCs w:val="28"/>
          <w:lang w:val="uk-UA"/>
        </w:rPr>
        <w:t>68-85</w:t>
      </w:r>
      <w:r w:rsidRPr="00B91145">
        <w:rPr>
          <w:sz w:val="28"/>
          <w:szCs w:val="28"/>
          <w:lang w:val="uk-UA"/>
        </w:rPr>
        <w:t xml:space="preserve">% </w:t>
      </w:r>
      <w:r w:rsidRPr="00B91145">
        <w:rPr>
          <w:rStyle w:val="hps"/>
          <w:sz w:val="28"/>
          <w:szCs w:val="28"/>
          <w:lang w:val="uk-UA"/>
        </w:rPr>
        <w:t>молекул</w:t>
      </w:r>
      <w:r w:rsidRPr="00B91145">
        <w:rPr>
          <w:sz w:val="28"/>
          <w:szCs w:val="28"/>
          <w:lang w:val="uk-UA"/>
        </w:rPr>
        <w:t xml:space="preserve"> </w:t>
      </w:r>
      <w:r w:rsidRPr="00B91145">
        <w:rPr>
          <w:rStyle w:val="hps"/>
          <w:sz w:val="28"/>
          <w:szCs w:val="28"/>
          <w:lang w:val="uk-UA"/>
        </w:rPr>
        <w:t>є планарними</w:t>
      </w:r>
      <w:r w:rsidRPr="00B91145">
        <w:rPr>
          <w:sz w:val="28"/>
          <w:szCs w:val="28"/>
          <w:lang w:val="uk-UA"/>
        </w:rPr>
        <w:t xml:space="preserve"> при </w:t>
      </w:r>
      <w:r w:rsidRPr="00B91145">
        <w:rPr>
          <w:rStyle w:val="hps"/>
          <w:sz w:val="28"/>
          <w:szCs w:val="28"/>
          <w:lang w:val="uk-UA"/>
        </w:rPr>
        <w:t>кімнатній</w:t>
      </w:r>
      <w:r w:rsidRPr="00B91145">
        <w:rPr>
          <w:sz w:val="28"/>
          <w:szCs w:val="28"/>
          <w:lang w:val="uk-UA"/>
        </w:rPr>
        <w:t xml:space="preserve"> </w:t>
      </w:r>
      <w:r w:rsidRPr="00B91145">
        <w:rPr>
          <w:rStyle w:val="hps"/>
          <w:sz w:val="28"/>
          <w:szCs w:val="28"/>
          <w:lang w:val="uk-UA"/>
        </w:rPr>
        <w:t>температурі.</w:t>
      </w:r>
    </w:p>
    <w:p w:rsidR="008C7075" w:rsidRPr="00B91145" w:rsidRDefault="008C7075" w:rsidP="0068692B">
      <w:pPr>
        <w:spacing w:line="264" w:lineRule="auto"/>
        <w:ind w:firstLine="720"/>
        <w:jc w:val="both"/>
        <w:rPr>
          <w:sz w:val="28"/>
          <w:szCs w:val="28"/>
          <w:lang w:val="uk-UA"/>
        </w:rPr>
      </w:pPr>
      <w:r w:rsidRPr="00B91145">
        <w:rPr>
          <w:rStyle w:val="hps"/>
          <w:sz w:val="28"/>
          <w:szCs w:val="28"/>
          <w:lang w:val="uk-UA"/>
        </w:rPr>
        <w:t>При</w:t>
      </w:r>
      <w:r w:rsidRPr="00B91145">
        <w:rPr>
          <w:sz w:val="28"/>
          <w:szCs w:val="28"/>
          <w:lang w:val="uk-UA"/>
        </w:rPr>
        <w:t xml:space="preserve"> </w:t>
      </w:r>
      <w:r w:rsidRPr="00B91145">
        <w:rPr>
          <w:rStyle w:val="hps"/>
          <w:sz w:val="28"/>
          <w:szCs w:val="28"/>
          <w:lang w:val="uk-UA"/>
        </w:rPr>
        <w:t>детальному аналізі</w:t>
      </w:r>
      <w:r w:rsidRPr="00B91145">
        <w:rPr>
          <w:sz w:val="28"/>
          <w:szCs w:val="28"/>
          <w:lang w:val="uk-UA"/>
        </w:rPr>
        <w:t xml:space="preserve"> </w:t>
      </w:r>
      <w:r w:rsidRPr="00B91145">
        <w:rPr>
          <w:rStyle w:val="hps"/>
          <w:sz w:val="28"/>
          <w:szCs w:val="28"/>
          <w:lang w:val="uk-UA"/>
        </w:rPr>
        <w:t>ряду</w:t>
      </w:r>
      <w:r w:rsidRPr="00B91145">
        <w:rPr>
          <w:sz w:val="28"/>
          <w:szCs w:val="28"/>
          <w:lang w:val="uk-UA"/>
        </w:rPr>
        <w:t xml:space="preserve"> </w:t>
      </w:r>
      <w:r w:rsidRPr="00B91145">
        <w:rPr>
          <w:rStyle w:val="hps"/>
          <w:sz w:val="28"/>
          <w:szCs w:val="28"/>
          <w:lang w:val="uk-UA"/>
        </w:rPr>
        <w:t>кореляцій</w:t>
      </w:r>
      <w:r w:rsidRPr="00B91145">
        <w:rPr>
          <w:sz w:val="28"/>
          <w:szCs w:val="28"/>
          <w:lang w:val="uk-UA"/>
        </w:rPr>
        <w:t xml:space="preserve"> </w:t>
      </w:r>
      <w:r w:rsidRPr="00B91145">
        <w:rPr>
          <w:rStyle w:val="hps"/>
          <w:sz w:val="28"/>
          <w:szCs w:val="28"/>
          <w:lang w:val="uk-UA"/>
        </w:rPr>
        <w:t>було виявлено, що</w:t>
      </w:r>
      <w:r w:rsidRPr="00B91145">
        <w:rPr>
          <w:sz w:val="28"/>
          <w:szCs w:val="28"/>
          <w:lang w:val="uk-UA"/>
        </w:rPr>
        <w:t xml:space="preserve"> </w:t>
      </w:r>
      <w:r w:rsidRPr="00B91145">
        <w:rPr>
          <w:rStyle w:val="hps"/>
          <w:sz w:val="28"/>
          <w:szCs w:val="28"/>
          <w:lang w:val="uk-UA"/>
        </w:rPr>
        <w:t>катіон</w:t>
      </w:r>
      <w:r w:rsidRPr="00B91145">
        <w:rPr>
          <w:sz w:val="28"/>
          <w:szCs w:val="28"/>
          <w:lang w:val="uk-UA"/>
        </w:rPr>
        <w:t xml:space="preserve"> </w:t>
      </w:r>
      <w:r w:rsidRPr="00B91145">
        <w:rPr>
          <w:rStyle w:val="hps"/>
          <w:sz w:val="28"/>
          <w:szCs w:val="28"/>
          <w:lang w:val="uk-UA"/>
        </w:rPr>
        <w:t>пірилію</w:t>
      </w:r>
      <w:r w:rsidRPr="00B91145">
        <w:rPr>
          <w:sz w:val="28"/>
          <w:szCs w:val="28"/>
          <w:lang w:val="uk-UA"/>
        </w:rPr>
        <w:t xml:space="preserve"> </w:t>
      </w:r>
      <w:r w:rsidRPr="00B91145">
        <w:rPr>
          <w:rStyle w:val="hps"/>
          <w:sz w:val="28"/>
          <w:szCs w:val="28"/>
          <w:lang w:val="uk-UA"/>
        </w:rPr>
        <w:t>не тільки</w:t>
      </w:r>
      <w:r w:rsidRPr="00B91145">
        <w:rPr>
          <w:sz w:val="28"/>
          <w:szCs w:val="28"/>
          <w:lang w:val="uk-UA"/>
        </w:rPr>
        <w:t xml:space="preserve"> </w:t>
      </w:r>
      <w:r w:rsidRPr="00B91145">
        <w:rPr>
          <w:rStyle w:val="hps"/>
          <w:sz w:val="28"/>
          <w:szCs w:val="28"/>
          <w:lang w:val="uk-UA"/>
        </w:rPr>
        <w:t>відрізняється низькою</w:t>
      </w:r>
      <w:r w:rsidRPr="00B91145">
        <w:rPr>
          <w:sz w:val="28"/>
          <w:szCs w:val="28"/>
          <w:lang w:val="uk-UA"/>
        </w:rPr>
        <w:t xml:space="preserve"> </w:t>
      </w:r>
      <w:r w:rsidRPr="00B91145">
        <w:rPr>
          <w:rStyle w:val="hpsalt-edited"/>
          <w:sz w:val="28"/>
          <w:szCs w:val="28"/>
          <w:lang w:val="uk-UA"/>
        </w:rPr>
        <w:t>ароматичністю</w:t>
      </w:r>
      <w:r w:rsidRPr="00B91145">
        <w:rPr>
          <w:sz w:val="28"/>
          <w:szCs w:val="28"/>
          <w:lang w:val="uk-UA"/>
        </w:rPr>
        <w:t xml:space="preserve">, </w:t>
      </w:r>
      <w:r w:rsidRPr="00B91145">
        <w:rPr>
          <w:rStyle w:val="hps"/>
          <w:sz w:val="28"/>
          <w:szCs w:val="28"/>
          <w:lang w:val="uk-UA"/>
        </w:rPr>
        <w:t>але і є</w:t>
      </w:r>
      <w:r w:rsidRPr="00B91145">
        <w:rPr>
          <w:sz w:val="28"/>
          <w:szCs w:val="28"/>
          <w:lang w:val="uk-UA"/>
        </w:rPr>
        <w:t xml:space="preserve"> </w:t>
      </w:r>
      <w:r w:rsidRPr="00B91145">
        <w:rPr>
          <w:rStyle w:val="hps"/>
          <w:sz w:val="28"/>
          <w:szCs w:val="28"/>
          <w:lang w:val="uk-UA"/>
        </w:rPr>
        <w:t>винятком із</w:t>
      </w:r>
      <w:r w:rsidRPr="00B91145">
        <w:rPr>
          <w:sz w:val="28"/>
          <w:szCs w:val="28"/>
          <w:lang w:val="uk-UA"/>
        </w:rPr>
        <w:t xml:space="preserve"> </w:t>
      </w:r>
      <w:r w:rsidRPr="00B91145">
        <w:rPr>
          <w:rStyle w:val="hps"/>
          <w:sz w:val="28"/>
          <w:szCs w:val="28"/>
          <w:lang w:val="uk-UA"/>
        </w:rPr>
        <w:t>практично всіх</w:t>
      </w:r>
      <w:r w:rsidRPr="00B91145">
        <w:rPr>
          <w:sz w:val="28"/>
          <w:szCs w:val="28"/>
          <w:lang w:val="uk-UA"/>
        </w:rPr>
        <w:t xml:space="preserve"> </w:t>
      </w:r>
      <w:r w:rsidRPr="00B91145">
        <w:rPr>
          <w:rStyle w:val="hps"/>
          <w:sz w:val="28"/>
          <w:szCs w:val="28"/>
          <w:lang w:val="uk-UA"/>
        </w:rPr>
        <w:t>кореляцій</w:t>
      </w:r>
      <w:r w:rsidRPr="00B91145">
        <w:rPr>
          <w:sz w:val="28"/>
          <w:szCs w:val="28"/>
          <w:lang w:val="uk-UA"/>
        </w:rPr>
        <w:t>. Після виключення його зі статистики як точки дисбалансу було знайдено статистично значимі кореляції між парами індексів NICS(1)</w:t>
      </w:r>
      <w:r w:rsidRPr="00B91145">
        <w:rPr>
          <w:sz w:val="28"/>
          <w:szCs w:val="28"/>
          <w:vertAlign w:val="subscript"/>
          <w:lang w:val="uk-UA"/>
        </w:rPr>
        <w:t>zz</w:t>
      </w:r>
      <w:r w:rsidRPr="00B91145">
        <w:rPr>
          <w:sz w:val="28"/>
          <w:szCs w:val="28"/>
          <w:lang w:val="uk-UA"/>
        </w:rPr>
        <w:t xml:space="preserve"> – I</w:t>
      </w:r>
      <w:r w:rsidRPr="00B91145">
        <w:rPr>
          <w:sz w:val="28"/>
          <w:szCs w:val="28"/>
          <w:vertAlign w:val="subscript"/>
          <w:lang w:val="uk-UA"/>
        </w:rPr>
        <w:t>6</w:t>
      </w:r>
      <w:r w:rsidRPr="00B91145">
        <w:rPr>
          <w:sz w:val="28"/>
          <w:szCs w:val="28"/>
          <w:lang w:val="uk-UA"/>
        </w:rPr>
        <w:t xml:space="preserve"> та ASE – K</w:t>
      </w:r>
      <w:r w:rsidRPr="00B91145">
        <w:rPr>
          <w:sz w:val="28"/>
          <w:szCs w:val="28"/>
          <w:vertAlign w:val="subscript"/>
          <w:lang w:val="uk-UA"/>
        </w:rPr>
        <w:t>E</w:t>
      </w:r>
      <w:r w:rsidRPr="00B91145">
        <w:rPr>
          <w:sz w:val="28"/>
          <w:szCs w:val="28"/>
          <w:lang w:val="uk-UA"/>
        </w:rPr>
        <w:t xml:space="preserve"> (коефіцієнти кореляцій 0.98 і 0.74). </w:t>
      </w:r>
      <w:r w:rsidRPr="00B91145">
        <w:rPr>
          <w:rStyle w:val="hps"/>
          <w:sz w:val="28"/>
          <w:szCs w:val="28"/>
          <w:lang w:val="uk-UA"/>
        </w:rPr>
        <w:t>Таким</w:t>
      </w:r>
      <w:r w:rsidRPr="00B91145">
        <w:rPr>
          <w:sz w:val="28"/>
          <w:szCs w:val="28"/>
          <w:lang w:val="uk-UA"/>
        </w:rPr>
        <w:t xml:space="preserve"> </w:t>
      </w:r>
      <w:r w:rsidRPr="00B91145">
        <w:rPr>
          <w:rStyle w:val="hps"/>
          <w:sz w:val="28"/>
          <w:szCs w:val="28"/>
          <w:lang w:val="uk-UA"/>
        </w:rPr>
        <w:t>чином</w:t>
      </w:r>
      <w:r w:rsidRPr="00B91145">
        <w:rPr>
          <w:sz w:val="28"/>
          <w:szCs w:val="28"/>
          <w:lang w:val="uk-UA"/>
        </w:rPr>
        <w:t xml:space="preserve">, </w:t>
      </w:r>
      <w:r w:rsidRPr="00B91145">
        <w:rPr>
          <w:rStyle w:val="hpsalt-edited"/>
          <w:sz w:val="28"/>
          <w:szCs w:val="28"/>
          <w:lang w:val="uk-UA"/>
        </w:rPr>
        <w:t>ароматичність</w:t>
      </w:r>
      <w:r w:rsidRPr="00B91145">
        <w:rPr>
          <w:sz w:val="28"/>
          <w:szCs w:val="28"/>
          <w:lang w:val="uk-UA"/>
        </w:rPr>
        <w:t xml:space="preserve"> </w:t>
      </w:r>
      <w:r w:rsidRPr="00B91145">
        <w:rPr>
          <w:rStyle w:val="hps"/>
          <w:sz w:val="28"/>
          <w:szCs w:val="28"/>
          <w:lang w:val="uk-UA"/>
        </w:rPr>
        <w:t>шестичленних</w:t>
      </w:r>
      <w:r w:rsidRPr="00B91145">
        <w:rPr>
          <w:sz w:val="28"/>
          <w:szCs w:val="28"/>
          <w:lang w:val="uk-UA"/>
        </w:rPr>
        <w:t xml:space="preserve"> </w:t>
      </w:r>
      <w:r w:rsidRPr="00B91145">
        <w:rPr>
          <w:rStyle w:val="hps"/>
          <w:sz w:val="28"/>
          <w:szCs w:val="28"/>
          <w:lang w:val="uk-UA"/>
        </w:rPr>
        <w:lastRenderedPageBreak/>
        <w:t>моногетероциклів</w:t>
      </w:r>
      <w:r w:rsidRPr="00B91145">
        <w:rPr>
          <w:sz w:val="28"/>
          <w:szCs w:val="28"/>
          <w:lang w:val="uk-UA"/>
        </w:rPr>
        <w:t xml:space="preserve"> </w:t>
      </w:r>
      <w:r w:rsidRPr="00B91145">
        <w:rPr>
          <w:rStyle w:val="hps"/>
          <w:sz w:val="28"/>
          <w:szCs w:val="28"/>
          <w:lang w:val="uk-UA"/>
        </w:rPr>
        <w:t>є</w:t>
      </w:r>
      <w:r w:rsidRPr="00B91145">
        <w:rPr>
          <w:sz w:val="28"/>
          <w:szCs w:val="28"/>
          <w:lang w:val="uk-UA"/>
        </w:rPr>
        <w:t xml:space="preserve"> </w:t>
      </w:r>
      <w:r w:rsidRPr="00B91145">
        <w:rPr>
          <w:rStyle w:val="hps"/>
          <w:sz w:val="28"/>
          <w:szCs w:val="28"/>
          <w:lang w:val="uk-UA"/>
        </w:rPr>
        <w:t>багатовимірним</w:t>
      </w:r>
      <w:r w:rsidRPr="00B91145">
        <w:rPr>
          <w:sz w:val="28"/>
          <w:szCs w:val="28"/>
          <w:lang w:val="uk-UA"/>
        </w:rPr>
        <w:t xml:space="preserve"> </w:t>
      </w:r>
      <w:r w:rsidRPr="00B91145">
        <w:rPr>
          <w:rStyle w:val="hps"/>
          <w:sz w:val="28"/>
          <w:szCs w:val="28"/>
          <w:lang w:val="uk-UA"/>
        </w:rPr>
        <w:t>явищем</w:t>
      </w:r>
      <w:r w:rsidRPr="00B91145">
        <w:rPr>
          <w:sz w:val="28"/>
          <w:szCs w:val="28"/>
          <w:lang w:val="uk-UA"/>
        </w:rPr>
        <w:t xml:space="preserve">, </w:t>
      </w:r>
      <w:r w:rsidRPr="00B91145">
        <w:rPr>
          <w:rStyle w:val="hps"/>
          <w:sz w:val="28"/>
          <w:szCs w:val="28"/>
          <w:lang w:val="uk-UA"/>
        </w:rPr>
        <w:t>як і у випадку</w:t>
      </w:r>
      <w:r w:rsidRPr="00B91145">
        <w:rPr>
          <w:sz w:val="28"/>
          <w:szCs w:val="28"/>
          <w:lang w:val="uk-UA"/>
        </w:rPr>
        <w:t xml:space="preserve"> </w:t>
      </w:r>
      <w:r w:rsidRPr="00B91145">
        <w:rPr>
          <w:rStyle w:val="hps"/>
          <w:sz w:val="28"/>
          <w:szCs w:val="28"/>
          <w:lang w:val="uk-UA"/>
        </w:rPr>
        <w:t>багатьох інших</w:t>
      </w:r>
      <w:r w:rsidRPr="00B91145">
        <w:rPr>
          <w:sz w:val="28"/>
          <w:szCs w:val="28"/>
          <w:lang w:val="uk-UA"/>
        </w:rPr>
        <w:t xml:space="preserve"> </w:t>
      </w:r>
      <w:r w:rsidRPr="00B91145">
        <w:rPr>
          <w:rStyle w:val="hps"/>
          <w:sz w:val="28"/>
          <w:szCs w:val="28"/>
          <w:lang w:val="uk-UA"/>
        </w:rPr>
        <w:t>класів сполук</w:t>
      </w:r>
      <w:r w:rsidRPr="00B91145">
        <w:rPr>
          <w:sz w:val="28"/>
          <w:szCs w:val="28"/>
          <w:lang w:val="uk-UA"/>
        </w:rPr>
        <w:t>.</w:t>
      </w:r>
    </w:p>
    <w:p w:rsidR="008C7075" w:rsidRPr="00B91145" w:rsidRDefault="00133A29" w:rsidP="0068692B">
      <w:pPr>
        <w:spacing w:line="264" w:lineRule="auto"/>
        <w:ind w:firstLine="720"/>
        <w:jc w:val="both"/>
        <w:rPr>
          <w:rStyle w:val="hps"/>
          <w:sz w:val="28"/>
          <w:szCs w:val="28"/>
          <w:lang w:val="uk-UA"/>
        </w:rPr>
      </w:pPr>
      <w:r w:rsidRPr="00133A29">
        <w:rPr>
          <w:noProof/>
          <w:sz w:val="28"/>
          <w:szCs w:val="28"/>
          <w:lang w:val="uk-UA"/>
        </w:rPr>
        <w:pict>
          <v:shapetype id="_x0000_t202" coordsize="21600,21600" o:spt="202" path="m,l,21600r21600,l21600,xe">
            <v:stroke joinstyle="miter"/>
            <v:path gradientshapeok="t" o:connecttype="rect"/>
          </v:shapetype>
          <v:shape id="_x0000_s1030" type="#_x0000_t202" style="position:absolute;left:0;text-align:left;margin-left:-3.75pt;margin-top:110.4pt;width:165.3pt;height:44.55pt;z-index:251664384;v-text-anchor:top-baseline" filled="f" fillcolor="#bbe0e3" stroked="f">
            <v:textbox style="mso-next-textbox:#_x0000_s1030">
              <w:txbxContent>
                <w:p w:rsidR="008C7075" w:rsidRPr="00745BAA" w:rsidRDefault="008C7075" w:rsidP="008C7075">
                  <w:pPr>
                    <w:autoSpaceDE w:val="0"/>
                    <w:autoSpaceDN w:val="0"/>
                    <w:adjustRightInd w:val="0"/>
                    <w:rPr>
                      <w:color w:val="000000"/>
                      <w:sz w:val="28"/>
                      <w:szCs w:val="28"/>
                    </w:rPr>
                  </w:pPr>
                  <w:r w:rsidRPr="00745BAA">
                    <w:rPr>
                      <w:color w:val="000000"/>
                      <w:sz w:val="28"/>
                      <w:szCs w:val="28"/>
                    </w:rPr>
                    <w:t>Ри</w:t>
                  </w:r>
                  <w:r w:rsidRPr="00745BAA">
                    <w:rPr>
                      <w:color w:val="000000"/>
                      <w:sz w:val="28"/>
                      <w:szCs w:val="28"/>
                      <w:lang w:val="uk-UA"/>
                    </w:rPr>
                    <w:t xml:space="preserve">с. </w:t>
                  </w:r>
                  <w:r w:rsidR="00BD6BB8">
                    <w:rPr>
                      <w:color w:val="000000"/>
                      <w:sz w:val="28"/>
                      <w:szCs w:val="28"/>
                      <w:lang w:val="uk-UA"/>
                    </w:rPr>
                    <w:t>1</w:t>
                  </w:r>
                  <w:r w:rsidRPr="00745BAA">
                    <w:rPr>
                      <w:color w:val="000000"/>
                      <w:sz w:val="28"/>
                      <w:szCs w:val="28"/>
                      <w:lang w:val="uk-UA"/>
                    </w:rPr>
                    <w:t>. Кільцеві струми в молекулі гермабензолу</w:t>
                  </w:r>
                </w:p>
              </w:txbxContent>
            </v:textbox>
            <w10:wrap type="square"/>
          </v:shape>
        </w:pict>
      </w:r>
      <w:r w:rsidR="0068692B">
        <w:rPr>
          <w:noProof/>
          <w:sz w:val="28"/>
          <w:szCs w:val="28"/>
          <w:lang w:val="en-US" w:eastAsia="en-US"/>
        </w:rPr>
        <w:drawing>
          <wp:anchor distT="0" distB="0" distL="114300" distR="114300" simplePos="0" relativeHeight="251663360" behindDoc="0" locked="0" layoutInCell="1" allowOverlap="1">
            <wp:simplePos x="0" y="0"/>
            <wp:positionH relativeFrom="column">
              <wp:posOffset>146685</wp:posOffset>
            </wp:positionH>
            <wp:positionV relativeFrom="paragraph">
              <wp:posOffset>-398145</wp:posOffset>
            </wp:positionV>
            <wp:extent cx="1847850" cy="176212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47850" cy="1762125"/>
                    </a:xfrm>
                    <a:prstGeom prst="rect">
                      <a:avLst/>
                    </a:prstGeom>
                    <a:noFill/>
                    <a:ln w="9525">
                      <a:noFill/>
                      <a:miter lim="800000"/>
                      <a:headEnd/>
                      <a:tailEnd/>
                    </a:ln>
                    <a:effectLst/>
                  </pic:spPr>
                </pic:pic>
              </a:graphicData>
            </a:graphic>
          </wp:anchor>
        </w:drawing>
      </w:r>
      <w:r w:rsidR="008C7075" w:rsidRPr="00B91145">
        <w:rPr>
          <w:sz w:val="28"/>
          <w:szCs w:val="28"/>
          <w:lang w:val="uk-UA"/>
        </w:rPr>
        <w:t xml:space="preserve">Оскільки ароматичність пов'язують із кільцевим струмом π-електронів, їх прямий розрахунок дозволяє детальніше вивчити характер делокалізації в молекулах. </w:t>
      </w:r>
      <w:r w:rsidR="008C7075" w:rsidRPr="00B91145">
        <w:rPr>
          <w:rStyle w:val="hps"/>
          <w:sz w:val="28"/>
          <w:szCs w:val="28"/>
          <w:lang w:val="uk-UA"/>
        </w:rPr>
        <w:t>Розрахунок</w:t>
      </w:r>
      <w:r w:rsidR="008C7075" w:rsidRPr="00B91145">
        <w:rPr>
          <w:sz w:val="28"/>
          <w:szCs w:val="28"/>
          <w:lang w:val="uk-UA"/>
        </w:rPr>
        <w:t xml:space="preserve"> </w:t>
      </w:r>
      <w:r w:rsidR="008C7075" w:rsidRPr="00B91145">
        <w:rPr>
          <w:rStyle w:val="hps"/>
          <w:sz w:val="28"/>
          <w:szCs w:val="28"/>
          <w:lang w:val="uk-UA"/>
        </w:rPr>
        <w:t>струму в</w:t>
      </w:r>
      <w:r w:rsidR="008C7075" w:rsidRPr="00B91145">
        <w:rPr>
          <w:sz w:val="28"/>
          <w:szCs w:val="28"/>
          <w:lang w:val="uk-UA"/>
        </w:rPr>
        <w:t xml:space="preserve"> </w:t>
      </w:r>
      <w:r w:rsidR="008C7075" w:rsidRPr="00B91145">
        <w:rPr>
          <w:rStyle w:val="hps"/>
          <w:sz w:val="28"/>
          <w:szCs w:val="28"/>
          <w:lang w:val="uk-UA"/>
        </w:rPr>
        <w:t>площині</w:t>
      </w:r>
      <w:r w:rsidR="008C7075" w:rsidRPr="00B91145">
        <w:rPr>
          <w:sz w:val="28"/>
          <w:szCs w:val="28"/>
          <w:lang w:val="uk-UA"/>
        </w:rPr>
        <w:t xml:space="preserve">, </w:t>
      </w:r>
      <w:r w:rsidR="008C7075" w:rsidRPr="00B91145">
        <w:rPr>
          <w:rStyle w:val="hps"/>
          <w:sz w:val="28"/>
          <w:szCs w:val="28"/>
          <w:lang w:val="uk-UA"/>
        </w:rPr>
        <w:t>паралельній площині</w:t>
      </w:r>
      <w:r w:rsidR="008C7075" w:rsidRPr="00B91145">
        <w:rPr>
          <w:sz w:val="28"/>
          <w:szCs w:val="28"/>
          <w:lang w:val="uk-UA"/>
        </w:rPr>
        <w:t xml:space="preserve"> </w:t>
      </w:r>
      <w:r w:rsidR="008C7075" w:rsidRPr="00B91145">
        <w:rPr>
          <w:rStyle w:val="hps"/>
          <w:sz w:val="28"/>
          <w:szCs w:val="28"/>
          <w:lang w:val="uk-UA"/>
        </w:rPr>
        <w:t>циклу і</w:t>
      </w:r>
      <w:r w:rsidR="008C7075" w:rsidRPr="00B91145">
        <w:rPr>
          <w:sz w:val="28"/>
          <w:szCs w:val="28"/>
          <w:lang w:val="uk-UA"/>
        </w:rPr>
        <w:t xml:space="preserve"> </w:t>
      </w:r>
      <w:r w:rsidR="008C7075" w:rsidRPr="00B91145">
        <w:rPr>
          <w:rStyle w:val="hps"/>
          <w:sz w:val="28"/>
          <w:szCs w:val="28"/>
          <w:lang w:val="uk-UA"/>
        </w:rPr>
        <w:t>віддаленої від</w:t>
      </w:r>
      <w:r w:rsidR="008C7075" w:rsidRPr="00B91145">
        <w:rPr>
          <w:sz w:val="28"/>
          <w:szCs w:val="28"/>
          <w:lang w:val="uk-UA"/>
        </w:rPr>
        <w:t xml:space="preserve"> </w:t>
      </w:r>
      <w:r w:rsidR="008C7075" w:rsidRPr="00B91145">
        <w:rPr>
          <w:rStyle w:val="hps"/>
          <w:sz w:val="28"/>
          <w:szCs w:val="28"/>
          <w:lang w:val="uk-UA"/>
        </w:rPr>
        <w:t>неї</w:t>
      </w:r>
      <w:r w:rsidR="008C7075" w:rsidRPr="00B91145">
        <w:rPr>
          <w:sz w:val="28"/>
          <w:szCs w:val="28"/>
          <w:lang w:val="uk-UA"/>
        </w:rPr>
        <w:t xml:space="preserve"> </w:t>
      </w:r>
      <w:r w:rsidR="008C7075" w:rsidRPr="00B91145">
        <w:rPr>
          <w:rStyle w:val="hps"/>
          <w:sz w:val="28"/>
          <w:szCs w:val="28"/>
          <w:lang w:val="uk-UA"/>
        </w:rPr>
        <w:t>на</w:t>
      </w:r>
      <w:r w:rsidR="008C7075" w:rsidRPr="00B91145">
        <w:rPr>
          <w:sz w:val="28"/>
          <w:szCs w:val="28"/>
          <w:lang w:val="uk-UA"/>
        </w:rPr>
        <w:t xml:space="preserve"> </w:t>
      </w:r>
      <w:r w:rsidR="008C7075" w:rsidRPr="00B91145">
        <w:rPr>
          <w:rStyle w:val="hps"/>
          <w:sz w:val="28"/>
          <w:szCs w:val="28"/>
          <w:lang w:val="uk-UA"/>
        </w:rPr>
        <w:t xml:space="preserve">відстань 1 бор показав, що ступінь ароматичності якісно узгоджується із ступенем асиметрії струму, незважаючи на характер цієї асиметрії – ущільнення в області гетероатома, як у катіоні пірилію, чи розрідження, як у арсено- та гермабензолу. </w:t>
      </w:r>
      <w:r w:rsidR="008C7075">
        <w:rPr>
          <w:rStyle w:val="hps"/>
          <w:sz w:val="28"/>
          <w:szCs w:val="28"/>
          <w:lang w:val="uk-UA"/>
        </w:rPr>
        <w:t>Н</w:t>
      </w:r>
      <w:r w:rsidR="008C7075" w:rsidRPr="00B91145">
        <w:rPr>
          <w:rStyle w:val="hps"/>
          <w:sz w:val="28"/>
          <w:szCs w:val="28"/>
          <w:lang w:val="uk-UA"/>
        </w:rPr>
        <w:t>а поверхні, що приблизно повторює поверхню постійної електронної густини</w:t>
      </w:r>
      <w:r w:rsidR="00BD6BB8">
        <w:rPr>
          <w:rStyle w:val="hps"/>
          <w:sz w:val="28"/>
          <w:szCs w:val="28"/>
          <w:lang w:val="uk-UA"/>
        </w:rPr>
        <w:t>,</w:t>
      </w:r>
      <w:r w:rsidR="008C7075" w:rsidRPr="00B91145">
        <w:rPr>
          <w:rStyle w:val="hps"/>
          <w:sz w:val="28"/>
          <w:szCs w:val="28"/>
          <w:lang w:val="uk-UA"/>
        </w:rPr>
        <w:t xml:space="preserve"> в жодній молекулі не знайдено переривання кільцевих струмів, що узгоджується з їх високою ароматичністю (рис. </w:t>
      </w:r>
      <w:r w:rsidR="00BD6BB8">
        <w:rPr>
          <w:rStyle w:val="hps"/>
          <w:sz w:val="28"/>
          <w:szCs w:val="28"/>
          <w:lang w:val="uk-UA"/>
        </w:rPr>
        <w:t>1</w:t>
      </w:r>
      <w:r w:rsidR="008C7075" w:rsidRPr="00B91145">
        <w:rPr>
          <w:rStyle w:val="hps"/>
          <w:sz w:val="28"/>
          <w:szCs w:val="28"/>
          <w:lang w:val="uk-UA"/>
        </w:rPr>
        <w:t>).</w:t>
      </w:r>
    </w:p>
    <w:p w:rsidR="008C7075" w:rsidRPr="00B91145" w:rsidRDefault="00133A29" w:rsidP="0068692B">
      <w:pPr>
        <w:spacing w:line="264" w:lineRule="auto"/>
        <w:ind w:firstLine="720"/>
        <w:jc w:val="both"/>
        <w:rPr>
          <w:rStyle w:val="hps"/>
          <w:sz w:val="28"/>
          <w:szCs w:val="28"/>
          <w:lang w:val="uk-UA"/>
        </w:rPr>
      </w:pPr>
      <w:r w:rsidRPr="00133A29">
        <w:rPr>
          <w:noProof/>
          <w:sz w:val="28"/>
          <w:szCs w:val="28"/>
          <w:lang w:val="uk-UA"/>
        </w:rPr>
        <w:pict>
          <v:shape id="_x0000_s1034" type="#_x0000_t202" style="position:absolute;left:0;text-align:left;margin-left:12.65pt;margin-top:183.85pt;width:205.3pt;height:55.5pt;z-index:251668480;v-text-anchor:top-baseline" filled="f" fillcolor="#bbe0e3" stroked="f">
            <v:textbox style="mso-next-textbox:#_x0000_s1034;mso-fit-shape-to-text:t">
              <w:txbxContent>
                <w:p w:rsidR="008C7075" w:rsidRPr="002A0DF3" w:rsidRDefault="008C7075" w:rsidP="008C7075">
                  <w:pPr>
                    <w:autoSpaceDE w:val="0"/>
                    <w:autoSpaceDN w:val="0"/>
                    <w:adjustRightInd w:val="0"/>
                    <w:rPr>
                      <w:color w:val="000000"/>
                      <w:sz w:val="28"/>
                      <w:szCs w:val="28"/>
                    </w:rPr>
                  </w:pPr>
                  <w:r w:rsidRPr="002A0DF3">
                    <w:rPr>
                      <w:color w:val="000000"/>
                      <w:sz w:val="28"/>
                      <w:szCs w:val="28"/>
                      <w:lang w:val="uk-UA"/>
                    </w:rPr>
                    <w:t xml:space="preserve">Рис. </w:t>
                  </w:r>
                  <w:r w:rsidR="00BD6BB8">
                    <w:rPr>
                      <w:color w:val="000000"/>
                      <w:sz w:val="28"/>
                      <w:szCs w:val="28"/>
                      <w:lang w:val="uk-UA"/>
                    </w:rPr>
                    <w:t>2</w:t>
                  </w:r>
                  <w:r w:rsidRPr="002A0DF3">
                    <w:rPr>
                      <w:color w:val="000000"/>
                      <w:sz w:val="28"/>
                      <w:szCs w:val="28"/>
                      <w:lang w:val="uk-UA"/>
                    </w:rPr>
                    <w:t xml:space="preserve">. Розподіл за величиною торсійного кута </w:t>
                  </w:r>
                  <w:r w:rsidRPr="002A0DF3">
                    <w:rPr>
                      <w:color w:val="000000"/>
                      <w:sz w:val="28"/>
                      <w:szCs w:val="28"/>
                    </w:rPr>
                    <w:t>в молекул</w:t>
                  </w:r>
                  <w:r w:rsidRPr="002A0DF3">
                    <w:rPr>
                      <w:color w:val="000000"/>
                      <w:sz w:val="28"/>
                      <w:szCs w:val="28"/>
                      <w:lang w:val="uk-UA"/>
                    </w:rPr>
                    <w:t>і</w:t>
                  </w:r>
                  <w:r w:rsidRPr="002A0DF3">
                    <w:rPr>
                      <w:color w:val="000000"/>
                      <w:sz w:val="28"/>
                      <w:szCs w:val="28"/>
                    </w:rPr>
                    <w:t xml:space="preserve"> бензолу</w:t>
                  </w:r>
                </w:p>
              </w:txbxContent>
            </v:textbox>
            <w10:wrap type="square"/>
          </v:shape>
        </w:pict>
      </w:r>
      <w:r w:rsidRPr="00133A29">
        <w:rPr>
          <w:noProof/>
          <w:sz w:val="28"/>
          <w:szCs w:val="28"/>
          <w:lang w:val="uk-UA"/>
        </w:rPr>
        <w:pict>
          <v:shape id="_x0000_s1055" type="#_x0000_t75" style="position:absolute;left:0;text-align:left;margin-left:0;margin-top:22.85pt;width:217.95pt;height:153.65pt;z-index:251686912">
            <v:imagedata r:id="rId10" o:title=""/>
            <w10:wrap type="square"/>
          </v:shape>
          <o:OLEObject Type="Embed" ProgID="Origin50.Graph" ShapeID="_x0000_s1055" DrawAspect="Content" ObjectID="_1516115360" r:id="rId11"/>
        </w:pict>
      </w:r>
      <w:r w:rsidR="008C7075" w:rsidRPr="00B91145">
        <w:rPr>
          <w:b/>
          <w:sz w:val="28"/>
          <w:szCs w:val="28"/>
          <w:lang w:val="uk-UA"/>
        </w:rPr>
        <w:t>Конформаційна динаміка і ароматичність бензолу і азинів</w:t>
      </w:r>
      <w:r w:rsidR="008C7075" w:rsidRPr="00B91145">
        <w:rPr>
          <w:sz w:val="28"/>
          <w:szCs w:val="28"/>
          <w:lang w:val="uk-UA"/>
        </w:rPr>
        <w:t xml:space="preserve">. </w:t>
      </w:r>
      <w:r w:rsidR="008C7075" w:rsidRPr="00B91145">
        <w:rPr>
          <w:rStyle w:val="hps"/>
          <w:sz w:val="28"/>
          <w:szCs w:val="28"/>
          <w:lang w:val="uk-UA"/>
        </w:rPr>
        <w:t>Симуляція</w:t>
      </w:r>
      <w:r w:rsidR="008C7075" w:rsidRPr="00B91145">
        <w:rPr>
          <w:sz w:val="28"/>
          <w:szCs w:val="28"/>
          <w:lang w:val="uk-UA"/>
        </w:rPr>
        <w:t xml:space="preserve"> </w:t>
      </w:r>
      <w:r w:rsidR="008C7075" w:rsidRPr="00B91145">
        <w:rPr>
          <w:rStyle w:val="hps"/>
          <w:sz w:val="28"/>
          <w:szCs w:val="28"/>
          <w:lang w:val="uk-UA"/>
        </w:rPr>
        <w:t>ізольованою</w:t>
      </w:r>
      <w:r w:rsidR="008C7075" w:rsidRPr="00B91145">
        <w:rPr>
          <w:sz w:val="28"/>
          <w:szCs w:val="28"/>
          <w:lang w:val="uk-UA"/>
        </w:rPr>
        <w:t xml:space="preserve"> </w:t>
      </w:r>
      <w:r w:rsidR="008C7075" w:rsidRPr="00B91145">
        <w:rPr>
          <w:rStyle w:val="hps"/>
          <w:sz w:val="28"/>
          <w:szCs w:val="28"/>
          <w:lang w:val="uk-UA"/>
        </w:rPr>
        <w:t>молекули</w:t>
      </w:r>
      <w:r w:rsidR="008C7075" w:rsidRPr="00B91145">
        <w:rPr>
          <w:sz w:val="28"/>
          <w:szCs w:val="28"/>
          <w:lang w:val="uk-UA"/>
        </w:rPr>
        <w:t xml:space="preserve"> </w:t>
      </w:r>
      <w:r w:rsidR="008C7075" w:rsidRPr="00B91145">
        <w:rPr>
          <w:rStyle w:val="hps"/>
          <w:sz w:val="28"/>
          <w:szCs w:val="28"/>
          <w:lang w:val="uk-UA"/>
        </w:rPr>
        <w:t>бензолу методом Кара-Паррінелло показала, що усереднені</w:t>
      </w:r>
      <w:r w:rsidR="008C7075" w:rsidRPr="00B91145">
        <w:rPr>
          <w:sz w:val="28"/>
          <w:szCs w:val="28"/>
          <w:lang w:val="uk-UA"/>
        </w:rPr>
        <w:t xml:space="preserve"> </w:t>
      </w:r>
      <w:r w:rsidR="008C7075" w:rsidRPr="00B91145">
        <w:rPr>
          <w:rStyle w:val="hps"/>
          <w:sz w:val="28"/>
          <w:szCs w:val="28"/>
          <w:lang w:val="uk-UA"/>
        </w:rPr>
        <w:t>за загальним часом</w:t>
      </w:r>
      <w:r w:rsidR="008C7075" w:rsidRPr="00B91145">
        <w:rPr>
          <w:sz w:val="28"/>
          <w:szCs w:val="28"/>
          <w:lang w:val="uk-UA"/>
        </w:rPr>
        <w:t xml:space="preserve"> </w:t>
      </w:r>
      <w:r w:rsidR="008C7075" w:rsidRPr="00B91145">
        <w:rPr>
          <w:rStyle w:val="hps"/>
          <w:sz w:val="28"/>
          <w:szCs w:val="28"/>
          <w:lang w:val="uk-UA"/>
        </w:rPr>
        <w:t>геометричні</w:t>
      </w:r>
      <w:r w:rsidR="008C7075" w:rsidRPr="00B91145">
        <w:rPr>
          <w:sz w:val="28"/>
          <w:szCs w:val="28"/>
          <w:lang w:val="uk-UA"/>
        </w:rPr>
        <w:t xml:space="preserve"> </w:t>
      </w:r>
      <w:r w:rsidR="008C7075" w:rsidRPr="00B91145">
        <w:rPr>
          <w:rStyle w:val="hps"/>
          <w:sz w:val="28"/>
          <w:szCs w:val="28"/>
          <w:lang w:val="uk-UA"/>
        </w:rPr>
        <w:t>параметри близькі до</w:t>
      </w:r>
      <w:r w:rsidR="008C7075" w:rsidRPr="00B91145">
        <w:rPr>
          <w:sz w:val="28"/>
          <w:szCs w:val="28"/>
          <w:lang w:val="uk-UA"/>
        </w:rPr>
        <w:t xml:space="preserve"> </w:t>
      </w:r>
      <w:r w:rsidR="008C7075" w:rsidRPr="00B91145">
        <w:rPr>
          <w:rStyle w:val="hps"/>
          <w:sz w:val="28"/>
          <w:szCs w:val="28"/>
          <w:lang w:val="uk-UA"/>
        </w:rPr>
        <w:t>розрахованих</w:t>
      </w:r>
      <w:r w:rsidR="008C7075" w:rsidRPr="00B91145">
        <w:rPr>
          <w:sz w:val="28"/>
          <w:szCs w:val="28"/>
          <w:lang w:val="uk-UA"/>
        </w:rPr>
        <w:t xml:space="preserve"> неемпіричними </w:t>
      </w:r>
      <w:r w:rsidR="008C7075" w:rsidRPr="00B91145">
        <w:rPr>
          <w:rStyle w:val="hps"/>
          <w:sz w:val="28"/>
          <w:szCs w:val="28"/>
          <w:lang w:val="uk-UA"/>
        </w:rPr>
        <w:t>методами. Однак область</w:t>
      </w:r>
      <w:r w:rsidR="008C7075" w:rsidRPr="00B91145">
        <w:rPr>
          <w:sz w:val="28"/>
          <w:szCs w:val="28"/>
          <w:lang w:val="uk-UA"/>
        </w:rPr>
        <w:t xml:space="preserve">, </w:t>
      </w:r>
      <w:r w:rsidR="008C7075" w:rsidRPr="00B91145">
        <w:rPr>
          <w:rStyle w:val="hps"/>
          <w:sz w:val="28"/>
          <w:szCs w:val="28"/>
          <w:lang w:val="uk-UA"/>
        </w:rPr>
        <w:t>в якій</w:t>
      </w:r>
      <w:r w:rsidR="008C7075" w:rsidRPr="00B91145">
        <w:rPr>
          <w:sz w:val="28"/>
          <w:szCs w:val="28"/>
          <w:lang w:val="uk-UA"/>
        </w:rPr>
        <w:t xml:space="preserve"> </w:t>
      </w:r>
      <w:r w:rsidR="008C7075" w:rsidRPr="00B91145">
        <w:rPr>
          <w:rStyle w:val="hps"/>
          <w:sz w:val="28"/>
          <w:szCs w:val="28"/>
          <w:lang w:val="uk-UA"/>
        </w:rPr>
        <w:t>варіюються</w:t>
      </w:r>
      <w:r w:rsidR="008C7075" w:rsidRPr="00B91145">
        <w:rPr>
          <w:sz w:val="28"/>
          <w:szCs w:val="28"/>
          <w:lang w:val="uk-UA"/>
        </w:rPr>
        <w:t xml:space="preserve"> </w:t>
      </w:r>
      <w:r w:rsidR="008C7075" w:rsidRPr="00B91145">
        <w:rPr>
          <w:rStyle w:val="hps"/>
          <w:sz w:val="28"/>
          <w:szCs w:val="28"/>
          <w:lang w:val="uk-UA"/>
        </w:rPr>
        <w:t>торсійні</w:t>
      </w:r>
      <w:r w:rsidR="008C7075" w:rsidRPr="00B91145">
        <w:rPr>
          <w:sz w:val="28"/>
          <w:szCs w:val="28"/>
          <w:lang w:val="uk-UA"/>
        </w:rPr>
        <w:t xml:space="preserve"> </w:t>
      </w:r>
      <w:r w:rsidR="008C7075" w:rsidRPr="00B91145">
        <w:rPr>
          <w:rStyle w:val="hps"/>
          <w:sz w:val="28"/>
          <w:szCs w:val="28"/>
          <w:lang w:val="uk-UA"/>
        </w:rPr>
        <w:t>кути</w:t>
      </w:r>
      <w:r w:rsidR="008C7075" w:rsidRPr="00B91145">
        <w:rPr>
          <w:sz w:val="28"/>
          <w:szCs w:val="28"/>
          <w:lang w:val="uk-UA"/>
        </w:rPr>
        <w:t xml:space="preserve">, </w:t>
      </w:r>
      <w:r w:rsidR="008C7075" w:rsidRPr="00B91145">
        <w:rPr>
          <w:rStyle w:val="hps"/>
          <w:sz w:val="28"/>
          <w:szCs w:val="28"/>
          <w:lang w:val="uk-UA"/>
        </w:rPr>
        <w:t>виявилася</w:t>
      </w:r>
      <w:r w:rsidR="008C7075" w:rsidRPr="00B91145">
        <w:rPr>
          <w:sz w:val="28"/>
          <w:szCs w:val="28"/>
          <w:lang w:val="uk-UA"/>
        </w:rPr>
        <w:t xml:space="preserve"> </w:t>
      </w:r>
      <w:r w:rsidR="008C7075" w:rsidRPr="00B91145">
        <w:rPr>
          <w:rStyle w:val="hps"/>
          <w:sz w:val="28"/>
          <w:szCs w:val="28"/>
          <w:lang w:val="uk-UA"/>
        </w:rPr>
        <w:t>істотно більшою</w:t>
      </w:r>
      <w:r w:rsidR="008C7075" w:rsidRPr="00B91145">
        <w:rPr>
          <w:sz w:val="28"/>
          <w:szCs w:val="28"/>
          <w:lang w:val="uk-UA"/>
        </w:rPr>
        <w:t xml:space="preserve">, </w:t>
      </w:r>
      <w:r w:rsidR="008C7075" w:rsidRPr="00B91145">
        <w:rPr>
          <w:rStyle w:val="hps"/>
          <w:sz w:val="28"/>
          <w:szCs w:val="28"/>
          <w:lang w:val="uk-UA"/>
        </w:rPr>
        <w:t>ніж можна було</w:t>
      </w:r>
      <w:r w:rsidR="008C7075" w:rsidRPr="00B91145">
        <w:rPr>
          <w:sz w:val="28"/>
          <w:szCs w:val="28"/>
          <w:lang w:val="uk-UA"/>
        </w:rPr>
        <w:t xml:space="preserve"> </w:t>
      </w:r>
      <w:r w:rsidR="008C7075" w:rsidRPr="00B91145">
        <w:rPr>
          <w:rStyle w:val="hps"/>
          <w:sz w:val="28"/>
          <w:szCs w:val="28"/>
          <w:lang w:val="uk-UA"/>
        </w:rPr>
        <w:t>б очікувати з</w:t>
      </w:r>
      <w:r w:rsidR="008C7075" w:rsidRPr="00B91145">
        <w:rPr>
          <w:sz w:val="28"/>
          <w:szCs w:val="28"/>
          <w:lang w:val="uk-UA"/>
        </w:rPr>
        <w:t xml:space="preserve"> </w:t>
      </w:r>
      <w:r w:rsidR="008C7075" w:rsidRPr="00B91145">
        <w:rPr>
          <w:rStyle w:val="hps"/>
          <w:sz w:val="28"/>
          <w:szCs w:val="28"/>
          <w:lang w:val="uk-UA"/>
        </w:rPr>
        <w:t>результатів сканування</w:t>
      </w:r>
      <w:r w:rsidR="008C7075" w:rsidRPr="00B91145">
        <w:rPr>
          <w:sz w:val="28"/>
          <w:szCs w:val="28"/>
          <w:lang w:val="uk-UA"/>
        </w:rPr>
        <w:t xml:space="preserve"> </w:t>
      </w:r>
      <w:r w:rsidR="008C7075" w:rsidRPr="00B91145">
        <w:rPr>
          <w:rStyle w:val="hps"/>
          <w:sz w:val="28"/>
          <w:szCs w:val="28"/>
          <w:lang w:val="uk-UA"/>
        </w:rPr>
        <w:t>поверхні</w:t>
      </w:r>
      <w:r w:rsidR="008C7075" w:rsidRPr="00B91145">
        <w:rPr>
          <w:sz w:val="28"/>
          <w:szCs w:val="28"/>
          <w:lang w:val="uk-UA"/>
        </w:rPr>
        <w:t xml:space="preserve"> </w:t>
      </w:r>
      <w:r w:rsidR="008C7075" w:rsidRPr="00B91145">
        <w:rPr>
          <w:rStyle w:val="hps"/>
          <w:sz w:val="28"/>
          <w:szCs w:val="28"/>
          <w:lang w:val="uk-UA"/>
        </w:rPr>
        <w:t>потенційної енергії</w:t>
      </w:r>
      <w:r w:rsidR="008C7075" w:rsidRPr="00B91145">
        <w:rPr>
          <w:sz w:val="28"/>
          <w:szCs w:val="28"/>
          <w:lang w:val="uk-UA"/>
        </w:rPr>
        <w:t xml:space="preserve"> </w:t>
      </w:r>
      <w:r w:rsidR="008C7075" w:rsidRPr="00B91145">
        <w:rPr>
          <w:rStyle w:val="hps"/>
          <w:sz w:val="28"/>
          <w:szCs w:val="28"/>
          <w:lang w:val="uk-UA"/>
        </w:rPr>
        <w:t>бензолу</w:t>
      </w:r>
      <w:r w:rsidR="008C7075" w:rsidRPr="00B91145">
        <w:rPr>
          <w:sz w:val="28"/>
          <w:szCs w:val="28"/>
          <w:lang w:val="uk-UA"/>
        </w:rPr>
        <w:t xml:space="preserve">: </w:t>
      </w:r>
      <w:r w:rsidR="008C7075" w:rsidRPr="00B91145">
        <w:rPr>
          <w:rStyle w:val="hps"/>
          <w:sz w:val="28"/>
          <w:szCs w:val="28"/>
          <w:lang w:val="uk-UA"/>
        </w:rPr>
        <w:t>заселеність</w:t>
      </w:r>
      <w:r w:rsidR="008C7075" w:rsidRPr="00B91145">
        <w:rPr>
          <w:sz w:val="28"/>
          <w:szCs w:val="28"/>
          <w:lang w:val="uk-UA"/>
        </w:rPr>
        <w:t xml:space="preserve"> </w:t>
      </w:r>
      <w:r w:rsidR="008C7075" w:rsidRPr="00B91145">
        <w:rPr>
          <w:rStyle w:val="hps"/>
          <w:sz w:val="28"/>
          <w:szCs w:val="28"/>
          <w:lang w:val="uk-UA"/>
        </w:rPr>
        <w:t>станів з</w:t>
      </w:r>
      <w:r w:rsidR="008C7075" w:rsidRPr="00B91145">
        <w:rPr>
          <w:sz w:val="28"/>
          <w:szCs w:val="28"/>
          <w:lang w:val="uk-UA"/>
        </w:rPr>
        <w:t xml:space="preserve"> </w:t>
      </w:r>
      <w:r w:rsidR="008C7075" w:rsidRPr="00B91145">
        <w:rPr>
          <w:rStyle w:val="hps"/>
          <w:sz w:val="28"/>
          <w:szCs w:val="28"/>
          <w:lang w:val="uk-UA"/>
        </w:rPr>
        <w:t>ендоциклічними</w:t>
      </w:r>
      <w:r w:rsidR="008C7075" w:rsidRPr="00B91145">
        <w:rPr>
          <w:sz w:val="28"/>
          <w:szCs w:val="28"/>
          <w:lang w:val="uk-UA"/>
        </w:rPr>
        <w:t xml:space="preserve"> </w:t>
      </w:r>
      <w:r w:rsidR="008C7075" w:rsidRPr="00B91145">
        <w:rPr>
          <w:rStyle w:val="hps"/>
          <w:sz w:val="28"/>
          <w:szCs w:val="28"/>
          <w:lang w:val="uk-UA"/>
        </w:rPr>
        <w:t>торсійними</w:t>
      </w:r>
      <w:r w:rsidR="008C7075" w:rsidRPr="00B91145">
        <w:rPr>
          <w:sz w:val="28"/>
          <w:szCs w:val="28"/>
          <w:lang w:val="uk-UA"/>
        </w:rPr>
        <w:t xml:space="preserve"> </w:t>
      </w:r>
      <w:r w:rsidR="008C7075" w:rsidRPr="00B91145">
        <w:rPr>
          <w:rStyle w:val="hps"/>
          <w:sz w:val="28"/>
          <w:szCs w:val="28"/>
          <w:lang w:val="uk-UA"/>
        </w:rPr>
        <w:t>кутами</w:t>
      </w:r>
      <w:r w:rsidR="008C7075" w:rsidRPr="00B91145">
        <w:rPr>
          <w:sz w:val="28"/>
          <w:szCs w:val="28"/>
          <w:lang w:val="uk-UA"/>
        </w:rPr>
        <w:t xml:space="preserve"> </w:t>
      </w:r>
      <w:r w:rsidR="008C7075" w:rsidRPr="00B91145">
        <w:rPr>
          <w:rStyle w:val="hps"/>
          <w:sz w:val="28"/>
          <w:szCs w:val="28"/>
          <w:lang w:val="uk-UA"/>
        </w:rPr>
        <w:t>в проміжку</w:t>
      </w:r>
      <w:r w:rsidR="008C7075" w:rsidRPr="00B91145">
        <w:rPr>
          <w:sz w:val="28"/>
          <w:szCs w:val="28"/>
          <w:lang w:val="uk-UA"/>
        </w:rPr>
        <w:t xml:space="preserve"> </w:t>
      </w:r>
      <w:r w:rsidR="008C7075" w:rsidRPr="00B91145">
        <w:rPr>
          <w:rStyle w:val="hps"/>
          <w:sz w:val="28"/>
          <w:szCs w:val="28"/>
          <w:lang w:val="uk-UA"/>
        </w:rPr>
        <w:t>-10º...+10º</w:t>
      </w:r>
      <w:r w:rsidR="008C7075" w:rsidRPr="00B91145">
        <w:rPr>
          <w:sz w:val="28"/>
          <w:szCs w:val="28"/>
          <w:lang w:val="uk-UA"/>
        </w:rPr>
        <w:t xml:space="preserve"> </w:t>
      </w:r>
      <w:r w:rsidR="008C7075" w:rsidRPr="00B91145">
        <w:rPr>
          <w:rStyle w:val="hps"/>
          <w:sz w:val="28"/>
          <w:szCs w:val="28"/>
          <w:lang w:val="uk-UA"/>
        </w:rPr>
        <w:t>залишається</w:t>
      </w:r>
      <w:r w:rsidR="008C7075" w:rsidRPr="00B91145">
        <w:rPr>
          <w:sz w:val="28"/>
          <w:szCs w:val="28"/>
          <w:lang w:val="uk-UA"/>
        </w:rPr>
        <w:t xml:space="preserve"> </w:t>
      </w:r>
      <w:r w:rsidR="008C7075" w:rsidRPr="00B91145">
        <w:rPr>
          <w:rStyle w:val="hps"/>
          <w:sz w:val="28"/>
          <w:szCs w:val="28"/>
          <w:lang w:val="uk-UA"/>
        </w:rPr>
        <w:t>практично постійною</w:t>
      </w:r>
      <w:r w:rsidR="008C7075" w:rsidRPr="00B91145">
        <w:rPr>
          <w:sz w:val="28"/>
          <w:szCs w:val="28"/>
          <w:lang w:val="uk-UA"/>
        </w:rPr>
        <w:t xml:space="preserve">, </w:t>
      </w:r>
      <w:r w:rsidR="008C7075" w:rsidRPr="00B91145">
        <w:rPr>
          <w:rStyle w:val="hps"/>
          <w:sz w:val="28"/>
          <w:szCs w:val="28"/>
          <w:lang w:val="uk-UA"/>
        </w:rPr>
        <w:t>плавно</w:t>
      </w:r>
      <w:r w:rsidR="008C7075" w:rsidRPr="00B91145">
        <w:rPr>
          <w:sz w:val="28"/>
          <w:szCs w:val="28"/>
          <w:lang w:val="uk-UA"/>
        </w:rPr>
        <w:t xml:space="preserve"> </w:t>
      </w:r>
      <w:r w:rsidR="008C7075" w:rsidRPr="00B91145">
        <w:rPr>
          <w:rStyle w:val="hps"/>
          <w:sz w:val="28"/>
          <w:szCs w:val="28"/>
          <w:lang w:val="uk-UA"/>
        </w:rPr>
        <w:t>знижуючись</w:t>
      </w:r>
      <w:r w:rsidR="008C7075" w:rsidRPr="00B91145">
        <w:rPr>
          <w:sz w:val="28"/>
          <w:szCs w:val="28"/>
          <w:lang w:val="uk-UA"/>
        </w:rPr>
        <w:t xml:space="preserve"> </w:t>
      </w:r>
      <w:r w:rsidR="008C7075" w:rsidRPr="00B91145">
        <w:rPr>
          <w:rStyle w:val="hps"/>
          <w:sz w:val="28"/>
          <w:szCs w:val="28"/>
          <w:lang w:val="uk-UA"/>
        </w:rPr>
        <w:t>до нулю в</w:t>
      </w:r>
      <w:r w:rsidR="008C7075" w:rsidRPr="00B91145">
        <w:rPr>
          <w:sz w:val="28"/>
          <w:szCs w:val="28"/>
          <w:lang w:val="uk-UA"/>
        </w:rPr>
        <w:t xml:space="preserve"> </w:t>
      </w:r>
      <w:r w:rsidR="008C7075" w:rsidRPr="00B91145">
        <w:rPr>
          <w:rStyle w:val="hps"/>
          <w:sz w:val="28"/>
          <w:szCs w:val="28"/>
          <w:lang w:val="uk-UA"/>
        </w:rPr>
        <w:t>проміжку</w:t>
      </w:r>
      <w:r w:rsidR="008C7075" w:rsidRPr="00B91145">
        <w:rPr>
          <w:sz w:val="28"/>
          <w:szCs w:val="28"/>
          <w:lang w:val="uk-UA"/>
        </w:rPr>
        <w:t xml:space="preserve"> ±</w:t>
      </w:r>
      <w:r w:rsidR="008C7075" w:rsidRPr="00B91145">
        <w:rPr>
          <w:rStyle w:val="hps"/>
          <w:sz w:val="28"/>
          <w:szCs w:val="28"/>
          <w:lang w:val="uk-UA"/>
        </w:rPr>
        <w:t>10º...±22º</w:t>
      </w:r>
      <w:r w:rsidR="008C7075" w:rsidRPr="00B91145">
        <w:rPr>
          <w:sz w:val="28"/>
          <w:szCs w:val="28"/>
          <w:lang w:val="uk-UA"/>
        </w:rPr>
        <w:t xml:space="preserve">  </w:t>
      </w:r>
      <w:r w:rsidR="008C7075" w:rsidRPr="00B91145">
        <w:rPr>
          <w:rStyle w:val="hps"/>
          <w:sz w:val="28"/>
          <w:szCs w:val="28"/>
          <w:lang w:val="uk-UA"/>
        </w:rPr>
        <w:t xml:space="preserve">(рис. </w:t>
      </w:r>
      <w:r w:rsidR="00BD6BB8">
        <w:rPr>
          <w:rStyle w:val="hps"/>
          <w:sz w:val="28"/>
          <w:szCs w:val="28"/>
          <w:lang w:val="uk-UA"/>
        </w:rPr>
        <w:t>2</w:t>
      </w:r>
      <w:r w:rsidR="008C7075" w:rsidRPr="00B91145">
        <w:rPr>
          <w:rStyle w:val="hps"/>
          <w:sz w:val="28"/>
          <w:szCs w:val="28"/>
          <w:lang w:val="uk-UA"/>
        </w:rPr>
        <w:t>)</w:t>
      </w:r>
      <w:r w:rsidR="008C7075" w:rsidRPr="00B91145">
        <w:rPr>
          <w:sz w:val="28"/>
          <w:szCs w:val="28"/>
          <w:lang w:val="uk-UA"/>
        </w:rPr>
        <w:t xml:space="preserve">. </w:t>
      </w:r>
      <w:r w:rsidR="008C7075" w:rsidRPr="00B91145">
        <w:rPr>
          <w:rStyle w:val="hps"/>
          <w:sz w:val="28"/>
          <w:szCs w:val="28"/>
          <w:lang w:val="uk-UA"/>
        </w:rPr>
        <w:t>При</w:t>
      </w:r>
      <w:r w:rsidR="008C7075" w:rsidRPr="00B91145">
        <w:rPr>
          <w:sz w:val="28"/>
          <w:szCs w:val="28"/>
          <w:lang w:val="uk-UA"/>
        </w:rPr>
        <w:t xml:space="preserve"> </w:t>
      </w:r>
      <w:r w:rsidR="008C7075" w:rsidRPr="00B91145">
        <w:rPr>
          <w:rStyle w:val="hps"/>
          <w:sz w:val="28"/>
          <w:szCs w:val="28"/>
          <w:lang w:val="uk-UA"/>
        </w:rPr>
        <w:t>цьому середня</w:t>
      </w:r>
      <w:r w:rsidR="008C7075" w:rsidRPr="00B91145">
        <w:rPr>
          <w:sz w:val="28"/>
          <w:szCs w:val="28"/>
          <w:lang w:val="uk-UA"/>
        </w:rPr>
        <w:t xml:space="preserve"> </w:t>
      </w:r>
      <w:r w:rsidR="008C7075" w:rsidRPr="00B91145">
        <w:rPr>
          <w:rStyle w:val="hps"/>
          <w:sz w:val="28"/>
          <w:szCs w:val="28"/>
          <w:lang w:val="uk-UA"/>
        </w:rPr>
        <w:t>по модулю</w:t>
      </w:r>
      <w:r w:rsidR="008C7075" w:rsidRPr="00B91145">
        <w:rPr>
          <w:sz w:val="28"/>
          <w:szCs w:val="28"/>
          <w:lang w:val="uk-UA"/>
        </w:rPr>
        <w:t xml:space="preserve"> </w:t>
      </w:r>
      <w:r w:rsidR="008C7075" w:rsidRPr="00B91145">
        <w:rPr>
          <w:rStyle w:val="hps"/>
          <w:sz w:val="28"/>
          <w:szCs w:val="28"/>
          <w:lang w:val="uk-UA"/>
        </w:rPr>
        <w:t>величина</w:t>
      </w:r>
      <w:r w:rsidR="008C7075" w:rsidRPr="00B91145">
        <w:rPr>
          <w:sz w:val="28"/>
          <w:szCs w:val="28"/>
          <w:lang w:val="uk-UA"/>
        </w:rPr>
        <w:t xml:space="preserve"> </w:t>
      </w:r>
      <w:r w:rsidR="008C7075" w:rsidRPr="00B91145">
        <w:rPr>
          <w:rStyle w:val="hps"/>
          <w:sz w:val="28"/>
          <w:szCs w:val="28"/>
          <w:lang w:val="uk-UA"/>
        </w:rPr>
        <w:t>ендоциклічних</w:t>
      </w:r>
      <w:r w:rsidR="008C7075" w:rsidRPr="00B91145">
        <w:rPr>
          <w:sz w:val="28"/>
          <w:szCs w:val="28"/>
          <w:lang w:val="uk-UA"/>
        </w:rPr>
        <w:t xml:space="preserve"> </w:t>
      </w:r>
      <w:r w:rsidR="008C7075" w:rsidRPr="00B91145">
        <w:rPr>
          <w:rStyle w:val="hps"/>
          <w:sz w:val="28"/>
          <w:szCs w:val="28"/>
          <w:lang w:val="uk-UA"/>
        </w:rPr>
        <w:t>торсійних</w:t>
      </w:r>
      <w:r w:rsidR="008C7075" w:rsidRPr="00B91145">
        <w:rPr>
          <w:sz w:val="28"/>
          <w:szCs w:val="28"/>
          <w:lang w:val="uk-UA"/>
        </w:rPr>
        <w:t xml:space="preserve"> </w:t>
      </w:r>
      <w:r w:rsidR="008C7075" w:rsidRPr="00B91145">
        <w:rPr>
          <w:rStyle w:val="hps"/>
          <w:sz w:val="28"/>
          <w:szCs w:val="28"/>
          <w:lang w:val="uk-UA"/>
        </w:rPr>
        <w:t>кутів</w:t>
      </w:r>
      <w:r w:rsidR="008C7075" w:rsidRPr="00B91145">
        <w:rPr>
          <w:sz w:val="28"/>
          <w:szCs w:val="28"/>
          <w:lang w:val="uk-UA"/>
        </w:rPr>
        <w:t xml:space="preserve"> </w:t>
      </w:r>
      <w:r w:rsidR="008C7075" w:rsidRPr="00B91145">
        <w:rPr>
          <w:rStyle w:val="hps"/>
          <w:sz w:val="28"/>
          <w:szCs w:val="28"/>
          <w:lang w:val="uk-UA"/>
        </w:rPr>
        <w:t>становить</w:t>
      </w:r>
      <w:r w:rsidR="008C7075" w:rsidRPr="00B91145">
        <w:rPr>
          <w:sz w:val="28"/>
          <w:szCs w:val="28"/>
          <w:lang w:val="uk-UA"/>
        </w:rPr>
        <w:t xml:space="preserve"> </w:t>
      </w:r>
      <w:r w:rsidR="008C7075" w:rsidRPr="00B91145">
        <w:rPr>
          <w:rStyle w:val="hps"/>
          <w:sz w:val="28"/>
          <w:szCs w:val="28"/>
          <w:lang w:val="uk-UA"/>
        </w:rPr>
        <w:t>6.7º.</w:t>
      </w:r>
    </w:p>
    <w:p w:rsidR="008C7075" w:rsidRPr="00B91145" w:rsidRDefault="008C7075" w:rsidP="0068692B">
      <w:pPr>
        <w:spacing w:line="264" w:lineRule="auto"/>
        <w:ind w:firstLine="720"/>
        <w:jc w:val="both"/>
        <w:rPr>
          <w:sz w:val="28"/>
          <w:szCs w:val="28"/>
          <w:lang w:val="uk-UA"/>
        </w:rPr>
      </w:pPr>
      <w:r w:rsidRPr="00B91145">
        <w:rPr>
          <w:rStyle w:val="hps"/>
          <w:sz w:val="28"/>
          <w:szCs w:val="28"/>
          <w:lang w:val="uk-UA"/>
        </w:rPr>
        <w:t>Для</w:t>
      </w:r>
      <w:r w:rsidRPr="00B91145">
        <w:rPr>
          <w:sz w:val="28"/>
          <w:szCs w:val="28"/>
          <w:lang w:val="uk-UA"/>
        </w:rPr>
        <w:t xml:space="preserve"> </w:t>
      </w:r>
      <w:r w:rsidRPr="00B91145">
        <w:rPr>
          <w:rStyle w:val="hps"/>
          <w:sz w:val="28"/>
          <w:szCs w:val="28"/>
          <w:lang w:val="uk-UA"/>
        </w:rPr>
        <w:t>більш інформативного</w:t>
      </w:r>
      <w:r w:rsidRPr="00B91145">
        <w:rPr>
          <w:sz w:val="28"/>
          <w:szCs w:val="28"/>
          <w:lang w:val="uk-UA"/>
        </w:rPr>
        <w:t xml:space="preserve"> </w:t>
      </w:r>
      <w:r w:rsidRPr="00B91145">
        <w:rPr>
          <w:rStyle w:val="hps"/>
          <w:sz w:val="28"/>
          <w:szCs w:val="28"/>
          <w:lang w:val="uk-UA"/>
        </w:rPr>
        <w:t>опису</w:t>
      </w:r>
      <w:r w:rsidRPr="00B91145">
        <w:rPr>
          <w:sz w:val="28"/>
          <w:szCs w:val="28"/>
          <w:lang w:val="uk-UA"/>
        </w:rPr>
        <w:t xml:space="preserve"> конформаційної динаміки бензолу </w:t>
      </w:r>
      <w:r w:rsidRPr="00B91145">
        <w:rPr>
          <w:rStyle w:val="hps"/>
          <w:sz w:val="28"/>
          <w:szCs w:val="28"/>
          <w:lang w:val="uk-UA"/>
        </w:rPr>
        <w:t>були використані</w:t>
      </w:r>
      <w:r w:rsidRPr="00B91145">
        <w:rPr>
          <w:sz w:val="28"/>
          <w:szCs w:val="28"/>
          <w:lang w:val="uk-UA"/>
        </w:rPr>
        <w:t xml:space="preserve"> </w:t>
      </w:r>
      <w:r w:rsidRPr="00B91145">
        <w:rPr>
          <w:rStyle w:val="hps"/>
          <w:sz w:val="28"/>
          <w:szCs w:val="28"/>
          <w:lang w:val="uk-UA"/>
        </w:rPr>
        <w:t>параметри</w:t>
      </w:r>
      <w:r w:rsidRPr="00B91145">
        <w:rPr>
          <w:sz w:val="28"/>
          <w:szCs w:val="28"/>
          <w:lang w:val="uk-UA"/>
        </w:rPr>
        <w:t xml:space="preserve"> </w:t>
      </w:r>
      <w:r w:rsidRPr="00B91145">
        <w:rPr>
          <w:rStyle w:val="hps"/>
          <w:sz w:val="28"/>
          <w:szCs w:val="28"/>
          <w:lang w:val="uk-UA"/>
        </w:rPr>
        <w:t>складчастості</w:t>
      </w:r>
      <w:r w:rsidRPr="00B91145">
        <w:rPr>
          <w:sz w:val="28"/>
          <w:szCs w:val="28"/>
          <w:lang w:val="uk-UA"/>
        </w:rPr>
        <w:t xml:space="preserve"> </w:t>
      </w:r>
      <w:r w:rsidRPr="00B91145">
        <w:rPr>
          <w:rStyle w:val="hps"/>
          <w:sz w:val="28"/>
          <w:szCs w:val="28"/>
          <w:lang w:val="uk-UA"/>
        </w:rPr>
        <w:t>циклу за Палюліним і Зефіровим. Їх значення продемонстрували</w:t>
      </w:r>
      <w:r w:rsidRPr="00B91145">
        <w:rPr>
          <w:sz w:val="28"/>
          <w:szCs w:val="28"/>
          <w:lang w:val="uk-UA"/>
        </w:rPr>
        <w:t xml:space="preserve"> </w:t>
      </w:r>
      <w:r w:rsidRPr="00B91145">
        <w:rPr>
          <w:rStyle w:val="hps"/>
          <w:sz w:val="28"/>
          <w:szCs w:val="28"/>
          <w:lang w:val="uk-UA"/>
        </w:rPr>
        <w:t>надзвичайно</w:t>
      </w:r>
      <w:r w:rsidRPr="00B91145">
        <w:rPr>
          <w:sz w:val="28"/>
          <w:szCs w:val="28"/>
          <w:lang w:val="uk-UA"/>
        </w:rPr>
        <w:t xml:space="preserve"> </w:t>
      </w:r>
      <w:r w:rsidRPr="00B91145">
        <w:rPr>
          <w:rStyle w:val="hps"/>
          <w:sz w:val="28"/>
          <w:szCs w:val="28"/>
          <w:lang w:val="uk-UA"/>
        </w:rPr>
        <w:t>низьку</w:t>
      </w:r>
      <w:r w:rsidRPr="00B91145">
        <w:rPr>
          <w:sz w:val="28"/>
          <w:szCs w:val="28"/>
          <w:lang w:val="uk-UA"/>
        </w:rPr>
        <w:t xml:space="preserve"> </w:t>
      </w:r>
      <w:r w:rsidRPr="00B91145">
        <w:rPr>
          <w:rStyle w:val="hps"/>
          <w:sz w:val="28"/>
          <w:szCs w:val="28"/>
          <w:lang w:val="uk-UA"/>
        </w:rPr>
        <w:t>заселеність</w:t>
      </w:r>
      <w:r w:rsidRPr="00B91145">
        <w:rPr>
          <w:sz w:val="28"/>
          <w:szCs w:val="28"/>
          <w:lang w:val="uk-UA"/>
        </w:rPr>
        <w:t xml:space="preserve"> </w:t>
      </w:r>
      <w:r w:rsidRPr="00B91145">
        <w:rPr>
          <w:rStyle w:val="hps"/>
          <w:sz w:val="28"/>
          <w:szCs w:val="28"/>
          <w:lang w:val="uk-UA"/>
        </w:rPr>
        <w:t>планарної</w:t>
      </w:r>
      <w:r w:rsidRPr="00B91145">
        <w:rPr>
          <w:sz w:val="28"/>
          <w:szCs w:val="28"/>
          <w:lang w:val="uk-UA"/>
        </w:rPr>
        <w:t xml:space="preserve"> </w:t>
      </w:r>
      <w:r w:rsidRPr="00B91145">
        <w:rPr>
          <w:rStyle w:val="hps"/>
          <w:sz w:val="28"/>
          <w:szCs w:val="28"/>
          <w:lang w:val="uk-UA"/>
        </w:rPr>
        <w:t>геометрії</w:t>
      </w:r>
      <w:r w:rsidRPr="00B91145">
        <w:rPr>
          <w:sz w:val="28"/>
          <w:szCs w:val="28"/>
          <w:lang w:val="uk-UA"/>
        </w:rPr>
        <w:t xml:space="preserve"> –</w:t>
      </w:r>
      <w:r w:rsidRPr="00B91145">
        <w:rPr>
          <w:rStyle w:val="hps"/>
          <w:sz w:val="28"/>
          <w:szCs w:val="28"/>
          <w:lang w:val="uk-UA"/>
        </w:rPr>
        <w:t xml:space="preserve"> всього</w:t>
      </w:r>
      <w:r w:rsidRPr="00B91145">
        <w:rPr>
          <w:sz w:val="28"/>
          <w:szCs w:val="28"/>
          <w:lang w:val="uk-UA"/>
        </w:rPr>
        <w:t xml:space="preserve"> </w:t>
      </w:r>
      <w:r w:rsidRPr="00B91145">
        <w:rPr>
          <w:rStyle w:val="hps"/>
          <w:sz w:val="28"/>
          <w:szCs w:val="28"/>
          <w:lang w:val="uk-UA"/>
        </w:rPr>
        <w:t>6.6%. Середня</w:t>
      </w:r>
      <w:r w:rsidRPr="00B91145">
        <w:rPr>
          <w:sz w:val="28"/>
          <w:szCs w:val="28"/>
          <w:lang w:val="uk-UA"/>
        </w:rPr>
        <w:t xml:space="preserve"> </w:t>
      </w:r>
      <w:r w:rsidRPr="00B91145">
        <w:rPr>
          <w:rStyle w:val="hps"/>
          <w:sz w:val="28"/>
          <w:szCs w:val="28"/>
          <w:lang w:val="uk-UA"/>
        </w:rPr>
        <w:t>величина</w:t>
      </w:r>
      <w:r w:rsidRPr="00B91145">
        <w:rPr>
          <w:sz w:val="28"/>
          <w:szCs w:val="28"/>
          <w:lang w:val="uk-UA"/>
        </w:rPr>
        <w:t xml:space="preserve"> ступеня </w:t>
      </w:r>
      <w:r w:rsidRPr="00B91145">
        <w:rPr>
          <w:rStyle w:val="hps"/>
          <w:sz w:val="28"/>
          <w:szCs w:val="28"/>
          <w:lang w:val="uk-UA"/>
        </w:rPr>
        <w:t>складчастості дорівнює 0.16</w:t>
      </w:r>
      <w:r w:rsidRPr="00B91145">
        <w:rPr>
          <w:sz w:val="28"/>
          <w:szCs w:val="28"/>
          <w:lang w:val="uk-UA"/>
        </w:rPr>
        <w:t xml:space="preserve">, </w:t>
      </w:r>
      <w:r w:rsidRPr="00B91145">
        <w:rPr>
          <w:rStyle w:val="hps"/>
          <w:sz w:val="28"/>
          <w:szCs w:val="28"/>
          <w:lang w:val="uk-UA"/>
        </w:rPr>
        <w:t>що</w:t>
      </w:r>
      <w:r w:rsidRPr="00B91145">
        <w:rPr>
          <w:sz w:val="28"/>
          <w:szCs w:val="28"/>
          <w:lang w:val="uk-UA"/>
        </w:rPr>
        <w:t xml:space="preserve"> </w:t>
      </w:r>
      <w:r w:rsidRPr="00B91145">
        <w:rPr>
          <w:rStyle w:val="hps"/>
          <w:sz w:val="28"/>
          <w:szCs w:val="28"/>
          <w:lang w:val="uk-UA"/>
        </w:rPr>
        <w:t>відповідає</w:t>
      </w:r>
      <w:r w:rsidRPr="00B91145">
        <w:rPr>
          <w:sz w:val="28"/>
          <w:szCs w:val="28"/>
          <w:lang w:val="uk-UA"/>
        </w:rPr>
        <w:t xml:space="preserve"> </w:t>
      </w:r>
      <w:r w:rsidRPr="00B91145">
        <w:rPr>
          <w:rStyle w:val="hps"/>
          <w:sz w:val="28"/>
          <w:szCs w:val="28"/>
          <w:lang w:val="uk-UA"/>
        </w:rPr>
        <w:t>приблизним</w:t>
      </w:r>
      <w:r w:rsidRPr="00B91145">
        <w:rPr>
          <w:sz w:val="28"/>
          <w:szCs w:val="28"/>
          <w:lang w:val="uk-UA"/>
        </w:rPr>
        <w:t xml:space="preserve"> </w:t>
      </w:r>
      <w:r w:rsidRPr="00B91145">
        <w:rPr>
          <w:rStyle w:val="hps"/>
          <w:sz w:val="28"/>
          <w:szCs w:val="28"/>
          <w:lang w:val="uk-UA"/>
        </w:rPr>
        <w:t>значенням</w:t>
      </w:r>
      <w:r w:rsidRPr="00B91145">
        <w:rPr>
          <w:sz w:val="28"/>
          <w:szCs w:val="28"/>
          <w:lang w:val="uk-UA"/>
        </w:rPr>
        <w:t xml:space="preserve"> </w:t>
      </w:r>
      <w:r w:rsidRPr="00B91145">
        <w:rPr>
          <w:rStyle w:val="hps"/>
          <w:sz w:val="28"/>
          <w:szCs w:val="28"/>
          <w:lang w:val="uk-UA"/>
        </w:rPr>
        <w:t>ендоциклічних торсійних</w:t>
      </w:r>
      <w:r w:rsidRPr="00B91145">
        <w:rPr>
          <w:sz w:val="28"/>
          <w:szCs w:val="28"/>
          <w:lang w:val="uk-UA"/>
        </w:rPr>
        <w:t xml:space="preserve"> </w:t>
      </w:r>
      <w:r w:rsidRPr="00B91145">
        <w:rPr>
          <w:rStyle w:val="hps"/>
          <w:sz w:val="28"/>
          <w:szCs w:val="28"/>
          <w:lang w:val="uk-UA"/>
        </w:rPr>
        <w:t>кутів</w:t>
      </w:r>
      <w:r w:rsidRPr="00B91145">
        <w:rPr>
          <w:sz w:val="28"/>
          <w:szCs w:val="28"/>
          <w:lang w:val="uk-UA"/>
        </w:rPr>
        <w:t xml:space="preserve"> </w:t>
      </w:r>
      <w:r w:rsidRPr="00B91145">
        <w:rPr>
          <w:rStyle w:val="hps"/>
          <w:sz w:val="28"/>
          <w:szCs w:val="28"/>
          <w:lang w:val="uk-UA"/>
        </w:rPr>
        <w:t xml:space="preserve">±10º </w:t>
      </w:r>
      <w:r w:rsidR="00BD6BB8">
        <w:rPr>
          <w:rStyle w:val="hps"/>
          <w:sz w:val="28"/>
          <w:szCs w:val="28"/>
          <w:lang w:val="uk-UA"/>
        </w:rPr>
        <w:t>Д</w:t>
      </w:r>
      <w:r w:rsidRPr="00B91145">
        <w:rPr>
          <w:rStyle w:val="hps"/>
          <w:sz w:val="28"/>
          <w:szCs w:val="28"/>
          <w:lang w:val="uk-UA"/>
        </w:rPr>
        <w:t>омінуючими</w:t>
      </w:r>
      <w:r w:rsidRPr="00B91145">
        <w:rPr>
          <w:sz w:val="28"/>
          <w:szCs w:val="28"/>
          <w:lang w:val="uk-UA"/>
        </w:rPr>
        <w:t xml:space="preserve"> </w:t>
      </w:r>
      <w:r w:rsidRPr="00B91145">
        <w:rPr>
          <w:rStyle w:val="hps"/>
          <w:sz w:val="28"/>
          <w:szCs w:val="28"/>
          <w:lang w:val="uk-UA"/>
        </w:rPr>
        <w:t>конформаціями</w:t>
      </w:r>
      <w:r w:rsidRPr="00B91145">
        <w:rPr>
          <w:sz w:val="28"/>
          <w:szCs w:val="28"/>
          <w:lang w:val="uk-UA"/>
        </w:rPr>
        <w:t xml:space="preserve"> </w:t>
      </w:r>
      <w:r w:rsidRPr="00B91145">
        <w:rPr>
          <w:rStyle w:val="hps"/>
          <w:sz w:val="28"/>
          <w:szCs w:val="28"/>
          <w:lang w:val="uk-UA"/>
        </w:rPr>
        <w:t>є</w:t>
      </w:r>
      <w:r w:rsidRPr="00B91145">
        <w:rPr>
          <w:sz w:val="28"/>
          <w:szCs w:val="28"/>
          <w:lang w:val="uk-UA"/>
        </w:rPr>
        <w:t xml:space="preserve"> </w:t>
      </w:r>
      <w:r w:rsidRPr="00B91145">
        <w:rPr>
          <w:rStyle w:val="hps"/>
          <w:sz w:val="28"/>
          <w:szCs w:val="28"/>
          <w:lang w:val="uk-UA"/>
        </w:rPr>
        <w:t>твіст</w:t>
      </w:r>
      <w:r w:rsidRPr="00B91145">
        <w:rPr>
          <w:sz w:val="28"/>
          <w:szCs w:val="28"/>
          <w:lang w:val="uk-UA"/>
        </w:rPr>
        <w:t xml:space="preserve">-ванна та </w:t>
      </w:r>
      <w:r w:rsidRPr="00B91145">
        <w:rPr>
          <w:rStyle w:val="hps"/>
          <w:sz w:val="28"/>
          <w:szCs w:val="28"/>
          <w:lang w:val="uk-UA"/>
        </w:rPr>
        <w:t>ванна</w:t>
      </w:r>
      <w:r w:rsidRPr="00B91145">
        <w:rPr>
          <w:sz w:val="28"/>
          <w:szCs w:val="28"/>
          <w:lang w:val="uk-UA"/>
        </w:rPr>
        <w:t xml:space="preserve">, </w:t>
      </w:r>
      <w:r w:rsidRPr="00B91145">
        <w:rPr>
          <w:rStyle w:val="hps"/>
          <w:sz w:val="28"/>
          <w:szCs w:val="28"/>
          <w:lang w:val="uk-UA"/>
        </w:rPr>
        <w:t>сумарна</w:t>
      </w:r>
      <w:r w:rsidRPr="00B91145">
        <w:rPr>
          <w:sz w:val="28"/>
          <w:szCs w:val="28"/>
          <w:lang w:val="uk-UA"/>
        </w:rPr>
        <w:t xml:space="preserve"> </w:t>
      </w:r>
      <w:r w:rsidRPr="00B91145">
        <w:rPr>
          <w:rStyle w:val="hps"/>
          <w:sz w:val="28"/>
          <w:szCs w:val="28"/>
          <w:lang w:val="uk-UA"/>
        </w:rPr>
        <w:t>заселеність</w:t>
      </w:r>
      <w:r w:rsidRPr="00B91145">
        <w:rPr>
          <w:sz w:val="28"/>
          <w:szCs w:val="28"/>
          <w:lang w:val="uk-UA"/>
        </w:rPr>
        <w:t xml:space="preserve"> </w:t>
      </w:r>
      <w:r w:rsidRPr="00B91145">
        <w:rPr>
          <w:rStyle w:val="hps"/>
          <w:sz w:val="28"/>
          <w:szCs w:val="28"/>
          <w:lang w:val="uk-UA"/>
        </w:rPr>
        <w:t>яких перевищує</w:t>
      </w:r>
      <w:r w:rsidRPr="00B91145">
        <w:rPr>
          <w:sz w:val="28"/>
          <w:szCs w:val="28"/>
          <w:lang w:val="uk-UA"/>
        </w:rPr>
        <w:t xml:space="preserve"> </w:t>
      </w:r>
      <w:r w:rsidRPr="00B91145">
        <w:rPr>
          <w:rStyle w:val="hps"/>
          <w:sz w:val="28"/>
          <w:szCs w:val="28"/>
          <w:lang w:val="uk-UA"/>
        </w:rPr>
        <w:t>60</w:t>
      </w:r>
      <w:r w:rsidRPr="00B91145">
        <w:rPr>
          <w:rStyle w:val="atn"/>
          <w:sz w:val="28"/>
          <w:szCs w:val="28"/>
          <w:lang w:val="uk-UA"/>
        </w:rPr>
        <w:t>%</w:t>
      </w:r>
      <w:r w:rsidRPr="00B91145">
        <w:rPr>
          <w:sz w:val="28"/>
          <w:szCs w:val="28"/>
          <w:lang w:val="uk-UA"/>
        </w:rPr>
        <w:t xml:space="preserve">. </w:t>
      </w:r>
      <w:r w:rsidRPr="00B91145">
        <w:rPr>
          <w:rStyle w:val="hps"/>
          <w:sz w:val="28"/>
          <w:szCs w:val="28"/>
          <w:lang w:val="uk-UA"/>
        </w:rPr>
        <w:t>Це</w:t>
      </w:r>
      <w:r w:rsidRPr="00B91145">
        <w:rPr>
          <w:sz w:val="28"/>
          <w:szCs w:val="28"/>
          <w:lang w:val="uk-UA"/>
        </w:rPr>
        <w:t xml:space="preserve"> </w:t>
      </w:r>
      <w:r w:rsidRPr="00B91145">
        <w:rPr>
          <w:rStyle w:val="hps"/>
          <w:sz w:val="28"/>
          <w:szCs w:val="28"/>
          <w:lang w:val="uk-UA"/>
        </w:rPr>
        <w:t>узгоджується з результатами</w:t>
      </w:r>
      <w:r w:rsidRPr="00B91145">
        <w:rPr>
          <w:sz w:val="28"/>
          <w:szCs w:val="28"/>
          <w:lang w:val="uk-UA"/>
        </w:rPr>
        <w:t xml:space="preserve"> </w:t>
      </w:r>
      <w:r w:rsidRPr="00B91145">
        <w:rPr>
          <w:rStyle w:val="hps"/>
          <w:sz w:val="28"/>
          <w:szCs w:val="28"/>
          <w:lang w:val="uk-UA"/>
        </w:rPr>
        <w:t>коливального</w:t>
      </w:r>
      <w:r w:rsidRPr="00B91145">
        <w:rPr>
          <w:sz w:val="28"/>
          <w:szCs w:val="28"/>
          <w:lang w:val="uk-UA"/>
        </w:rPr>
        <w:t xml:space="preserve"> </w:t>
      </w:r>
      <w:r w:rsidRPr="00B91145">
        <w:rPr>
          <w:rStyle w:val="hps"/>
          <w:sz w:val="28"/>
          <w:szCs w:val="28"/>
          <w:lang w:val="uk-UA"/>
        </w:rPr>
        <w:t>аналізу</w:t>
      </w:r>
      <w:r w:rsidRPr="00B91145">
        <w:rPr>
          <w:sz w:val="28"/>
          <w:szCs w:val="28"/>
          <w:lang w:val="uk-UA"/>
        </w:rPr>
        <w:t xml:space="preserve"> </w:t>
      </w:r>
      <w:r w:rsidRPr="00B91145">
        <w:rPr>
          <w:rStyle w:val="hps"/>
          <w:sz w:val="28"/>
          <w:szCs w:val="28"/>
          <w:lang w:val="uk-UA"/>
        </w:rPr>
        <w:t>для рівноважної геометрії</w:t>
      </w:r>
      <w:r w:rsidRPr="00B91145">
        <w:rPr>
          <w:sz w:val="28"/>
          <w:szCs w:val="28"/>
          <w:lang w:val="uk-UA"/>
        </w:rPr>
        <w:t xml:space="preserve">, </w:t>
      </w:r>
      <w:r w:rsidRPr="00B91145">
        <w:rPr>
          <w:rStyle w:val="hps"/>
          <w:sz w:val="28"/>
          <w:szCs w:val="28"/>
          <w:lang w:val="uk-UA"/>
        </w:rPr>
        <w:t>в</w:t>
      </w:r>
      <w:r w:rsidRPr="00B91145">
        <w:rPr>
          <w:sz w:val="28"/>
          <w:szCs w:val="28"/>
          <w:lang w:val="uk-UA"/>
        </w:rPr>
        <w:t xml:space="preserve"> </w:t>
      </w:r>
      <w:r w:rsidRPr="00B91145">
        <w:rPr>
          <w:rStyle w:val="hps"/>
          <w:sz w:val="28"/>
          <w:szCs w:val="28"/>
          <w:lang w:val="uk-UA"/>
        </w:rPr>
        <w:t>якій форма</w:t>
      </w:r>
      <w:r w:rsidRPr="00B91145">
        <w:rPr>
          <w:sz w:val="28"/>
          <w:szCs w:val="28"/>
          <w:lang w:val="uk-UA"/>
        </w:rPr>
        <w:t xml:space="preserve"> най</w:t>
      </w:r>
      <w:r w:rsidRPr="00B91145">
        <w:rPr>
          <w:rStyle w:val="hps"/>
          <w:sz w:val="28"/>
          <w:szCs w:val="28"/>
          <w:lang w:val="uk-UA"/>
        </w:rPr>
        <w:t>нижчої</w:t>
      </w:r>
      <w:r w:rsidRPr="00B91145">
        <w:rPr>
          <w:sz w:val="28"/>
          <w:szCs w:val="28"/>
          <w:lang w:val="uk-UA"/>
        </w:rPr>
        <w:t xml:space="preserve"> </w:t>
      </w:r>
      <w:r w:rsidRPr="00B91145">
        <w:rPr>
          <w:rStyle w:val="hps"/>
          <w:sz w:val="28"/>
          <w:szCs w:val="28"/>
          <w:lang w:val="uk-UA"/>
        </w:rPr>
        <w:t>коливальної</w:t>
      </w:r>
      <w:r w:rsidRPr="00B91145">
        <w:rPr>
          <w:sz w:val="28"/>
          <w:szCs w:val="28"/>
          <w:lang w:val="uk-UA"/>
        </w:rPr>
        <w:t xml:space="preserve"> </w:t>
      </w:r>
      <w:r w:rsidRPr="00B91145">
        <w:rPr>
          <w:rStyle w:val="hps"/>
          <w:sz w:val="28"/>
          <w:szCs w:val="28"/>
          <w:lang w:val="uk-UA"/>
        </w:rPr>
        <w:t>моди</w:t>
      </w:r>
      <w:r w:rsidRPr="00B91145">
        <w:rPr>
          <w:sz w:val="28"/>
          <w:szCs w:val="28"/>
          <w:lang w:val="uk-UA"/>
        </w:rPr>
        <w:t xml:space="preserve"> </w:t>
      </w:r>
      <w:r w:rsidRPr="00B91145">
        <w:rPr>
          <w:rStyle w:val="hps"/>
          <w:sz w:val="28"/>
          <w:szCs w:val="28"/>
          <w:lang w:val="uk-UA"/>
        </w:rPr>
        <w:t>відповідає</w:t>
      </w:r>
      <w:r w:rsidRPr="00B91145">
        <w:rPr>
          <w:sz w:val="28"/>
          <w:szCs w:val="28"/>
          <w:lang w:val="uk-UA"/>
        </w:rPr>
        <w:t xml:space="preserve"> </w:t>
      </w:r>
      <w:r w:rsidRPr="00B91145">
        <w:rPr>
          <w:rStyle w:val="hps"/>
          <w:sz w:val="28"/>
          <w:szCs w:val="28"/>
          <w:lang w:val="uk-UA"/>
        </w:rPr>
        <w:t>також</w:t>
      </w:r>
      <w:r w:rsidRPr="00B91145">
        <w:rPr>
          <w:sz w:val="28"/>
          <w:szCs w:val="28"/>
          <w:lang w:val="uk-UA"/>
        </w:rPr>
        <w:t xml:space="preserve"> </w:t>
      </w:r>
      <w:r w:rsidRPr="00B91145">
        <w:rPr>
          <w:rStyle w:val="hps"/>
          <w:sz w:val="28"/>
          <w:szCs w:val="28"/>
          <w:lang w:val="uk-UA"/>
        </w:rPr>
        <w:t>деформації</w:t>
      </w:r>
      <w:r w:rsidRPr="00B91145">
        <w:rPr>
          <w:sz w:val="28"/>
          <w:szCs w:val="28"/>
          <w:lang w:val="uk-UA"/>
        </w:rPr>
        <w:t xml:space="preserve"> </w:t>
      </w:r>
      <w:r w:rsidRPr="00B91145">
        <w:rPr>
          <w:rStyle w:val="hps"/>
          <w:sz w:val="28"/>
          <w:szCs w:val="28"/>
          <w:lang w:val="uk-UA"/>
        </w:rPr>
        <w:t>типу</w:t>
      </w:r>
      <w:r w:rsidRPr="00B91145">
        <w:rPr>
          <w:sz w:val="28"/>
          <w:szCs w:val="28"/>
          <w:lang w:val="uk-UA"/>
        </w:rPr>
        <w:t xml:space="preserve"> </w:t>
      </w:r>
      <w:r w:rsidRPr="00B91145">
        <w:rPr>
          <w:rStyle w:val="hps"/>
          <w:sz w:val="28"/>
          <w:szCs w:val="28"/>
          <w:lang w:val="uk-UA"/>
        </w:rPr>
        <w:t>ванна</w:t>
      </w:r>
      <w:r w:rsidRPr="00B91145">
        <w:rPr>
          <w:sz w:val="28"/>
          <w:szCs w:val="28"/>
          <w:lang w:val="uk-UA"/>
        </w:rPr>
        <w:t xml:space="preserve">. </w:t>
      </w:r>
      <w:r w:rsidRPr="00B91145">
        <w:rPr>
          <w:sz w:val="28"/>
          <w:szCs w:val="28"/>
          <w:lang w:val="uk-UA"/>
        </w:rPr>
        <w:lastRenderedPageBreak/>
        <w:t>Заселеність дзеркально-симетричних конформацій однакова, тому усереднена геометрія циклу – планарна.</w:t>
      </w:r>
    </w:p>
    <w:p w:rsidR="008C7075" w:rsidRPr="00B91145" w:rsidRDefault="008C7075" w:rsidP="0068692B">
      <w:pPr>
        <w:spacing w:line="264" w:lineRule="auto"/>
        <w:ind w:firstLine="720"/>
        <w:jc w:val="both"/>
        <w:rPr>
          <w:rStyle w:val="hps"/>
          <w:sz w:val="28"/>
          <w:szCs w:val="28"/>
          <w:lang w:val="uk-UA"/>
        </w:rPr>
      </w:pPr>
      <w:r w:rsidRPr="00B91145">
        <w:rPr>
          <w:rStyle w:val="hps"/>
          <w:sz w:val="28"/>
          <w:szCs w:val="28"/>
          <w:lang w:val="uk-UA"/>
        </w:rPr>
        <w:t>Аналогічний</w:t>
      </w:r>
      <w:r w:rsidRPr="00B91145">
        <w:rPr>
          <w:sz w:val="28"/>
          <w:szCs w:val="28"/>
          <w:lang w:val="uk-UA"/>
        </w:rPr>
        <w:t xml:space="preserve"> </w:t>
      </w:r>
      <w:r w:rsidRPr="00B91145">
        <w:rPr>
          <w:rStyle w:val="hps"/>
          <w:sz w:val="28"/>
          <w:szCs w:val="28"/>
          <w:lang w:val="uk-UA"/>
        </w:rPr>
        <w:t>аналіз</w:t>
      </w:r>
      <w:r w:rsidRPr="00B91145">
        <w:rPr>
          <w:sz w:val="28"/>
          <w:szCs w:val="28"/>
          <w:lang w:val="uk-UA"/>
        </w:rPr>
        <w:t xml:space="preserve"> </w:t>
      </w:r>
      <w:r w:rsidRPr="00B91145">
        <w:rPr>
          <w:rStyle w:val="hpsatn"/>
          <w:sz w:val="28"/>
          <w:szCs w:val="28"/>
          <w:lang w:val="uk-UA"/>
        </w:rPr>
        <w:t>молекулярно-</w:t>
      </w:r>
      <w:r w:rsidRPr="00B91145">
        <w:rPr>
          <w:sz w:val="28"/>
          <w:szCs w:val="28"/>
          <w:lang w:val="uk-UA"/>
        </w:rPr>
        <w:t xml:space="preserve">динамічних </w:t>
      </w:r>
      <w:r w:rsidRPr="00B91145">
        <w:rPr>
          <w:rStyle w:val="hps"/>
          <w:sz w:val="28"/>
          <w:szCs w:val="28"/>
          <w:lang w:val="uk-UA"/>
        </w:rPr>
        <w:t>даних був</w:t>
      </w:r>
      <w:r w:rsidRPr="00B91145">
        <w:rPr>
          <w:sz w:val="28"/>
          <w:szCs w:val="28"/>
          <w:lang w:val="uk-UA"/>
        </w:rPr>
        <w:t xml:space="preserve"> </w:t>
      </w:r>
      <w:r w:rsidRPr="00B91145">
        <w:rPr>
          <w:rStyle w:val="hps"/>
          <w:sz w:val="28"/>
          <w:szCs w:val="28"/>
          <w:lang w:val="uk-UA"/>
        </w:rPr>
        <w:t>виконаний також</w:t>
      </w:r>
      <w:r w:rsidRPr="00B91145">
        <w:rPr>
          <w:sz w:val="28"/>
          <w:szCs w:val="28"/>
          <w:lang w:val="uk-UA"/>
        </w:rPr>
        <w:t xml:space="preserve"> </w:t>
      </w:r>
      <w:r w:rsidRPr="00B91145">
        <w:rPr>
          <w:rStyle w:val="hps"/>
          <w:sz w:val="28"/>
          <w:szCs w:val="28"/>
          <w:lang w:val="uk-UA"/>
        </w:rPr>
        <w:t>для</w:t>
      </w:r>
      <w:r w:rsidRPr="00B91145">
        <w:rPr>
          <w:sz w:val="28"/>
          <w:szCs w:val="28"/>
          <w:lang w:val="uk-UA"/>
        </w:rPr>
        <w:t xml:space="preserve"> </w:t>
      </w:r>
      <w:r w:rsidRPr="00B91145">
        <w:rPr>
          <w:rStyle w:val="hps"/>
          <w:sz w:val="28"/>
          <w:szCs w:val="28"/>
          <w:lang w:val="uk-UA"/>
        </w:rPr>
        <w:t>молекул</w:t>
      </w:r>
      <w:r w:rsidRPr="00B91145">
        <w:rPr>
          <w:sz w:val="28"/>
          <w:szCs w:val="28"/>
          <w:lang w:val="uk-UA"/>
        </w:rPr>
        <w:t xml:space="preserve"> </w:t>
      </w:r>
      <w:r w:rsidRPr="00B91145">
        <w:rPr>
          <w:rStyle w:val="hps"/>
          <w:sz w:val="28"/>
          <w:szCs w:val="28"/>
          <w:lang w:val="uk-UA"/>
        </w:rPr>
        <w:t>піримідину</w:t>
      </w:r>
      <w:r w:rsidRPr="00B91145">
        <w:rPr>
          <w:sz w:val="28"/>
          <w:szCs w:val="28"/>
          <w:lang w:val="uk-UA"/>
        </w:rPr>
        <w:t xml:space="preserve"> </w:t>
      </w:r>
      <w:r w:rsidRPr="00B91145">
        <w:rPr>
          <w:rStyle w:val="hps"/>
          <w:sz w:val="28"/>
          <w:szCs w:val="28"/>
          <w:lang w:val="uk-UA"/>
        </w:rPr>
        <w:t>і</w:t>
      </w:r>
      <w:r w:rsidRPr="00B91145">
        <w:rPr>
          <w:sz w:val="28"/>
          <w:szCs w:val="28"/>
          <w:lang w:val="uk-UA"/>
        </w:rPr>
        <w:t xml:space="preserve"> </w:t>
      </w:r>
      <w:r w:rsidRPr="00B91145">
        <w:rPr>
          <w:rStyle w:val="hps"/>
          <w:sz w:val="28"/>
          <w:szCs w:val="28"/>
          <w:lang w:val="uk-UA"/>
        </w:rPr>
        <w:t>1,2,4</w:t>
      </w:r>
      <w:r w:rsidRPr="00B91145">
        <w:rPr>
          <w:rStyle w:val="atn"/>
          <w:sz w:val="28"/>
          <w:szCs w:val="28"/>
          <w:lang w:val="uk-UA"/>
        </w:rPr>
        <w:t>-</w:t>
      </w:r>
      <w:r w:rsidRPr="00B91145">
        <w:rPr>
          <w:sz w:val="28"/>
          <w:szCs w:val="28"/>
          <w:lang w:val="uk-UA"/>
        </w:rPr>
        <w:t xml:space="preserve">триазину. Заселеність планарної геометрії складає 30.1% для піримідину і 26.7% для 1,2,4-триазину, що значно вище за аналогічні значення в молекулі бензолу; середній ступінь складчастості – відповідно 0.13 і 0.14. </w:t>
      </w:r>
      <w:r w:rsidRPr="00B91145">
        <w:rPr>
          <w:rStyle w:val="hps"/>
          <w:sz w:val="28"/>
          <w:szCs w:val="28"/>
          <w:lang w:val="uk-UA"/>
        </w:rPr>
        <w:t>Зміна</w:t>
      </w:r>
      <w:r w:rsidRPr="00B91145">
        <w:rPr>
          <w:sz w:val="28"/>
          <w:szCs w:val="28"/>
          <w:lang w:val="uk-UA"/>
        </w:rPr>
        <w:t xml:space="preserve"> </w:t>
      </w:r>
      <w:r w:rsidRPr="00B91145">
        <w:rPr>
          <w:rStyle w:val="hps"/>
          <w:sz w:val="28"/>
          <w:szCs w:val="28"/>
          <w:lang w:val="uk-UA"/>
        </w:rPr>
        <w:t>заселеності</w:t>
      </w:r>
      <w:r w:rsidRPr="00B91145">
        <w:rPr>
          <w:sz w:val="28"/>
          <w:szCs w:val="28"/>
          <w:lang w:val="uk-UA"/>
        </w:rPr>
        <w:t xml:space="preserve"> </w:t>
      </w:r>
      <w:r w:rsidRPr="00B91145">
        <w:rPr>
          <w:rStyle w:val="hps"/>
          <w:sz w:val="28"/>
          <w:szCs w:val="28"/>
          <w:lang w:val="uk-UA"/>
        </w:rPr>
        <w:t>плоскої геометрії</w:t>
      </w:r>
      <w:r w:rsidRPr="00B91145">
        <w:rPr>
          <w:sz w:val="28"/>
          <w:szCs w:val="28"/>
          <w:lang w:val="uk-UA"/>
        </w:rPr>
        <w:t xml:space="preserve"> </w:t>
      </w:r>
      <w:r w:rsidRPr="00B91145">
        <w:rPr>
          <w:rStyle w:val="hps"/>
          <w:sz w:val="28"/>
          <w:szCs w:val="28"/>
          <w:lang w:val="uk-UA"/>
        </w:rPr>
        <w:t>циклу в</w:t>
      </w:r>
      <w:r w:rsidRPr="00B91145">
        <w:rPr>
          <w:sz w:val="28"/>
          <w:szCs w:val="28"/>
          <w:lang w:val="uk-UA"/>
        </w:rPr>
        <w:t xml:space="preserve"> </w:t>
      </w:r>
      <w:r w:rsidRPr="00B91145">
        <w:rPr>
          <w:rStyle w:val="hps"/>
          <w:sz w:val="28"/>
          <w:szCs w:val="28"/>
          <w:lang w:val="uk-UA"/>
        </w:rPr>
        <w:t>цілому узгоджується з</w:t>
      </w:r>
      <w:r w:rsidRPr="00B91145">
        <w:rPr>
          <w:sz w:val="28"/>
          <w:szCs w:val="28"/>
          <w:lang w:val="uk-UA"/>
        </w:rPr>
        <w:t xml:space="preserve"> </w:t>
      </w:r>
      <w:r w:rsidRPr="00B91145">
        <w:rPr>
          <w:rStyle w:val="hps"/>
          <w:sz w:val="28"/>
          <w:szCs w:val="28"/>
          <w:lang w:val="uk-UA"/>
        </w:rPr>
        <w:t>порядком</w:t>
      </w:r>
      <w:r w:rsidRPr="00B91145">
        <w:rPr>
          <w:sz w:val="28"/>
          <w:szCs w:val="28"/>
          <w:lang w:val="uk-UA"/>
        </w:rPr>
        <w:t xml:space="preserve"> </w:t>
      </w:r>
      <w:r w:rsidRPr="00B91145">
        <w:rPr>
          <w:rStyle w:val="hps"/>
          <w:sz w:val="28"/>
          <w:szCs w:val="28"/>
          <w:lang w:val="uk-UA"/>
        </w:rPr>
        <w:t>симетрії</w:t>
      </w:r>
      <w:r w:rsidRPr="00B91145">
        <w:rPr>
          <w:sz w:val="28"/>
          <w:szCs w:val="28"/>
          <w:lang w:val="uk-UA"/>
        </w:rPr>
        <w:t xml:space="preserve"> </w:t>
      </w:r>
      <w:r w:rsidRPr="00B91145">
        <w:rPr>
          <w:rStyle w:val="hps"/>
          <w:sz w:val="28"/>
          <w:szCs w:val="28"/>
          <w:lang w:val="uk-UA"/>
        </w:rPr>
        <w:t>основного</w:t>
      </w:r>
      <w:r w:rsidRPr="00B91145">
        <w:rPr>
          <w:sz w:val="28"/>
          <w:szCs w:val="28"/>
          <w:lang w:val="uk-UA"/>
        </w:rPr>
        <w:t xml:space="preserve"> </w:t>
      </w:r>
      <w:r w:rsidRPr="00B91145">
        <w:rPr>
          <w:rStyle w:val="hps"/>
          <w:sz w:val="28"/>
          <w:szCs w:val="28"/>
          <w:lang w:val="uk-UA"/>
        </w:rPr>
        <w:t>стану</w:t>
      </w:r>
      <w:r w:rsidRPr="00B91145">
        <w:rPr>
          <w:sz w:val="28"/>
          <w:szCs w:val="28"/>
          <w:lang w:val="uk-UA"/>
        </w:rPr>
        <w:t xml:space="preserve">. </w:t>
      </w:r>
      <w:r w:rsidRPr="00B91145">
        <w:rPr>
          <w:rStyle w:val="hps"/>
          <w:sz w:val="28"/>
          <w:szCs w:val="28"/>
          <w:lang w:val="uk-UA"/>
        </w:rPr>
        <w:t>Таким</w:t>
      </w:r>
      <w:r w:rsidRPr="00B91145">
        <w:rPr>
          <w:sz w:val="28"/>
          <w:szCs w:val="28"/>
          <w:lang w:val="uk-UA"/>
        </w:rPr>
        <w:t xml:space="preserve"> </w:t>
      </w:r>
      <w:r w:rsidRPr="00B91145">
        <w:rPr>
          <w:rStyle w:val="hps"/>
          <w:sz w:val="28"/>
          <w:szCs w:val="28"/>
          <w:lang w:val="uk-UA"/>
        </w:rPr>
        <w:t>чином</w:t>
      </w:r>
      <w:r w:rsidRPr="00B91145">
        <w:rPr>
          <w:sz w:val="28"/>
          <w:szCs w:val="28"/>
          <w:lang w:val="uk-UA"/>
        </w:rPr>
        <w:t xml:space="preserve">, </w:t>
      </w:r>
      <w:r w:rsidRPr="00B91145">
        <w:rPr>
          <w:rStyle w:val="hpsalt-edited"/>
          <w:sz w:val="28"/>
          <w:szCs w:val="28"/>
          <w:lang w:val="uk-UA"/>
        </w:rPr>
        <w:t>конформаційна</w:t>
      </w:r>
      <w:r w:rsidRPr="00B91145">
        <w:rPr>
          <w:sz w:val="28"/>
          <w:szCs w:val="28"/>
          <w:lang w:val="uk-UA"/>
        </w:rPr>
        <w:t xml:space="preserve"> </w:t>
      </w:r>
      <w:r w:rsidRPr="00B91145">
        <w:rPr>
          <w:rStyle w:val="hps"/>
          <w:sz w:val="28"/>
          <w:szCs w:val="28"/>
          <w:lang w:val="uk-UA"/>
        </w:rPr>
        <w:t>динаміка</w:t>
      </w:r>
      <w:r w:rsidRPr="00B91145">
        <w:rPr>
          <w:sz w:val="28"/>
          <w:szCs w:val="28"/>
          <w:lang w:val="uk-UA"/>
        </w:rPr>
        <w:t xml:space="preserve"> </w:t>
      </w:r>
      <w:r w:rsidRPr="00B91145">
        <w:rPr>
          <w:rStyle w:val="hps"/>
          <w:sz w:val="28"/>
          <w:szCs w:val="28"/>
          <w:lang w:val="uk-UA"/>
        </w:rPr>
        <w:t>досліджених</w:t>
      </w:r>
      <w:r w:rsidRPr="00B91145">
        <w:rPr>
          <w:sz w:val="28"/>
          <w:szCs w:val="28"/>
          <w:lang w:val="uk-UA"/>
        </w:rPr>
        <w:t xml:space="preserve"> </w:t>
      </w:r>
      <w:r w:rsidRPr="00B91145">
        <w:rPr>
          <w:rStyle w:val="hps"/>
          <w:sz w:val="28"/>
          <w:szCs w:val="28"/>
          <w:lang w:val="uk-UA"/>
        </w:rPr>
        <w:t>шестичленних</w:t>
      </w:r>
      <w:r w:rsidRPr="00B91145">
        <w:rPr>
          <w:sz w:val="28"/>
          <w:szCs w:val="28"/>
          <w:lang w:val="uk-UA"/>
        </w:rPr>
        <w:t xml:space="preserve"> </w:t>
      </w:r>
      <w:r w:rsidRPr="00B91145">
        <w:rPr>
          <w:rStyle w:val="hps"/>
          <w:sz w:val="28"/>
          <w:szCs w:val="28"/>
          <w:lang w:val="uk-UA"/>
        </w:rPr>
        <w:t>ароматичних</w:t>
      </w:r>
      <w:r w:rsidRPr="00B91145">
        <w:rPr>
          <w:sz w:val="28"/>
          <w:szCs w:val="28"/>
          <w:lang w:val="uk-UA"/>
        </w:rPr>
        <w:t xml:space="preserve"> </w:t>
      </w:r>
      <w:r w:rsidRPr="00B91145">
        <w:rPr>
          <w:rStyle w:val="hps"/>
          <w:sz w:val="28"/>
          <w:szCs w:val="28"/>
          <w:lang w:val="uk-UA"/>
        </w:rPr>
        <w:t>циклів</w:t>
      </w:r>
      <w:r w:rsidRPr="00B91145">
        <w:rPr>
          <w:sz w:val="28"/>
          <w:szCs w:val="28"/>
          <w:lang w:val="uk-UA"/>
        </w:rPr>
        <w:t xml:space="preserve"> </w:t>
      </w:r>
      <w:r w:rsidRPr="00B91145">
        <w:rPr>
          <w:rStyle w:val="hps"/>
          <w:sz w:val="28"/>
          <w:szCs w:val="28"/>
          <w:lang w:val="uk-UA"/>
        </w:rPr>
        <w:t>визначається двома</w:t>
      </w:r>
      <w:r w:rsidRPr="00B91145">
        <w:rPr>
          <w:sz w:val="28"/>
          <w:szCs w:val="28"/>
          <w:lang w:val="uk-UA"/>
        </w:rPr>
        <w:t xml:space="preserve"> </w:t>
      </w:r>
      <w:r w:rsidRPr="00B91145">
        <w:rPr>
          <w:rStyle w:val="hps"/>
          <w:sz w:val="28"/>
          <w:szCs w:val="28"/>
          <w:lang w:val="uk-UA"/>
        </w:rPr>
        <w:t>основними</w:t>
      </w:r>
      <w:r w:rsidRPr="00B91145">
        <w:rPr>
          <w:sz w:val="28"/>
          <w:szCs w:val="28"/>
          <w:lang w:val="uk-UA"/>
        </w:rPr>
        <w:t xml:space="preserve"> </w:t>
      </w:r>
      <w:r w:rsidRPr="00B91145">
        <w:rPr>
          <w:rStyle w:val="hps"/>
          <w:sz w:val="28"/>
          <w:szCs w:val="28"/>
          <w:lang w:val="uk-UA"/>
        </w:rPr>
        <w:t>факторами</w:t>
      </w:r>
      <w:r w:rsidRPr="00B91145">
        <w:rPr>
          <w:sz w:val="28"/>
          <w:szCs w:val="28"/>
          <w:lang w:val="uk-UA"/>
        </w:rPr>
        <w:t xml:space="preserve">: зростання </w:t>
      </w:r>
      <w:r w:rsidRPr="00B91145">
        <w:rPr>
          <w:rStyle w:val="hps"/>
          <w:sz w:val="28"/>
          <w:szCs w:val="28"/>
          <w:lang w:val="uk-UA"/>
        </w:rPr>
        <w:t>ентальпії</w:t>
      </w:r>
      <w:r w:rsidRPr="00B91145">
        <w:rPr>
          <w:sz w:val="28"/>
          <w:szCs w:val="28"/>
          <w:lang w:val="uk-UA"/>
        </w:rPr>
        <w:t xml:space="preserve"> </w:t>
      </w:r>
      <w:r w:rsidRPr="00B91145">
        <w:rPr>
          <w:rStyle w:val="hps"/>
          <w:sz w:val="28"/>
          <w:szCs w:val="28"/>
          <w:lang w:val="uk-UA"/>
        </w:rPr>
        <w:t>при</w:t>
      </w:r>
      <w:r w:rsidRPr="00B91145">
        <w:rPr>
          <w:sz w:val="28"/>
          <w:szCs w:val="28"/>
          <w:lang w:val="uk-UA"/>
        </w:rPr>
        <w:t xml:space="preserve"> </w:t>
      </w:r>
      <w:r w:rsidRPr="00B91145">
        <w:rPr>
          <w:rStyle w:val="hpsalt-edited"/>
          <w:sz w:val="28"/>
          <w:szCs w:val="28"/>
          <w:lang w:val="uk-UA"/>
        </w:rPr>
        <w:t>порушенні планарності</w:t>
      </w:r>
      <w:r w:rsidRPr="00B91145">
        <w:rPr>
          <w:sz w:val="28"/>
          <w:szCs w:val="28"/>
          <w:lang w:val="uk-UA"/>
        </w:rPr>
        <w:t xml:space="preserve"> </w:t>
      </w:r>
      <w:r w:rsidRPr="00B91145">
        <w:rPr>
          <w:rStyle w:val="hps"/>
          <w:sz w:val="28"/>
          <w:szCs w:val="28"/>
          <w:lang w:val="uk-UA"/>
        </w:rPr>
        <w:t>циклу</w:t>
      </w:r>
      <w:r w:rsidRPr="00B91145">
        <w:rPr>
          <w:sz w:val="28"/>
          <w:szCs w:val="28"/>
          <w:lang w:val="uk-UA"/>
        </w:rPr>
        <w:t xml:space="preserve">, </w:t>
      </w:r>
      <w:r w:rsidRPr="00B91145">
        <w:rPr>
          <w:rStyle w:val="hps"/>
          <w:sz w:val="28"/>
          <w:szCs w:val="28"/>
          <w:lang w:val="uk-UA"/>
        </w:rPr>
        <w:t>яке корелює</w:t>
      </w:r>
      <w:r w:rsidRPr="00B91145">
        <w:rPr>
          <w:sz w:val="28"/>
          <w:szCs w:val="28"/>
          <w:lang w:val="uk-UA"/>
        </w:rPr>
        <w:t xml:space="preserve"> </w:t>
      </w:r>
      <w:r w:rsidRPr="00B91145">
        <w:rPr>
          <w:rStyle w:val="hps"/>
          <w:sz w:val="28"/>
          <w:szCs w:val="28"/>
          <w:lang w:val="uk-UA"/>
        </w:rPr>
        <w:t>зі зниженням</w:t>
      </w:r>
      <w:r w:rsidRPr="00B91145">
        <w:rPr>
          <w:sz w:val="28"/>
          <w:szCs w:val="28"/>
          <w:lang w:val="uk-UA"/>
        </w:rPr>
        <w:t xml:space="preserve"> </w:t>
      </w:r>
      <w:r w:rsidRPr="00B91145">
        <w:rPr>
          <w:rStyle w:val="hpsalt-edited"/>
          <w:sz w:val="28"/>
          <w:szCs w:val="28"/>
          <w:lang w:val="uk-UA"/>
        </w:rPr>
        <w:t>ароматичності</w:t>
      </w:r>
      <w:r w:rsidRPr="00B91145">
        <w:rPr>
          <w:sz w:val="28"/>
          <w:szCs w:val="28"/>
          <w:lang w:val="uk-UA"/>
        </w:rPr>
        <w:t xml:space="preserve">, </w:t>
      </w:r>
      <w:r w:rsidRPr="00B91145">
        <w:rPr>
          <w:rStyle w:val="hps"/>
          <w:sz w:val="28"/>
          <w:szCs w:val="28"/>
          <w:lang w:val="uk-UA"/>
        </w:rPr>
        <w:t>компенсується зростанням</w:t>
      </w:r>
      <w:r w:rsidRPr="00B91145">
        <w:rPr>
          <w:sz w:val="28"/>
          <w:szCs w:val="28"/>
          <w:lang w:val="uk-UA"/>
        </w:rPr>
        <w:t xml:space="preserve"> </w:t>
      </w:r>
      <w:r w:rsidRPr="00B91145">
        <w:rPr>
          <w:rStyle w:val="hps"/>
          <w:sz w:val="28"/>
          <w:szCs w:val="28"/>
          <w:lang w:val="uk-UA"/>
        </w:rPr>
        <w:t>ентропії, яке корелює з порушенням симетрії молекули.</w:t>
      </w:r>
    </w:p>
    <w:tbl>
      <w:tblPr>
        <w:tblpPr w:leftFromText="57" w:rightFromText="284" w:topFromText="57" w:bottomFromText="57" w:vertAnchor="page" w:horzAnchor="margin" w:tblpY="5026"/>
        <w:tblOverlap w:val="never"/>
        <w:tblW w:w="528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000"/>
      </w:tblPr>
      <w:tblGrid>
        <w:gridCol w:w="1240"/>
        <w:gridCol w:w="1167"/>
        <w:gridCol w:w="1260"/>
        <w:gridCol w:w="1620"/>
      </w:tblGrid>
      <w:tr w:rsidR="0068692B" w:rsidRPr="00B91145" w:rsidTr="0068692B">
        <w:trPr>
          <w:trHeight w:val="309"/>
          <w:tblCellSpacing w:w="0" w:type="dxa"/>
        </w:trPr>
        <w:tc>
          <w:tcPr>
            <w:tcW w:w="1240" w:type="dxa"/>
            <w:tcMar>
              <w:left w:w="57" w:type="dxa"/>
              <w:right w:w="57" w:type="dxa"/>
            </w:tcMar>
            <w:vAlign w:val="bottom"/>
          </w:tcPr>
          <w:p w:rsidR="0068692B" w:rsidRPr="00B91145" w:rsidRDefault="0068692B" w:rsidP="0068692B">
            <w:pPr>
              <w:spacing w:line="264" w:lineRule="auto"/>
              <w:ind w:firstLine="720"/>
              <w:jc w:val="both"/>
              <w:rPr>
                <w:sz w:val="28"/>
                <w:szCs w:val="28"/>
                <w:lang w:val="uk-UA"/>
              </w:rPr>
            </w:pPr>
            <w:r w:rsidRPr="00B91145">
              <w:rPr>
                <w:sz w:val="28"/>
                <w:szCs w:val="28"/>
                <w:lang w:val="uk-UA"/>
              </w:rPr>
              <w:t> </w:t>
            </w:r>
          </w:p>
        </w:tc>
        <w:tc>
          <w:tcPr>
            <w:tcW w:w="1167"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бензол</w:t>
            </w:r>
          </w:p>
        </w:tc>
        <w:tc>
          <w:tcPr>
            <w:tcW w:w="1260" w:type="dxa"/>
            <w:tcMar>
              <w:left w:w="57" w:type="dxa"/>
              <w:right w:w="57" w:type="dxa"/>
            </w:tcMar>
            <w:vAlign w:val="bottom"/>
          </w:tcPr>
          <w:p w:rsidR="0068692B" w:rsidRPr="00B91145" w:rsidRDefault="0068692B" w:rsidP="0068692B">
            <w:pPr>
              <w:spacing w:line="264" w:lineRule="auto"/>
              <w:jc w:val="both"/>
              <w:rPr>
                <w:spacing w:val="-16"/>
                <w:sz w:val="28"/>
                <w:szCs w:val="28"/>
                <w:lang w:val="uk-UA"/>
              </w:rPr>
            </w:pPr>
            <w:r w:rsidRPr="00B91145">
              <w:rPr>
                <w:spacing w:val="-16"/>
                <w:sz w:val="28"/>
                <w:szCs w:val="28"/>
                <w:lang w:val="uk-UA"/>
              </w:rPr>
              <w:t>піримідин</w:t>
            </w:r>
          </w:p>
        </w:tc>
        <w:tc>
          <w:tcPr>
            <w:tcW w:w="1620" w:type="dxa"/>
            <w:tcMar>
              <w:left w:w="57" w:type="dxa"/>
              <w:right w:w="57" w:type="dxa"/>
            </w:tcMar>
            <w:vAlign w:val="bottom"/>
          </w:tcPr>
          <w:p w:rsidR="0068692B" w:rsidRPr="00B91145" w:rsidRDefault="0068692B" w:rsidP="0068692B">
            <w:pPr>
              <w:spacing w:line="264" w:lineRule="auto"/>
              <w:jc w:val="both"/>
              <w:rPr>
                <w:spacing w:val="-16"/>
                <w:sz w:val="28"/>
                <w:szCs w:val="28"/>
                <w:lang w:val="uk-UA"/>
              </w:rPr>
            </w:pPr>
            <w:r w:rsidRPr="00B91145">
              <w:rPr>
                <w:spacing w:val="-16"/>
                <w:sz w:val="28"/>
                <w:szCs w:val="28"/>
                <w:lang w:val="uk-UA"/>
              </w:rPr>
              <w:t>1,2,4-триазин</w:t>
            </w:r>
          </w:p>
        </w:tc>
      </w:tr>
      <w:tr w:rsidR="0068692B" w:rsidRPr="00B91145" w:rsidTr="0068692B">
        <w:trPr>
          <w:trHeight w:val="309"/>
          <w:tblCellSpacing w:w="0" w:type="dxa"/>
        </w:trPr>
        <w:tc>
          <w:tcPr>
            <w:tcW w:w="5287" w:type="dxa"/>
            <w:gridSpan w:val="4"/>
            <w:tcMar>
              <w:left w:w="57" w:type="dxa"/>
              <w:right w:w="57" w:type="dxa"/>
            </w:tcMar>
            <w:vAlign w:val="bottom"/>
          </w:tcPr>
          <w:p w:rsidR="0068692B" w:rsidRPr="00B91145" w:rsidRDefault="0068692B" w:rsidP="0068692B">
            <w:pPr>
              <w:spacing w:line="264" w:lineRule="auto"/>
              <w:jc w:val="center"/>
              <w:rPr>
                <w:b/>
                <w:spacing w:val="-16"/>
                <w:sz w:val="28"/>
                <w:szCs w:val="28"/>
                <w:lang w:val="uk-UA"/>
              </w:rPr>
            </w:pPr>
            <w:r w:rsidRPr="00B91145">
              <w:rPr>
                <w:b/>
                <w:color w:val="000000"/>
                <w:sz w:val="28"/>
                <w:szCs w:val="28"/>
                <w:lang w:val="uk-UA"/>
              </w:rPr>
              <w:t>I</w:t>
            </w:r>
            <w:r w:rsidRPr="00B91145">
              <w:rPr>
                <w:b/>
                <w:color w:val="000000"/>
                <w:sz w:val="28"/>
                <w:szCs w:val="28"/>
                <w:vertAlign w:val="subscript"/>
                <w:lang w:val="uk-UA"/>
              </w:rPr>
              <w:t>6</w:t>
            </w:r>
          </w:p>
        </w:tc>
      </w:tr>
      <w:tr w:rsidR="0068692B" w:rsidRPr="00B91145" w:rsidTr="0068692B">
        <w:trPr>
          <w:trHeight w:val="309"/>
          <w:tblCellSpacing w:w="0" w:type="dxa"/>
        </w:trPr>
        <w:tc>
          <w:tcPr>
            <w:tcW w:w="124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Діапазон</w:t>
            </w:r>
          </w:p>
        </w:tc>
        <w:tc>
          <w:tcPr>
            <w:tcW w:w="1167"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54…98</w:t>
            </w:r>
          </w:p>
        </w:tc>
        <w:tc>
          <w:tcPr>
            <w:tcW w:w="126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46…98</w:t>
            </w:r>
          </w:p>
        </w:tc>
        <w:tc>
          <w:tcPr>
            <w:tcW w:w="162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37…96</w:t>
            </w:r>
          </w:p>
        </w:tc>
      </w:tr>
      <w:tr w:rsidR="0068692B" w:rsidRPr="00B91145" w:rsidTr="0068692B">
        <w:trPr>
          <w:trHeight w:val="309"/>
          <w:tblCellSpacing w:w="0" w:type="dxa"/>
        </w:trPr>
        <w:tc>
          <w:tcPr>
            <w:tcW w:w="124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Середнє</w:t>
            </w:r>
          </w:p>
        </w:tc>
        <w:tc>
          <w:tcPr>
            <w:tcW w:w="1167"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81±6</w:t>
            </w:r>
          </w:p>
        </w:tc>
        <w:tc>
          <w:tcPr>
            <w:tcW w:w="126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78±7</w:t>
            </w:r>
          </w:p>
        </w:tc>
        <w:tc>
          <w:tcPr>
            <w:tcW w:w="162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73±8</w:t>
            </w:r>
          </w:p>
        </w:tc>
      </w:tr>
      <w:tr w:rsidR="0068692B" w:rsidRPr="00B91145" w:rsidTr="0068692B">
        <w:trPr>
          <w:trHeight w:val="309"/>
          <w:tblCellSpacing w:w="0" w:type="dxa"/>
        </w:trPr>
        <w:tc>
          <w:tcPr>
            <w:tcW w:w="5287" w:type="dxa"/>
            <w:gridSpan w:val="4"/>
            <w:tcMar>
              <w:left w:w="57" w:type="dxa"/>
              <w:right w:w="57" w:type="dxa"/>
            </w:tcMar>
            <w:vAlign w:val="bottom"/>
          </w:tcPr>
          <w:p w:rsidR="0068692B" w:rsidRPr="00B91145" w:rsidRDefault="0068692B" w:rsidP="0068692B">
            <w:pPr>
              <w:spacing w:line="264" w:lineRule="auto"/>
              <w:jc w:val="center"/>
              <w:rPr>
                <w:b/>
                <w:bCs/>
                <w:sz w:val="28"/>
                <w:szCs w:val="28"/>
                <w:lang w:val="uk-UA"/>
              </w:rPr>
            </w:pPr>
            <w:r w:rsidRPr="00B91145">
              <w:rPr>
                <w:b/>
                <w:bCs/>
                <w:sz w:val="28"/>
                <w:szCs w:val="28"/>
                <w:lang w:val="uk-UA"/>
              </w:rPr>
              <w:t>HOMA</w:t>
            </w:r>
          </w:p>
        </w:tc>
      </w:tr>
      <w:tr w:rsidR="0068692B" w:rsidRPr="00B91145" w:rsidTr="0068692B">
        <w:trPr>
          <w:trHeight w:val="309"/>
          <w:tblCellSpacing w:w="0" w:type="dxa"/>
        </w:trPr>
        <w:tc>
          <w:tcPr>
            <w:tcW w:w="124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Діапазон</w:t>
            </w:r>
          </w:p>
        </w:tc>
        <w:tc>
          <w:tcPr>
            <w:tcW w:w="1167"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27..100</w:t>
            </w:r>
          </w:p>
        </w:tc>
        <w:tc>
          <w:tcPr>
            <w:tcW w:w="126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39..100</w:t>
            </w:r>
          </w:p>
        </w:tc>
        <w:tc>
          <w:tcPr>
            <w:tcW w:w="162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sz w:val="28"/>
                <w:szCs w:val="28"/>
                <w:lang w:val="uk-UA"/>
              </w:rPr>
              <w:t>31..100</w:t>
            </w:r>
          </w:p>
        </w:tc>
      </w:tr>
      <w:tr w:rsidR="0068692B" w:rsidRPr="00B91145" w:rsidTr="0068692B">
        <w:trPr>
          <w:trHeight w:val="309"/>
          <w:tblCellSpacing w:w="0" w:type="dxa"/>
        </w:trPr>
        <w:tc>
          <w:tcPr>
            <w:tcW w:w="124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Середнє</w:t>
            </w:r>
          </w:p>
        </w:tc>
        <w:tc>
          <w:tcPr>
            <w:tcW w:w="1167"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85±8</w:t>
            </w:r>
          </w:p>
        </w:tc>
        <w:tc>
          <w:tcPr>
            <w:tcW w:w="126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89±7</w:t>
            </w:r>
          </w:p>
        </w:tc>
        <w:tc>
          <w:tcPr>
            <w:tcW w:w="1620" w:type="dxa"/>
            <w:tcMar>
              <w:left w:w="57" w:type="dxa"/>
              <w:right w:w="57" w:type="dxa"/>
            </w:tcMar>
            <w:vAlign w:val="bottom"/>
          </w:tcPr>
          <w:p w:rsidR="0068692B" w:rsidRPr="00B91145" w:rsidRDefault="0068692B" w:rsidP="0068692B">
            <w:pPr>
              <w:spacing w:line="264" w:lineRule="auto"/>
              <w:jc w:val="both"/>
              <w:rPr>
                <w:sz w:val="28"/>
                <w:szCs w:val="28"/>
                <w:lang w:val="uk-UA"/>
              </w:rPr>
            </w:pPr>
            <w:r w:rsidRPr="00B91145">
              <w:rPr>
                <w:bCs/>
                <w:sz w:val="28"/>
                <w:szCs w:val="28"/>
                <w:lang w:val="uk-UA"/>
              </w:rPr>
              <w:t>88±7</w:t>
            </w:r>
          </w:p>
        </w:tc>
      </w:tr>
    </w:tbl>
    <w:p w:rsidR="008C7075" w:rsidRPr="00B91145" w:rsidRDefault="00133A29" w:rsidP="0068692B">
      <w:pPr>
        <w:spacing w:line="264" w:lineRule="auto"/>
        <w:ind w:firstLine="720"/>
        <w:jc w:val="both"/>
        <w:rPr>
          <w:rStyle w:val="hpsalt-edited"/>
          <w:sz w:val="28"/>
          <w:szCs w:val="28"/>
          <w:lang w:val="uk-UA"/>
        </w:rPr>
      </w:pPr>
      <w:r w:rsidRPr="00133A29">
        <w:rPr>
          <w:noProof/>
          <w:sz w:val="28"/>
          <w:szCs w:val="28"/>
          <w:lang w:val="uk-UA"/>
        </w:rPr>
        <w:pict>
          <v:shape id="_x0000_s1037" type="#_x0000_t202" style="position:absolute;left:0;text-align:left;margin-left:-287.15pt;margin-top:122.6pt;width:276.75pt;height:27pt;z-index:251671552;mso-position-horizontal-relative:text;mso-position-vertical-relative:text;v-text-anchor:top-baseline" filled="f" fillcolor="#bbe0e3" stroked="f">
            <v:textbox style="mso-next-textbox:#_x0000_s1037">
              <w:txbxContent>
                <w:p w:rsidR="008C7075" w:rsidRPr="00B404E2" w:rsidRDefault="008C7075" w:rsidP="008C7075">
                  <w:pPr>
                    <w:autoSpaceDE w:val="0"/>
                    <w:autoSpaceDN w:val="0"/>
                    <w:adjustRightInd w:val="0"/>
                    <w:rPr>
                      <w:color w:val="000000"/>
                      <w:sz w:val="28"/>
                      <w:szCs w:val="28"/>
                      <w:lang w:val="en-US"/>
                    </w:rPr>
                  </w:pPr>
                  <w:r w:rsidRPr="00B404E2">
                    <w:rPr>
                      <w:color w:val="000000"/>
                      <w:sz w:val="28"/>
                      <w:szCs w:val="28"/>
                      <w:lang w:val="uk-UA"/>
                    </w:rPr>
                    <w:t>Таблиця 1. Параметри індексів I</w:t>
                  </w:r>
                  <w:r w:rsidRPr="00B404E2">
                    <w:rPr>
                      <w:color w:val="000000"/>
                      <w:sz w:val="28"/>
                      <w:szCs w:val="28"/>
                      <w:vertAlign w:val="subscript"/>
                      <w:lang w:val="uk-UA"/>
                    </w:rPr>
                    <w:t>6</w:t>
                  </w:r>
                  <w:r w:rsidRPr="00B404E2">
                    <w:rPr>
                      <w:color w:val="000000"/>
                      <w:sz w:val="28"/>
                      <w:szCs w:val="28"/>
                      <w:lang w:val="uk-UA"/>
                    </w:rPr>
                    <w:t xml:space="preserve"> та </w:t>
                  </w:r>
                  <w:r w:rsidRPr="00B404E2">
                    <w:rPr>
                      <w:color w:val="000000"/>
                      <w:sz w:val="28"/>
                      <w:szCs w:val="28"/>
                      <w:lang w:val="en-US"/>
                    </w:rPr>
                    <w:t>HOMA</w:t>
                  </w:r>
                </w:p>
              </w:txbxContent>
            </v:textbox>
            <w10:wrap type="square"/>
          </v:shape>
        </w:pict>
      </w:r>
      <w:r w:rsidR="00BD6BB8" w:rsidRPr="00B91145">
        <w:rPr>
          <w:rStyle w:val="hps"/>
          <w:sz w:val="28"/>
          <w:szCs w:val="28"/>
          <w:lang w:val="uk-UA"/>
        </w:rPr>
        <w:t xml:space="preserve"> </w:t>
      </w:r>
      <w:r w:rsidR="008C7075" w:rsidRPr="00B91145">
        <w:rPr>
          <w:rStyle w:val="hps"/>
          <w:sz w:val="28"/>
          <w:szCs w:val="28"/>
          <w:lang w:val="uk-UA"/>
        </w:rPr>
        <w:t>Також був проведений аналіз</w:t>
      </w:r>
      <w:r w:rsidR="008C7075" w:rsidRPr="00B91145">
        <w:rPr>
          <w:sz w:val="28"/>
          <w:szCs w:val="28"/>
          <w:lang w:val="uk-UA"/>
        </w:rPr>
        <w:t xml:space="preserve"> </w:t>
      </w:r>
      <w:r w:rsidR="008C7075" w:rsidRPr="00B91145">
        <w:rPr>
          <w:rStyle w:val="hps"/>
          <w:sz w:val="28"/>
          <w:szCs w:val="28"/>
          <w:lang w:val="uk-UA"/>
        </w:rPr>
        <w:t>геометричних</w:t>
      </w:r>
      <w:r w:rsidR="008C7075" w:rsidRPr="00B91145">
        <w:rPr>
          <w:sz w:val="28"/>
          <w:szCs w:val="28"/>
          <w:lang w:val="uk-UA"/>
        </w:rPr>
        <w:t xml:space="preserve"> </w:t>
      </w:r>
      <w:r w:rsidR="008C7075" w:rsidRPr="00B91145">
        <w:rPr>
          <w:rStyle w:val="hps"/>
          <w:sz w:val="28"/>
          <w:szCs w:val="28"/>
          <w:lang w:val="uk-UA"/>
        </w:rPr>
        <w:t>параметрів і</w:t>
      </w:r>
      <w:r w:rsidR="008C7075" w:rsidRPr="00B91145">
        <w:rPr>
          <w:sz w:val="28"/>
          <w:szCs w:val="28"/>
          <w:lang w:val="uk-UA"/>
        </w:rPr>
        <w:t xml:space="preserve"> </w:t>
      </w:r>
      <w:r w:rsidR="008C7075" w:rsidRPr="00B91145">
        <w:rPr>
          <w:rStyle w:val="hpsalt-edited"/>
          <w:sz w:val="28"/>
          <w:szCs w:val="28"/>
          <w:lang w:val="uk-UA"/>
        </w:rPr>
        <w:t>ароматичності</w:t>
      </w:r>
      <w:r w:rsidR="008C7075" w:rsidRPr="00B91145">
        <w:rPr>
          <w:sz w:val="28"/>
          <w:szCs w:val="28"/>
          <w:lang w:val="uk-UA"/>
        </w:rPr>
        <w:t xml:space="preserve"> </w:t>
      </w:r>
      <w:r w:rsidR="008C7075" w:rsidRPr="00B91145">
        <w:rPr>
          <w:rStyle w:val="hps"/>
          <w:sz w:val="28"/>
          <w:szCs w:val="28"/>
          <w:lang w:val="uk-UA"/>
        </w:rPr>
        <w:t>з молекулярно</w:t>
      </w:r>
      <w:r w:rsidR="008C7075" w:rsidRPr="00B91145">
        <w:rPr>
          <w:rStyle w:val="atn"/>
          <w:sz w:val="28"/>
          <w:szCs w:val="28"/>
          <w:lang w:val="uk-UA"/>
        </w:rPr>
        <w:t>-</w:t>
      </w:r>
      <w:r w:rsidR="008C7075" w:rsidRPr="00B91145">
        <w:rPr>
          <w:sz w:val="28"/>
          <w:szCs w:val="28"/>
          <w:lang w:val="uk-UA"/>
        </w:rPr>
        <w:t>динамічного моделювання.</w:t>
      </w:r>
      <w:r w:rsidR="008C7075">
        <w:rPr>
          <w:sz w:val="28"/>
          <w:szCs w:val="28"/>
          <w:lang w:val="uk-UA"/>
        </w:rPr>
        <w:t xml:space="preserve"> </w:t>
      </w:r>
      <w:r w:rsidR="008C7075" w:rsidRPr="00B91145">
        <w:rPr>
          <w:rStyle w:val="hps"/>
          <w:sz w:val="28"/>
          <w:szCs w:val="28"/>
          <w:lang w:val="uk-UA"/>
        </w:rPr>
        <w:t>Розподіл</w:t>
      </w:r>
      <w:r w:rsidR="008C7075" w:rsidRPr="00B91145">
        <w:rPr>
          <w:sz w:val="28"/>
          <w:szCs w:val="28"/>
          <w:lang w:val="uk-UA"/>
        </w:rPr>
        <w:t xml:space="preserve"> </w:t>
      </w:r>
      <w:r w:rsidR="008C7075" w:rsidRPr="00B91145">
        <w:rPr>
          <w:rStyle w:val="hps"/>
          <w:sz w:val="28"/>
          <w:szCs w:val="28"/>
          <w:lang w:val="uk-UA"/>
        </w:rPr>
        <w:t>заселеності</w:t>
      </w:r>
      <w:r w:rsidR="008C7075" w:rsidRPr="00B91145">
        <w:rPr>
          <w:sz w:val="28"/>
          <w:szCs w:val="28"/>
          <w:lang w:val="uk-UA"/>
        </w:rPr>
        <w:t xml:space="preserve"> </w:t>
      </w:r>
      <w:r w:rsidR="008C7075" w:rsidRPr="00B91145">
        <w:rPr>
          <w:rStyle w:val="hps"/>
          <w:sz w:val="28"/>
          <w:szCs w:val="28"/>
          <w:lang w:val="uk-UA"/>
        </w:rPr>
        <w:t>конфігурацій</w:t>
      </w:r>
      <w:r w:rsidR="008C7075" w:rsidRPr="00B91145">
        <w:rPr>
          <w:sz w:val="28"/>
          <w:szCs w:val="28"/>
          <w:lang w:val="uk-UA"/>
        </w:rPr>
        <w:t xml:space="preserve"> </w:t>
      </w:r>
      <w:r w:rsidR="008C7075" w:rsidRPr="00B91145">
        <w:rPr>
          <w:rStyle w:val="hps"/>
          <w:sz w:val="28"/>
          <w:szCs w:val="28"/>
          <w:lang w:val="uk-UA"/>
        </w:rPr>
        <w:t>за величиною</w:t>
      </w:r>
      <w:r w:rsidR="008C7075" w:rsidRPr="00B91145">
        <w:rPr>
          <w:sz w:val="28"/>
          <w:szCs w:val="28"/>
          <w:lang w:val="uk-UA"/>
        </w:rPr>
        <w:t xml:space="preserve"> структурних </w:t>
      </w:r>
      <w:r w:rsidR="008C7075" w:rsidRPr="00B91145">
        <w:rPr>
          <w:rStyle w:val="hps"/>
          <w:sz w:val="28"/>
          <w:szCs w:val="28"/>
          <w:lang w:val="uk-UA"/>
        </w:rPr>
        <w:t>індексів</w:t>
      </w:r>
      <w:r w:rsidR="008C7075" w:rsidRPr="00B91145">
        <w:rPr>
          <w:sz w:val="28"/>
          <w:szCs w:val="28"/>
          <w:lang w:val="uk-UA"/>
        </w:rPr>
        <w:t xml:space="preserve"> </w:t>
      </w:r>
      <w:r w:rsidR="008C7075" w:rsidRPr="00B91145">
        <w:rPr>
          <w:rStyle w:val="hps"/>
          <w:sz w:val="28"/>
          <w:szCs w:val="28"/>
          <w:lang w:val="uk-UA"/>
        </w:rPr>
        <w:t>I</w:t>
      </w:r>
      <w:r w:rsidR="008C7075" w:rsidRPr="00B91145">
        <w:rPr>
          <w:rStyle w:val="hps"/>
          <w:sz w:val="28"/>
          <w:szCs w:val="28"/>
          <w:vertAlign w:val="subscript"/>
          <w:lang w:val="uk-UA"/>
        </w:rPr>
        <w:t>6</w:t>
      </w:r>
      <w:r w:rsidR="008C7075" w:rsidRPr="00B91145">
        <w:rPr>
          <w:rStyle w:val="hps"/>
          <w:sz w:val="28"/>
          <w:szCs w:val="28"/>
          <w:lang w:val="uk-UA"/>
        </w:rPr>
        <w:t xml:space="preserve"> та HOMA</w:t>
      </w:r>
      <w:r w:rsidR="008C7075" w:rsidRPr="00B91145">
        <w:rPr>
          <w:sz w:val="28"/>
          <w:szCs w:val="28"/>
          <w:lang w:val="uk-UA"/>
        </w:rPr>
        <w:t xml:space="preserve"> </w:t>
      </w:r>
      <w:r w:rsidR="008C7075" w:rsidRPr="00B91145">
        <w:rPr>
          <w:rStyle w:val="hps"/>
          <w:sz w:val="28"/>
          <w:szCs w:val="28"/>
          <w:lang w:val="uk-UA"/>
        </w:rPr>
        <w:t>відображає</w:t>
      </w:r>
      <w:r w:rsidR="008C7075" w:rsidRPr="00B91145">
        <w:rPr>
          <w:sz w:val="28"/>
          <w:szCs w:val="28"/>
          <w:lang w:val="uk-UA"/>
        </w:rPr>
        <w:t xml:space="preserve"> </w:t>
      </w:r>
      <w:r w:rsidR="008C7075" w:rsidRPr="00B91145">
        <w:rPr>
          <w:rStyle w:val="hps"/>
          <w:sz w:val="28"/>
          <w:szCs w:val="28"/>
          <w:lang w:val="uk-UA"/>
        </w:rPr>
        <w:t>великі зміни</w:t>
      </w:r>
      <w:r w:rsidR="008C7075" w:rsidRPr="00B91145">
        <w:rPr>
          <w:sz w:val="28"/>
          <w:szCs w:val="28"/>
          <w:lang w:val="uk-UA"/>
        </w:rPr>
        <w:t xml:space="preserve"> </w:t>
      </w:r>
      <w:r w:rsidR="008C7075" w:rsidRPr="00B91145">
        <w:rPr>
          <w:rStyle w:val="hpsalt-edited"/>
          <w:sz w:val="28"/>
          <w:szCs w:val="28"/>
          <w:lang w:val="uk-UA"/>
        </w:rPr>
        <w:t>ароматичності порівняно з оцінкою, що дається методами ab initio.</w:t>
      </w:r>
      <w:r w:rsidR="00BD6BB8">
        <w:rPr>
          <w:rStyle w:val="hpsalt-edited"/>
          <w:sz w:val="28"/>
          <w:szCs w:val="28"/>
          <w:lang w:val="uk-UA"/>
        </w:rPr>
        <w:t xml:space="preserve"> </w:t>
      </w:r>
      <w:r w:rsidR="008C7075" w:rsidRPr="00B91145">
        <w:rPr>
          <w:rStyle w:val="hpsalt-edited"/>
          <w:sz w:val="28"/>
          <w:szCs w:val="28"/>
          <w:lang w:val="uk-UA"/>
        </w:rPr>
        <w:t>Якщо індекси I</w:t>
      </w:r>
      <w:r w:rsidR="008C7075" w:rsidRPr="00B91145">
        <w:rPr>
          <w:rStyle w:val="hpsalt-edited"/>
          <w:sz w:val="28"/>
          <w:szCs w:val="28"/>
          <w:vertAlign w:val="subscript"/>
          <w:lang w:val="uk-UA"/>
        </w:rPr>
        <w:t>6</w:t>
      </w:r>
      <w:r w:rsidR="008C7075" w:rsidRPr="00B91145">
        <w:rPr>
          <w:rStyle w:val="hpsalt-edited"/>
          <w:sz w:val="28"/>
          <w:szCs w:val="28"/>
          <w:lang w:val="uk-UA"/>
        </w:rPr>
        <w:t xml:space="preserve"> для цих молекул в рівноважному стані дорівнюють відповідно 100%, 97% і 88%, а HOMA – 99%, 100% та 98%, то середні значення цих індексів з динамічного аналізу (табл. 1) є істотно нижчими, а змінюються вони в дуже широкому діапазоні. Чимала частина молекул в кожний момент є повністю неароматичною. Таким чином, всі ці три молекули, що за класичних уявлень є високоароматичними, опиняються в області сполук із середніми значеннями індексів. Це є приводом для перегляду кількісних критеріїв ароматичності з врахуванням динамічних коливань молекул. </w:t>
      </w:r>
    </w:p>
    <w:p w:rsidR="008C7075" w:rsidRPr="00B91145" w:rsidRDefault="008C7075" w:rsidP="0068692B">
      <w:pPr>
        <w:spacing w:line="264" w:lineRule="auto"/>
        <w:jc w:val="both"/>
        <w:rPr>
          <w:sz w:val="28"/>
          <w:szCs w:val="28"/>
          <w:lang w:val="uk-UA"/>
        </w:rPr>
      </w:pPr>
      <w:r w:rsidRPr="00B91145">
        <w:rPr>
          <w:b/>
          <w:sz w:val="28"/>
          <w:szCs w:val="28"/>
          <w:lang w:val="uk-UA"/>
        </w:rPr>
        <w:t>Ароматичність монозаміщених похідних бензолу</w:t>
      </w:r>
      <w:r w:rsidRPr="00B91145">
        <w:rPr>
          <w:sz w:val="28"/>
          <w:szCs w:val="28"/>
          <w:lang w:val="uk-UA"/>
        </w:rPr>
        <w:t xml:space="preserve">. Аналіз індексів ароматичності 14 монозаміщених похідних бензолу показав, що в цілому ступінь впливу замісника </w:t>
      </w:r>
      <w:r w:rsidR="00133A29" w:rsidRPr="00133A29">
        <w:rPr>
          <w:b/>
          <w:noProof/>
          <w:sz w:val="28"/>
          <w:szCs w:val="28"/>
          <w:lang w:val="uk-UA"/>
        </w:rPr>
        <w:pict>
          <v:shape id="_x0000_s1038" type="#_x0000_t75" style="position:absolute;left:0;text-align:left;margin-left:4.5pt;margin-top:5.55pt;width:61.3pt;height:108pt;z-index:251672576;mso-position-horizontal-relative:text;mso-position-vertical-relative:text">
            <v:imagedata r:id="rId12" o:title=""/>
            <w10:wrap type="square"/>
          </v:shape>
          <o:OLEObject Type="Embed" ProgID="ChemDraw.Document.6.0" ShapeID="_x0000_s1038" DrawAspect="Content" ObjectID="_1516115361" r:id="rId13"/>
        </w:pict>
      </w:r>
      <w:r w:rsidRPr="00B91145">
        <w:rPr>
          <w:sz w:val="28"/>
          <w:szCs w:val="28"/>
          <w:lang w:val="uk-UA"/>
        </w:rPr>
        <w:t>вельми невелика (максимальне відхилення становить 13%). Бензольне кільце в усіх молекулах має значну конформаційну гнучкість, яка в цілому узгоджується зі ступенем ароматичності. Величина енергії деформації кількісно корелює із індексом NICS (R = 0.97), в той час як структурні індекси I</w:t>
      </w:r>
      <w:r w:rsidRPr="00B91145">
        <w:rPr>
          <w:sz w:val="28"/>
          <w:szCs w:val="28"/>
          <w:vertAlign w:val="subscript"/>
          <w:lang w:val="uk-UA"/>
        </w:rPr>
        <w:t>6</w:t>
      </w:r>
      <w:r w:rsidRPr="00B91145">
        <w:rPr>
          <w:sz w:val="28"/>
          <w:szCs w:val="28"/>
          <w:lang w:val="uk-UA"/>
        </w:rPr>
        <w:t xml:space="preserve"> та HOMA </w:t>
      </w:r>
      <w:r w:rsidRPr="00B91145">
        <w:rPr>
          <w:sz w:val="28"/>
          <w:szCs w:val="28"/>
          <w:lang w:val="uk-UA"/>
        </w:rPr>
        <w:lastRenderedPageBreak/>
        <w:t xml:space="preserve">корелюють між собою (R = 0.75), але не з іншими індексами. Як і у випадку гетероциклічних аналогів бензолу, можна констатувати багатовимірність явища ароматичності. </w:t>
      </w:r>
    </w:p>
    <w:p w:rsidR="008C7075" w:rsidRPr="00B91145" w:rsidRDefault="008C7075" w:rsidP="0068692B">
      <w:pPr>
        <w:spacing w:line="264" w:lineRule="auto"/>
        <w:ind w:firstLine="720"/>
        <w:jc w:val="both"/>
        <w:rPr>
          <w:sz w:val="28"/>
          <w:szCs w:val="28"/>
          <w:lang w:val="uk-UA"/>
        </w:rPr>
      </w:pPr>
      <w:r w:rsidRPr="00B91145">
        <w:rPr>
          <w:sz w:val="28"/>
          <w:szCs w:val="28"/>
          <w:lang w:val="uk-UA"/>
        </w:rPr>
        <w:t>Замісники, що характеризуються донорним електронним ефектом, порушують ароматичність сильніше, ніж акцепторні. При цьому в рамках кожної з цих підгруп величина константи замісника (σ</w:t>
      </w:r>
      <w:r w:rsidRPr="00B91145">
        <w:rPr>
          <w:sz w:val="28"/>
          <w:szCs w:val="28"/>
          <w:vertAlign w:val="superscript"/>
          <w:lang w:val="uk-UA"/>
        </w:rPr>
        <w:t>+</w:t>
      </w:r>
      <w:r w:rsidRPr="00B91145">
        <w:rPr>
          <w:sz w:val="28"/>
          <w:szCs w:val="28"/>
          <w:lang w:val="uk-UA"/>
        </w:rPr>
        <w:t xml:space="preserve"> або σ</w:t>
      </w:r>
      <w:r w:rsidRPr="00B91145">
        <w:rPr>
          <w:sz w:val="28"/>
          <w:szCs w:val="28"/>
          <w:vertAlign w:val="superscript"/>
          <w:lang w:val="uk-UA"/>
        </w:rPr>
        <w:t>–</w:t>
      </w:r>
      <w:r w:rsidRPr="00B91145">
        <w:rPr>
          <w:sz w:val="28"/>
          <w:szCs w:val="28"/>
          <w:lang w:val="uk-UA"/>
        </w:rPr>
        <w:t xml:space="preserve">) корелює з енергією деформації (R дорівнює 0.83 для донорних і 0.91 для акцепторних замісників), а отже – і зі ступенем ароматичності. </w:t>
      </w:r>
    </w:p>
    <w:p w:rsidR="008C7075" w:rsidRDefault="00133A29" w:rsidP="0068692B">
      <w:pPr>
        <w:spacing w:line="264" w:lineRule="auto"/>
        <w:ind w:firstLine="720"/>
        <w:jc w:val="both"/>
        <w:rPr>
          <w:rStyle w:val="hps"/>
          <w:sz w:val="28"/>
          <w:szCs w:val="28"/>
          <w:lang w:val="uk-UA"/>
        </w:rPr>
      </w:pPr>
      <w:r w:rsidRPr="00133A29">
        <w:rPr>
          <w:noProof/>
          <w:sz w:val="28"/>
          <w:szCs w:val="28"/>
          <w:lang w:val="uk-UA"/>
        </w:rPr>
        <w:pict>
          <v:shape id="_x0000_s1040" type="#_x0000_t75" style="position:absolute;left:0;text-align:left;margin-left:0;margin-top:244.85pt;width:208.75pt;height:89.4pt;z-index:251674624">
            <v:imagedata r:id="rId14" o:title=""/>
            <w10:wrap type="square"/>
          </v:shape>
          <o:OLEObject Type="Embed" ProgID="ChemDraw.Document.6.0" ShapeID="_x0000_s1040" DrawAspect="Content" ObjectID="_1516115362" r:id="rId15"/>
        </w:pict>
      </w:r>
      <w:r w:rsidRPr="00133A29">
        <w:rPr>
          <w:noProof/>
          <w:sz w:val="28"/>
          <w:szCs w:val="28"/>
          <w:lang w:val="uk-UA"/>
        </w:rPr>
        <w:pict>
          <v:shape id="_x0000_s1041" type="#_x0000_t202" style="position:absolute;left:0;text-align:left;margin-left:-2.75pt;margin-top:341.75pt;width:3in;height:42.35pt;z-index:251675648;v-text-anchor:top-baseline" filled="f" fillcolor="#bbe0e3" stroked="f">
            <v:textbox style="mso-next-textbox:#_x0000_s1041">
              <w:txbxContent>
                <w:p w:rsidR="008C7075" w:rsidRPr="00625C8B" w:rsidRDefault="008C7075" w:rsidP="008C7075">
                  <w:pPr>
                    <w:autoSpaceDE w:val="0"/>
                    <w:autoSpaceDN w:val="0"/>
                    <w:adjustRightInd w:val="0"/>
                    <w:rPr>
                      <w:color w:val="000000"/>
                      <w:sz w:val="28"/>
                      <w:szCs w:val="28"/>
                    </w:rPr>
                  </w:pPr>
                  <w:r w:rsidRPr="00625C8B">
                    <w:rPr>
                      <w:color w:val="000000"/>
                      <w:sz w:val="28"/>
                      <w:szCs w:val="28"/>
                      <w:lang w:val="uk-UA"/>
                    </w:rPr>
                    <w:t xml:space="preserve">Рис. </w:t>
                  </w:r>
                  <w:r w:rsidR="00FA2933">
                    <w:rPr>
                      <w:color w:val="000000"/>
                      <w:sz w:val="28"/>
                      <w:szCs w:val="28"/>
                      <w:lang w:val="uk-UA"/>
                    </w:rPr>
                    <w:t>3</w:t>
                  </w:r>
                  <w:r w:rsidRPr="00625C8B">
                    <w:rPr>
                      <w:color w:val="000000"/>
                      <w:sz w:val="28"/>
                      <w:szCs w:val="28"/>
                      <w:lang w:val="uk-UA"/>
                    </w:rPr>
                    <w:t xml:space="preserve">. Канонічні резонансні структури </w:t>
                  </w:r>
                  <w:r w:rsidRPr="00625C8B">
                    <w:rPr>
                      <w:i/>
                      <w:color w:val="000000"/>
                      <w:sz w:val="28"/>
                      <w:szCs w:val="28"/>
                      <w:lang w:val="uk-UA"/>
                    </w:rPr>
                    <w:t>орто</w:t>
                  </w:r>
                  <w:r w:rsidRPr="00625C8B">
                    <w:rPr>
                      <w:color w:val="000000"/>
                      <w:sz w:val="28"/>
                      <w:szCs w:val="28"/>
                      <w:lang w:val="uk-UA"/>
                    </w:rPr>
                    <w:t>-нітроаніліну</w:t>
                  </w:r>
                </w:p>
              </w:txbxContent>
            </v:textbox>
            <w10:wrap type="square"/>
          </v:shape>
        </w:pict>
      </w:r>
      <w:r w:rsidR="008C7075" w:rsidRPr="00B91145">
        <w:rPr>
          <w:rStyle w:val="hpsalt-edited"/>
          <w:b/>
          <w:sz w:val="28"/>
          <w:szCs w:val="28"/>
          <w:lang w:val="uk-UA"/>
        </w:rPr>
        <w:t>Ароматичність</w:t>
      </w:r>
      <w:r w:rsidR="008C7075" w:rsidRPr="00B91145">
        <w:rPr>
          <w:b/>
          <w:sz w:val="28"/>
          <w:szCs w:val="28"/>
          <w:lang w:val="uk-UA"/>
        </w:rPr>
        <w:t xml:space="preserve"> </w:t>
      </w:r>
      <w:r w:rsidR="008C7075" w:rsidRPr="00B91145">
        <w:rPr>
          <w:rStyle w:val="hps"/>
          <w:b/>
          <w:sz w:val="28"/>
          <w:szCs w:val="28"/>
          <w:lang w:val="uk-UA"/>
        </w:rPr>
        <w:t>та конкурентні</w:t>
      </w:r>
      <w:r w:rsidR="008C7075" w:rsidRPr="00B91145">
        <w:rPr>
          <w:b/>
          <w:sz w:val="28"/>
          <w:szCs w:val="28"/>
          <w:lang w:val="uk-UA"/>
        </w:rPr>
        <w:t xml:space="preserve"> </w:t>
      </w:r>
      <w:r w:rsidR="008C7075" w:rsidRPr="00B91145">
        <w:rPr>
          <w:rStyle w:val="hpsalt-edited"/>
          <w:b/>
          <w:sz w:val="28"/>
          <w:szCs w:val="28"/>
          <w:lang w:val="uk-UA"/>
        </w:rPr>
        <w:t>внутрішньомолекулярні</w:t>
      </w:r>
      <w:r w:rsidR="008C7075" w:rsidRPr="00B91145">
        <w:rPr>
          <w:b/>
          <w:sz w:val="28"/>
          <w:szCs w:val="28"/>
          <w:lang w:val="uk-UA"/>
        </w:rPr>
        <w:t xml:space="preserve"> </w:t>
      </w:r>
      <w:r w:rsidR="008C7075" w:rsidRPr="00B91145">
        <w:rPr>
          <w:rStyle w:val="hps"/>
          <w:b/>
          <w:sz w:val="28"/>
          <w:szCs w:val="28"/>
          <w:lang w:val="uk-UA"/>
        </w:rPr>
        <w:t>взаємодії в</w:t>
      </w:r>
      <w:r w:rsidR="008C7075" w:rsidRPr="00B91145">
        <w:rPr>
          <w:b/>
          <w:sz w:val="28"/>
          <w:szCs w:val="28"/>
          <w:lang w:val="uk-UA"/>
        </w:rPr>
        <w:t xml:space="preserve"> </w:t>
      </w:r>
      <w:r w:rsidR="008C7075" w:rsidRPr="00B91145">
        <w:rPr>
          <w:rStyle w:val="hps"/>
          <w:b/>
          <w:sz w:val="28"/>
          <w:szCs w:val="28"/>
          <w:lang w:val="uk-UA"/>
        </w:rPr>
        <w:t>полізаміщених</w:t>
      </w:r>
      <w:r w:rsidR="008C7075" w:rsidRPr="00B91145">
        <w:rPr>
          <w:b/>
          <w:sz w:val="28"/>
          <w:szCs w:val="28"/>
          <w:lang w:val="uk-UA"/>
        </w:rPr>
        <w:t xml:space="preserve"> </w:t>
      </w:r>
      <w:r w:rsidR="008C7075" w:rsidRPr="00B91145">
        <w:rPr>
          <w:rStyle w:val="hps"/>
          <w:b/>
          <w:sz w:val="28"/>
          <w:szCs w:val="28"/>
          <w:lang w:val="uk-UA"/>
        </w:rPr>
        <w:t>нітроамінобензолах</w:t>
      </w:r>
      <w:r w:rsidR="008C7075" w:rsidRPr="00B91145">
        <w:rPr>
          <w:rStyle w:val="hps"/>
          <w:sz w:val="28"/>
          <w:szCs w:val="28"/>
          <w:lang w:val="uk-UA"/>
        </w:rPr>
        <w:t>. Розраховані геометричні і енергетичні параметри, індекси ароматичності та енергії деформації для серії похідних бензолу з різною кількістю і розташуванням нітро- і амінозамісників</w:t>
      </w:r>
      <w:r w:rsidR="00BD6BB8">
        <w:rPr>
          <w:rStyle w:val="hps"/>
          <w:sz w:val="28"/>
          <w:szCs w:val="28"/>
          <w:lang w:val="uk-UA"/>
        </w:rPr>
        <w:t>, що</w:t>
      </w:r>
      <w:r w:rsidR="008C7075" w:rsidRPr="00B91145">
        <w:rPr>
          <w:rStyle w:val="hps"/>
          <w:sz w:val="28"/>
          <w:szCs w:val="28"/>
          <w:lang w:val="uk-UA"/>
        </w:rPr>
        <w:t xml:space="preserve"> характеризуються сильними електронними ефектами (π-акцепторним і π-донорним, відповідно</w:t>
      </w:r>
      <w:r w:rsidR="00FA2933">
        <w:rPr>
          <w:rStyle w:val="hps"/>
          <w:sz w:val="28"/>
          <w:szCs w:val="28"/>
          <w:lang w:val="uk-UA"/>
        </w:rPr>
        <w:t xml:space="preserve">. </w:t>
      </w:r>
      <w:r w:rsidR="008C7075" w:rsidRPr="00B91145">
        <w:rPr>
          <w:rStyle w:val="hps"/>
          <w:sz w:val="28"/>
          <w:szCs w:val="28"/>
          <w:lang w:val="uk-UA"/>
        </w:rPr>
        <w:t xml:space="preserve">Вплив декількох замісників на молекулярну структуру і ароматичність бензольного циклу в гомозаміщених молекулах невеликий і добре узгоджується з моделлю індуктивної поляризації електронної системи. Натомість дослідження ізомерних нітроанілінів показало, що ароматичність </w:t>
      </w:r>
      <w:r w:rsidR="008C7075" w:rsidRPr="00B91145">
        <w:rPr>
          <w:rStyle w:val="hps"/>
          <w:i/>
          <w:sz w:val="28"/>
          <w:szCs w:val="28"/>
          <w:lang w:val="uk-UA"/>
        </w:rPr>
        <w:t>орто</w:t>
      </w:r>
      <w:r w:rsidR="008C7075" w:rsidRPr="00B91145">
        <w:rPr>
          <w:rStyle w:val="hps"/>
          <w:sz w:val="28"/>
          <w:szCs w:val="28"/>
          <w:lang w:val="uk-UA"/>
        </w:rPr>
        <w:t xml:space="preserve">-ізомеру суттєво нижча за ароматичність </w:t>
      </w:r>
      <w:r w:rsidR="008C7075" w:rsidRPr="00B91145">
        <w:rPr>
          <w:rStyle w:val="hps"/>
          <w:i/>
          <w:sz w:val="28"/>
          <w:szCs w:val="28"/>
          <w:lang w:val="uk-UA"/>
        </w:rPr>
        <w:t>мета</w:t>
      </w:r>
      <w:r w:rsidR="008C7075" w:rsidRPr="00B91145">
        <w:rPr>
          <w:rStyle w:val="hps"/>
          <w:sz w:val="28"/>
          <w:szCs w:val="28"/>
          <w:lang w:val="uk-UA"/>
        </w:rPr>
        <w:t xml:space="preserve">- та </w:t>
      </w:r>
      <w:r w:rsidR="008C7075" w:rsidRPr="00B91145">
        <w:rPr>
          <w:rStyle w:val="hps"/>
          <w:i/>
          <w:sz w:val="28"/>
          <w:szCs w:val="28"/>
          <w:lang w:val="uk-UA"/>
        </w:rPr>
        <w:t>пара</w:t>
      </w:r>
      <w:r w:rsidR="008C7075" w:rsidRPr="00B91145">
        <w:rPr>
          <w:rStyle w:val="hps"/>
          <w:sz w:val="28"/>
          <w:szCs w:val="28"/>
          <w:lang w:val="uk-UA"/>
        </w:rPr>
        <w:t xml:space="preserve">-ізомерів (індекс HOMA дорівнює 82%, 88% і 92% відповідно). Такі зміни не узгоджуються з загальноприйнятною моделлю сукупного впливу π-донорного і π-акцепторного замісників, що передбачає пуш-пульну взаємодію з переносом заряду через π-систему в </w:t>
      </w:r>
      <w:r w:rsidR="008C7075" w:rsidRPr="00B91145">
        <w:rPr>
          <w:rStyle w:val="hps"/>
          <w:i/>
          <w:sz w:val="28"/>
          <w:szCs w:val="28"/>
          <w:lang w:val="uk-UA"/>
        </w:rPr>
        <w:t>орто</w:t>
      </w:r>
      <w:r w:rsidR="008C7075" w:rsidRPr="00B91145">
        <w:rPr>
          <w:rStyle w:val="hps"/>
          <w:sz w:val="28"/>
          <w:szCs w:val="28"/>
          <w:lang w:val="uk-UA"/>
        </w:rPr>
        <w:t xml:space="preserve">- і </w:t>
      </w:r>
      <w:r w:rsidR="008C7075" w:rsidRPr="00B91145">
        <w:rPr>
          <w:rStyle w:val="hps"/>
          <w:i/>
          <w:sz w:val="28"/>
          <w:szCs w:val="28"/>
          <w:lang w:val="uk-UA"/>
        </w:rPr>
        <w:t>пара</w:t>
      </w:r>
      <w:r w:rsidR="008C7075" w:rsidRPr="00B91145">
        <w:rPr>
          <w:rStyle w:val="hps"/>
          <w:sz w:val="28"/>
          <w:szCs w:val="28"/>
          <w:lang w:val="uk-UA"/>
        </w:rPr>
        <w:t xml:space="preserve">-ізомері, на відміну від </w:t>
      </w:r>
      <w:r w:rsidR="008C7075" w:rsidRPr="00B91145">
        <w:rPr>
          <w:rStyle w:val="hps"/>
          <w:i/>
          <w:sz w:val="28"/>
          <w:szCs w:val="28"/>
          <w:lang w:val="uk-UA"/>
        </w:rPr>
        <w:t>мета</w:t>
      </w:r>
      <w:r w:rsidR="008C7075" w:rsidRPr="00B91145">
        <w:rPr>
          <w:rStyle w:val="hps"/>
          <w:sz w:val="28"/>
          <w:szCs w:val="28"/>
          <w:lang w:val="uk-UA"/>
        </w:rPr>
        <w:t xml:space="preserve">-ізомеру. Аналіз розподілу електронної густини методами AIM показав наявність внутрішньомолекулярного водневого зв'язку N–H…O в </w:t>
      </w:r>
      <w:r w:rsidR="008C7075" w:rsidRPr="00B91145">
        <w:rPr>
          <w:rStyle w:val="hps"/>
          <w:i/>
          <w:sz w:val="28"/>
          <w:szCs w:val="28"/>
          <w:lang w:val="uk-UA"/>
        </w:rPr>
        <w:t>орто</w:t>
      </w:r>
      <w:r w:rsidR="008C7075" w:rsidRPr="00B91145">
        <w:rPr>
          <w:rStyle w:val="hps"/>
          <w:sz w:val="28"/>
          <w:szCs w:val="28"/>
          <w:lang w:val="uk-UA"/>
        </w:rPr>
        <w:t>-іозмері між сусідніми замісниками. Цей зв'язок є ймовірно резонансно-посиленим і залучає π-електрони циклу, що пояснює зниження його ароматичності</w:t>
      </w:r>
      <w:r w:rsidR="0068692B">
        <w:rPr>
          <w:rStyle w:val="hps"/>
          <w:sz w:val="28"/>
          <w:szCs w:val="28"/>
          <w:lang w:val="uk-UA"/>
        </w:rPr>
        <w:t xml:space="preserve"> (рис.3)</w:t>
      </w:r>
      <w:r w:rsidR="008C7075" w:rsidRPr="00B91145">
        <w:rPr>
          <w:rStyle w:val="hps"/>
          <w:sz w:val="28"/>
          <w:szCs w:val="28"/>
          <w:lang w:val="uk-UA"/>
        </w:rPr>
        <w:t xml:space="preserve">. </w:t>
      </w:r>
    </w:p>
    <w:p w:rsidR="008C7075" w:rsidRPr="00B91145" w:rsidRDefault="008C7075" w:rsidP="0068692B">
      <w:pPr>
        <w:spacing w:line="264" w:lineRule="auto"/>
        <w:ind w:firstLine="720"/>
        <w:jc w:val="both"/>
        <w:rPr>
          <w:rStyle w:val="hpsalt-edited"/>
          <w:sz w:val="28"/>
          <w:szCs w:val="28"/>
          <w:lang w:val="uk-UA"/>
        </w:rPr>
      </w:pPr>
      <w:r w:rsidRPr="00B91145">
        <w:rPr>
          <w:rStyle w:val="hps"/>
          <w:sz w:val="28"/>
          <w:szCs w:val="28"/>
          <w:lang w:val="uk-UA"/>
        </w:rPr>
        <w:t xml:space="preserve">Аналіз характеристик водневих зв'язків показав, що  відстань </w:t>
      </w:r>
      <w:r w:rsidRPr="00B91145">
        <w:rPr>
          <w:sz w:val="28"/>
          <w:szCs w:val="28"/>
          <w:lang w:val="uk-UA"/>
        </w:rPr>
        <w:t xml:space="preserve">N–H…O–N скорочується від 1.957 Å у </w:t>
      </w:r>
      <w:r w:rsidRPr="00B91145">
        <w:rPr>
          <w:i/>
          <w:sz w:val="28"/>
          <w:szCs w:val="28"/>
          <w:lang w:val="uk-UA"/>
        </w:rPr>
        <w:t>орто</w:t>
      </w:r>
      <w:r w:rsidRPr="00B91145">
        <w:rPr>
          <w:sz w:val="28"/>
          <w:szCs w:val="28"/>
          <w:lang w:val="uk-UA"/>
        </w:rPr>
        <w:t xml:space="preserve">-нітроаніліні до 1.703 Å в триамінотринітробензолі. З рис. </w:t>
      </w:r>
      <w:r w:rsidR="0068692B">
        <w:rPr>
          <w:sz w:val="28"/>
          <w:szCs w:val="28"/>
          <w:lang w:val="uk-UA"/>
        </w:rPr>
        <w:t>4</w:t>
      </w:r>
      <w:r w:rsidRPr="00B91145">
        <w:rPr>
          <w:sz w:val="28"/>
          <w:szCs w:val="28"/>
          <w:lang w:val="uk-UA"/>
        </w:rPr>
        <w:t xml:space="preserve"> можна побачити, що сумарна енергія водневих зв'язків в молекулі, оцінена за формулою Еспінози, зростає нелінійно. В перерахунку на один зв'язок вона збільшується від 8 до 14 ккал/моль. Це є ознакою наявності кооперативного ефекту для великої кількості зв'язків. </w:t>
      </w:r>
      <w:r w:rsidRPr="00B91145">
        <w:rPr>
          <w:rStyle w:val="hpsalt-edited"/>
          <w:sz w:val="28"/>
          <w:szCs w:val="28"/>
          <w:lang w:val="uk-UA"/>
        </w:rPr>
        <w:t>Утворення</w:t>
      </w:r>
      <w:r w:rsidRPr="00B91145">
        <w:rPr>
          <w:sz w:val="28"/>
          <w:szCs w:val="28"/>
          <w:lang w:val="uk-UA"/>
        </w:rPr>
        <w:t xml:space="preserve"> </w:t>
      </w:r>
      <w:r w:rsidRPr="00B91145">
        <w:rPr>
          <w:rStyle w:val="hpsalt-edited"/>
          <w:sz w:val="28"/>
          <w:szCs w:val="28"/>
          <w:lang w:val="uk-UA"/>
        </w:rPr>
        <w:t>одного</w:t>
      </w:r>
      <w:r w:rsidRPr="00B91145">
        <w:rPr>
          <w:sz w:val="28"/>
          <w:szCs w:val="28"/>
          <w:lang w:val="uk-UA"/>
        </w:rPr>
        <w:t xml:space="preserve"> </w:t>
      </w:r>
      <w:r w:rsidRPr="00B91145">
        <w:rPr>
          <w:rStyle w:val="hpsalt-edited"/>
          <w:sz w:val="28"/>
          <w:szCs w:val="28"/>
          <w:lang w:val="uk-UA"/>
        </w:rPr>
        <w:t>водневого</w:t>
      </w:r>
      <w:r w:rsidRPr="00B91145">
        <w:rPr>
          <w:sz w:val="28"/>
          <w:szCs w:val="28"/>
          <w:lang w:val="uk-UA"/>
        </w:rPr>
        <w:t xml:space="preserve"> </w:t>
      </w:r>
      <w:r w:rsidRPr="00B91145">
        <w:rPr>
          <w:rStyle w:val="hps"/>
          <w:sz w:val="28"/>
          <w:szCs w:val="28"/>
          <w:lang w:val="uk-UA"/>
        </w:rPr>
        <w:t>зв'язку</w:t>
      </w:r>
      <w:r w:rsidRPr="00B91145">
        <w:rPr>
          <w:sz w:val="28"/>
          <w:szCs w:val="28"/>
          <w:lang w:val="uk-UA"/>
        </w:rPr>
        <w:t xml:space="preserve"> </w:t>
      </w:r>
      <w:r w:rsidRPr="00B91145">
        <w:rPr>
          <w:rStyle w:val="hps"/>
          <w:sz w:val="28"/>
          <w:szCs w:val="28"/>
          <w:lang w:val="uk-UA"/>
        </w:rPr>
        <w:t>порушує</w:t>
      </w:r>
      <w:r w:rsidRPr="00B91145">
        <w:rPr>
          <w:sz w:val="28"/>
          <w:szCs w:val="28"/>
          <w:lang w:val="uk-UA"/>
        </w:rPr>
        <w:t xml:space="preserve"> </w:t>
      </w:r>
      <w:r w:rsidRPr="00B91145">
        <w:rPr>
          <w:rStyle w:val="hpsalt-edited"/>
          <w:sz w:val="28"/>
          <w:szCs w:val="28"/>
          <w:lang w:val="uk-UA"/>
        </w:rPr>
        <w:t>спряження</w:t>
      </w:r>
      <w:r w:rsidRPr="00B91145">
        <w:rPr>
          <w:sz w:val="28"/>
          <w:szCs w:val="28"/>
          <w:lang w:val="uk-UA"/>
        </w:rPr>
        <w:t xml:space="preserve"> </w:t>
      </w:r>
      <w:r w:rsidRPr="00B91145">
        <w:rPr>
          <w:rStyle w:val="hps"/>
          <w:sz w:val="28"/>
          <w:szCs w:val="28"/>
          <w:lang w:val="uk-UA"/>
        </w:rPr>
        <w:t>в</w:t>
      </w:r>
      <w:r w:rsidRPr="00B91145">
        <w:rPr>
          <w:sz w:val="28"/>
          <w:szCs w:val="28"/>
          <w:lang w:val="uk-UA"/>
        </w:rPr>
        <w:t xml:space="preserve"> </w:t>
      </w:r>
      <w:r w:rsidRPr="00B91145">
        <w:rPr>
          <w:rStyle w:val="hps"/>
          <w:sz w:val="28"/>
          <w:szCs w:val="28"/>
          <w:lang w:val="uk-UA"/>
        </w:rPr>
        <w:t>ароматичному</w:t>
      </w:r>
      <w:r w:rsidRPr="00B91145">
        <w:rPr>
          <w:sz w:val="28"/>
          <w:szCs w:val="28"/>
          <w:lang w:val="uk-UA"/>
        </w:rPr>
        <w:t xml:space="preserve"> </w:t>
      </w:r>
      <w:r w:rsidRPr="00B91145">
        <w:rPr>
          <w:rStyle w:val="hps"/>
          <w:sz w:val="28"/>
          <w:szCs w:val="28"/>
          <w:lang w:val="uk-UA"/>
        </w:rPr>
        <w:t>циклі</w:t>
      </w:r>
      <w:r w:rsidRPr="00B91145">
        <w:rPr>
          <w:sz w:val="28"/>
          <w:szCs w:val="28"/>
          <w:lang w:val="uk-UA"/>
        </w:rPr>
        <w:t xml:space="preserve">, </w:t>
      </w:r>
      <w:r w:rsidRPr="00B91145">
        <w:rPr>
          <w:rStyle w:val="hps"/>
          <w:sz w:val="28"/>
          <w:szCs w:val="28"/>
          <w:lang w:val="uk-UA"/>
        </w:rPr>
        <w:t>що</w:t>
      </w:r>
      <w:r w:rsidRPr="00B91145">
        <w:rPr>
          <w:sz w:val="28"/>
          <w:szCs w:val="28"/>
          <w:lang w:val="uk-UA"/>
        </w:rPr>
        <w:t xml:space="preserve"> </w:t>
      </w:r>
      <w:r w:rsidRPr="00B91145">
        <w:rPr>
          <w:rStyle w:val="hps"/>
          <w:sz w:val="28"/>
          <w:szCs w:val="28"/>
          <w:lang w:val="uk-UA"/>
        </w:rPr>
        <w:t>сприяє участі π-електронів ароматичної системи в резонансному посиленні кожного наступного зв'язку. Також це</w:t>
      </w:r>
      <w:r w:rsidRPr="00B91145">
        <w:rPr>
          <w:sz w:val="28"/>
          <w:szCs w:val="28"/>
          <w:lang w:val="uk-UA"/>
        </w:rPr>
        <w:t xml:space="preserve"> зменшує ароматичність і таким чином </w:t>
      </w:r>
      <w:r w:rsidRPr="00B91145">
        <w:rPr>
          <w:rStyle w:val="hps"/>
          <w:sz w:val="28"/>
          <w:szCs w:val="28"/>
          <w:lang w:val="uk-UA"/>
        </w:rPr>
        <w:t>сприяє збільшенню</w:t>
      </w:r>
      <w:r w:rsidRPr="00B91145">
        <w:rPr>
          <w:sz w:val="28"/>
          <w:szCs w:val="28"/>
          <w:lang w:val="uk-UA"/>
        </w:rPr>
        <w:t xml:space="preserve"> </w:t>
      </w:r>
      <w:r w:rsidRPr="00B91145">
        <w:rPr>
          <w:rStyle w:val="hps"/>
          <w:sz w:val="28"/>
          <w:szCs w:val="28"/>
          <w:lang w:val="uk-UA"/>
        </w:rPr>
        <w:t>чутливості</w:t>
      </w:r>
      <w:r w:rsidRPr="00B91145">
        <w:rPr>
          <w:sz w:val="28"/>
          <w:szCs w:val="28"/>
          <w:lang w:val="uk-UA"/>
        </w:rPr>
        <w:t xml:space="preserve"> </w:t>
      </w:r>
      <w:r w:rsidRPr="00B91145">
        <w:rPr>
          <w:rStyle w:val="hps"/>
          <w:sz w:val="28"/>
          <w:szCs w:val="28"/>
          <w:lang w:val="uk-UA"/>
        </w:rPr>
        <w:t>π</w:t>
      </w:r>
      <w:r w:rsidRPr="00B91145">
        <w:rPr>
          <w:sz w:val="28"/>
          <w:szCs w:val="28"/>
          <w:lang w:val="uk-UA"/>
        </w:rPr>
        <w:t xml:space="preserve">-системи </w:t>
      </w:r>
      <w:r w:rsidRPr="00B91145">
        <w:rPr>
          <w:rStyle w:val="hps"/>
          <w:sz w:val="28"/>
          <w:szCs w:val="28"/>
          <w:lang w:val="uk-UA"/>
        </w:rPr>
        <w:t>бензольного</w:t>
      </w:r>
      <w:r w:rsidRPr="00B91145">
        <w:rPr>
          <w:sz w:val="28"/>
          <w:szCs w:val="28"/>
          <w:lang w:val="uk-UA"/>
        </w:rPr>
        <w:t xml:space="preserve"> </w:t>
      </w:r>
      <w:r w:rsidRPr="00B91145">
        <w:rPr>
          <w:rStyle w:val="hps"/>
          <w:sz w:val="28"/>
          <w:szCs w:val="28"/>
          <w:lang w:val="uk-UA"/>
        </w:rPr>
        <w:lastRenderedPageBreak/>
        <w:t xml:space="preserve">кільця до інших </w:t>
      </w:r>
      <w:r w:rsidRPr="00B91145">
        <w:rPr>
          <w:rStyle w:val="alt-edited"/>
          <w:sz w:val="28"/>
          <w:szCs w:val="28"/>
          <w:lang w:val="uk-UA"/>
        </w:rPr>
        <w:t>електронних</w:t>
      </w:r>
      <w:r w:rsidRPr="00B91145">
        <w:rPr>
          <w:sz w:val="28"/>
          <w:szCs w:val="28"/>
          <w:lang w:val="uk-UA"/>
        </w:rPr>
        <w:t xml:space="preserve"> </w:t>
      </w:r>
      <w:r w:rsidRPr="00B91145">
        <w:rPr>
          <w:rStyle w:val="hpsalt-edited"/>
          <w:sz w:val="28"/>
          <w:szCs w:val="28"/>
          <w:lang w:val="uk-UA"/>
        </w:rPr>
        <w:t>ефектів</w:t>
      </w:r>
      <w:r w:rsidRPr="00B91145">
        <w:rPr>
          <w:sz w:val="28"/>
          <w:szCs w:val="28"/>
          <w:lang w:val="uk-UA"/>
        </w:rPr>
        <w:t xml:space="preserve"> </w:t>
      </w:r>
      <w:r w:rsidRPr="00B91145">
        <w:rPr>
          <w:rStyle w:val="hpsalt-edited"/>
          <w:sz w:val="28"/>
          <w:szCs w:val="28"/>
          <w:lang w:val="uk-UA"/>
        </w:rPr>
        <w:t xml:space="preserve">різноманітної природи. </w:t>
      </w:r>
      <w:r w:rsidR="0068692B">
        <w:rPr>
          <w:rStyle w:val="hpsalt-edited"/>
          <w:sz w:val="28"/>
          <w:szCs w:val="28"/>
          <w:lang w:val="uk-UA"/>
        </w:rPr>
        <w:t>Д</w:t>
      </w:r>
      <w:r w:rsidRPr="00B91145">
        <w:rPr>
          <w:rStyle w:val="hpsalt-edited"/>
          <w:sz w:val="28"/>
          <w:szCs w:val="28"/>
          <w:lang w:val="uk-UA"/>
        </w:rPr>
        <w:t xml:space="preserve">ля молекул з трьома і більше водневими зв'язками характерна деяка непланарність бензольного кільця в основному стані (торсійні кути становлять 1º </w:t>
      </w:r>
      <w:r>
        <w:rPr>
          <w:rStyle w:val="hpsalt-edited"/>
          <w:sz w:val="28"/>
          <w:szCs w:val="28"/>
          <w:lang w:val="uk-UA"/>
        </w:rPr>
        <w:t>–</w:t>
      </w:r>
      <w:r w:rsidRPr="00B91145">
        <w:rPr>
          <w:rStyle w:val="hpsalt-edited"/>
          <w:sz w:val="28"/>
          <w:szCs w:val="28"/>
          <w:lang w:val="uk-UA"/>
        </w:rPr>
        <w:t xml:space="preserve"> 5º) і дуже низьке значення енергій деформації (0.6 – 3.7 ккал/моль), що узгоджується з їх низькою ароматичністю.</w:t>
      </w:r>
    </w:p>
    <w:p w:rsidR="008C7075" w:rsidRPr="00B91145" w:rsidRDefault="00133A29" w:rsidP="0068692B">
      <w:pPr>
        <w:spacing w:line="264" w:lineRule="auto"/>
        <w:ind w:firstLine="720"/>
        <w:jc w:val="both"/>
        <w:rPr>
          <w:sz w:val="28"/>
          <w:szCs w:val="28"/>
          <w:lang w:val="uk-UA"/>
        </w:rPr>
      </w:pPr>
      <w:r w:rsidRPr="00133A29">
        <w:rPr>
          <w:noProof/>
          <w:sz w:val="28"/>
          <w:szCs w:val="28"/>
          <w:lang w:val="uk-UA"/>
        </w:rPr>
        <w:pict>
          <v:shape id="_x0000_s1048" type="#_x0000_t202" style="position:absolute;left:0;text-align:left;margin-left:-8.7pt;margin-top:115.55pt;width:273.75pt;height:55.5pt;z-index:251679744;v-text-anchor:top-baseline" filled="f" fillcolor="#bbe0e3" stroked="f">
            <v:textbox style="mso-next-textbox:#_x0000_s1048;mso-fit-shape-to-text:t">
              <w:txbxContent>
                <w:p w:rsidR="008C7075" w:rsidRPr="000D6654" w:rsidRDefault="008C7075" w:rsidP="008C7075">
                  <w:pPr>
                    <w:autoSpaceDE w:val="0"/>
                    <w:autoSpaceDN w:val="0"/>
                    <w:adjustRightInd w:val="0"/>
                    <w:rPr>
                      <w:color w:val="000000"/>
                      <w:sz w:val="28"/>
                      <w:szCs w:val="28"/>
                    </w:rPr>
                  </w:pPr>
                  <w:r w:rsidRPr="000D6654">
                    <w:rPr>
                      <w:color w:val="000000"/>
                      <w:sz w:val="28"/>
                      <w:szCs w:val="28"/>
                      <w:lang w:val="uk-UA"/>
                    </w:rPr>
                    <w:t xml:space="preserve">Рис. </w:t>
                  </w:r>
                  <w:r w:rsidR="0068692B">
                    <w:rPr>
                      <w:color w:val="000000"/>
                      <w:sz w:val="28"/>
                      <w:szCs w:val="28"/>
                      <w:lang w:val="uk-UA"/>
                    </w:rPr>
                    <w:t>4</w:t>
                  </w:r>
                  <w:r w:rsidRPr="000D6654">
                    <w:rPr>
                      <w:color w:val="000000"/>
                      <w:sz w:val="28"/>
                      <w:szCs w:val="28"/>
                      <w:lang w:val="uk-UA"/>
                    </w:rPr>
                    <w:t>. Залежність сумарної енергії внутрішньомолекулярних водневих зв</w:t>
                  </w:r>
                  <w:r w:rsidRPr="000D6654">
                    <w:rPr>
                      <w:color w:val="000000"/>
                      <w:sz w:val="28"/>
                      <w:szCs w:val="28"/>
                      <w:lang w:val="en-US"/>
                    </w:rPr>
                    <w:t>’</w:t>
                  </w:r>
                  <w:r w:rsidRPr="000D6654">
                    <w:rPr>
                      <w:color w:val="000000"/>
                      <w:sz w:val="28"/>
                      <w:szCs w:val="28"/>
                      <w:lang w:val="uk-UA"/>
                    </w:rPr>
                    <w:t>язків від їх кількості</w:t>
                  </w:r>
                </w:p>
              </w:txbxContent>
            </v:textbox>
            <w10:wrap type="square"/>
          </v:shape>
        </w:pict>
      </w:r>
      <w:r w:rsidRPr="00133A29">
        <w:rPr>
          <w:noProof/>
          <w:sz w:val="28"/>
          <w:szCs w:val="28"/>
          <w:lang w:val="uk-UA"/>
        </w:rPr>
        <w:pict>
          <v:group id="_x0000_s1044" style="position:absolute;left:0;text-align:left;margin-left:-2.1pt;margin-top:-77.2pt;width:265.65pt;height:193.4pt;z-index:251678720" coordorigin="1617,10911" coordsize="6536,4608">
            <v:shape id="_x0000_s1045" type="#_x0000_t75" style="position:absolute;left:1617;top:10911;width:6536;height:4608" fillcolor="#bbe0e3">
              <v:imagedata r:id="rId16" o:title=""/>
            </v:shape>
            <v:line id="_x0000_s1046" style="position:absolute;flip:y" from="3057,12711" to="7197,14511" strokecolor="red" strokeweight="1pt"/>
            <v:oval id="_x0000_s1047" style="position:absolute;left:6657;top:11631;width:540;height:540" filled="f" strokecolor="red" strokeweight="1pt"/>
            <w10:wrap type="square"/>
          </v:group>
          <o:OLEObject Type="Embed" ProgID="Origin50.Graph" ShapeID="_x0000_s1045" DrawAspect="Content" ObjectID="_1516115363" r:id="rId17"/>
        </w:pict>
      </w:r>
      <w:r w:rsidR="008C7075" w:rsidRPr="00B91145">
        <w:rPr>
          <w:sz w:val="28"/>
          <w:szCs w:val="28"/>
          <w:lang w:val="uk-UA"/>
        </w:rPr>
        <w:t xml:space="preserve">Молекула TATB за всіма індексами є неароматичною. Сумарна енергія водневих зв'язків в ній сягає 87 ккал/моль, що значно перевищує енергію ароматичної стабілізації бензольного кільця (близько 36 ккал/моль). </w:t>
      </w:r>
      <w:r w:rsidR="0068692B">
        <w:rPr>
          <w:sz w:val="28"/>
          <w:szCs w:val="28"/>
          <w:lang w:val="uk-UA"/>
        </w:rPr>
        <w:t>С</w:t>
      </w:r>
      <w:r w:rsidR="008C7075" w:rsidRPr="00B91145">
        <w:rPr>
          <w:sz w:val="28"/>
          <w:szCs w:val="28"/>
          <w:lang w:val="uk-UA"/>
        </w:rPr>
        <w:t xml:space="preserve">труктуру TATB можна розглядати як перехідну між похідними бензолу і циклогексану, з великим внеском радіален-подібних резонансних структур </w:t>
      </w:r>
    </w:p>
    <w:p w:rsidR="008C7075" w:rsidRPr="00B91145" w:rsidRDefault="00133A29" w:rsidP="0068692B">
      <w:pPr>
        <w:spacing w:line="264" w:lineRule="auto"/>
        <w:jc w:val="both"/>
        <w:rPr>
          <w:rStyle w:val="hps"/>
          <w:sz w:val="28"/>
          <w:szCs w:val="28"/>
          <w:lang w:val="uk-UA"/>
        </w:rPr>
      </w:pPr>
      <w:r w:rsidRPr="00133A29">
        <w:rPr>
          <w:noProof/>
          <w:sz w:val="28"/>
          <w:szCs w:val="28"/>
          <w:lang w:val="uk-UA"/>
        </w:rPr>
        <w:pict>
          <v:shape id="_x0000_s1051" type="#_x0000_t75" style="position:absolute;left:0;text-align:left;margin-left:-2.1pt;margin-top:6.9pt;width:101.8pt;height:103.35pt;z-index:251682816">
            <v:imagedata r:id="rId18" o:title=""/>
            <w10:wrap type="square"/>
          </v:shape>
          <o:OLEObject Type="Embed" ProgID="ChemDraw.Document.6.0" ShapeID="_x0000_s1051" DrawAspect="Content" ObjectID="_1516115364" r:id="rId19"/>
        </w:pict>
      </w:r>
      <w:r w:rsidR="0068692B">
        <w:rPr>
          <w:rStyle w:val="hps"/>
          <w:b/>
          <w:sz w:val="28"/>
          <w:szCs w:val="28"/>
          <w:lang w:val="uk-UA"/>
        </w:rPr>
        <w:t>В</w:t>
      </w:r>
      <w:r w:rsidR="008C7075" w:rsidRPr="00B91145">
        <w:rPr>
          <w:rStyle w:val="hps"/>
          <w:b/>
          <w:sz w:val="28"/>
          <w:szCs w:val="28"/>
          <w:lang w:val="uk-UA"/>
        </w:rPr>
        <w:t>плив</w:t>
      </w:r>
      <w:r w:rsidR="008C7075" w:rsidRPr="00B91145">
        <w:rPr>
          <w:b/>
          <w:sz w:val="28"/>
          <w:szCs w:val="28"/>
          <w:lang w:val="uk-UA"/>
        </w:rPr>
        <w:t xml:space="preserve"> </w:t>
      </w:r>
      <w:r w:rsidR="008C7075" w:rsidRPr="00B91145">
        <w:rPr>
          <w:rStyle w:val="hpsalt-edited"/>
          <w:b/>
          <w:sz w:val="28"/>
          <w:szCs w:val="28"/>
          <w:lang w:val="uk-UA"/>
        </w:rPr>
        <w:t>замісників</w:t>
      </w:r>
      <w:r w:rsidR="008C7075" w:rsidRPr="00B91145">
        <w:rPr>
          <w:b/>
          <w:sz w:val="28"/>
          <w:szCs w:val="28"/>
          <w:lang w:val="uk-UA"/>
        </w:rPr>
        <w:t xml:space="preserve"> </w:t>
      </w:r>
      <w:r w:rsidR="008C7075" w:rsidRPr="00B91145">
        <w:rPr>
          <w:rStyle w:val="hps"/>
          <w:b/>
          <w:sz w:val="28"/>
          <w:szCs w:val="28"/>
          <w:lang w:val="uk-UA"/>
        </w:rPr>
        <w:t>на</w:t>
      </w:r>
      <w:r w:rsidR="008C7075" w:rsidRPr="00B91145">
        <w:rPr>
          <w:b/>
          <w:sz w:val="28"/>
          <w:szCs w:val="28"/>
          <w:lang w:val="uk-UA"/>
        </w:rPr>
        <w:t xml:space="preserve"> </w:t>
      </w:r>
      <w:r w:rsidR="008C7075" w:rsidRPr="00B91145">
        <w:rPr>
          <w:rStyle w:val="hpsalt-edited"/>
          <w:b/>
          <w:sz w:val="28"/>
          <w:szCs w:val="28"/>
          <w:lang w:val="uk-UA"/>
        </w:rPr>
        <w:t>ароматичність</w:t>
      </w:r>
      <w:r w:rsidR="008C7075" w:rsidRPr="00B91145">
        <w:rPr>
          <w:b/>
          <w:sz w:val="28"/>
          <w:szCs w:val="28"/>
          <w:lang w:val="uk-UA"/>
        </w:rPr>
        <w:t xml:space="preserve"> </w:t>
      </w:r>
      <w:r w:rsidR="008C7075" w:rsidRPr="00B91145">
        <w:rPr>
          <w:rStyle w:val="hpsalt-edited"/>
          <w:b/>
          <w:sz w:val="28"/>
          <w:szCs w:val="28"/>
          <w:lang w:val="uk-UA"/>
        </w:rPr>
        <w:t>моногетероциклічних</w:t>
      </w:r>
      <w:r w:rsidR="008C7075" w:rsidRPr="00B91145">
        <w:rPr>
          <w:b/>
          <w:sz w:val="28"/>
          <w:szCs w:val="28"/>
          <w:lang w:val="uk-UA"/>
        </w:rPr>
        <w:t xml:space="preserve"> </w:t>
      </w:r>
      <w:r w:rsidR="008C7075" w:rsidRPr="00B91145">
        <w:rPr>
          <w:rStyle w:val="hps"/>
          <w:b/>
          <w:sz w:val="28"/>
          <w:szCs w:val="28"/>
          <w:lang w:val="uk-UA"/>
        </w:rPr>
        <w:t>аналогів</w:t>
      </w:r>
      <w:r w:rsidR="008C7075" w:rsidRPr="00B91145">
        <w:rPr>
          <w:b/>
          <w:sz w:val="28"/>
          <w:szCs w:val="28"/>
          <w:lang w:val="uk-UA"/>
        </w:rPr>
        <w:t xml:space="preserve"> </w:t>
      </w:r>
      <w:r w:rsidR="008C7075" w:rsidRPr="00B91145">
        <w:rPr>
          <w:rStyle w:val="hps"/>
          <w:b/>
          <w:sz w:val="28"/>
          <w:szCs w:val="28"/>
          <w:lang w:val="uk-UA"/>
        </w:rPr>
        <w:t>бензолу</w:t>
      </w:r>
      <w:r w:rsidR="0068692B">
        <w:rPr>
          <w:rStyle w:val="hps"/>
          <w:b/>
          <w:sz w:val="28"/>
          <w:szCs w:val="28"/>
          <w:lang w:val="uk-UA"/>
        </w:rPr>
        <w:t>.</w:t>
      </w:r>
      <w:r w:rsidR="0068692B">
        <w:rPr>
          <w:rStyle w:val="hps"/>
          <w:sz w:val="28"/>
          <w:szCs w:val="28"/>
          <w:lang w:val="uk-UA"/>
        </w:rPr>
        <w:t xml:space="preserve"> Б</w:t>
      </w:r>
      <w:r w:rsidR="008C7075" w:rsidRPr="00B91145">
        <w:rPr>
          <w:rStyle w:val="hps"/>
          <w:sz w:val="28"/>
          <w:szCs w:val="28"/>
          <w:lang w:val="uk-UA"/>
        </w:rPr>
        <w:t>ули розраховані індекси ароматичності і геометричні параметри монозаміщених нітро- і аміногрупами моногетероциклічних аналогів бензолу</w:t>
      </w:r>
      <w:r w:rsidR="0068692B">
        <w:rPr>
          <w:rStyle w:val="hps"/>
          <w:sz w:val="28"/>
          <w:szCs w:val="28"/>
          <w:lang w:val="uk-UA"/>
        </w:rPr>
        <w:t xml:space="preserve">. </w:t>
      </w:r>
      <w:r w:rsidR="008C7075" w:rsidRPr="00B91145">
        <w:rPr>
          <w:rStyle w:val="hps"/>
          <w:sz w:val="28"/>
          <w:szCs w:val="28"/>
          <w:lang w:val="uk-UA"/>
        </w:rPr>
        <w:t xml:space="preserve">Тенденції щодо більш вираженого впливу донорних замісників на порівняння з акцепторними підтверджуються і в цьому випадку. На відміну від нітроамінопохідних бензолу, найбільш суттєвим фактором, що впливає на характеристики молекул, є пуш-пульний ефект в амінопохідних гетероциклів з електронегативними гетероатомами (N, </w:t>
      </w:r>
      <w:r w:rsidR="008C7075" w:rsidRPr="00B91145">
        <w:rPr>
          <w:rStyle w:val="hps"/>
          <w:sz w:val="28"/>
          <w:szCs w:val="28"/>
          <w:lang w:val="en-US"/>
        </w:rPr>
        <w:t>O</w:t>
      </w:r>
      <w:r w:rsidR="008C7075" w:rsidRPr="00B91145">
        <w:rPr>
          <w:rStyle w:val="hps"/>
          <w:sz w:val="28"/>
          <w:szCs w:val="28"/>
          <w:vertAlign w:val="superscript"/>
          <w:lang w:val="uk-UA"/>
        </w:rPr>
        <w:t>+</w:t>
      </w:r>
      <w:r w:rsidR="008C7075" w:rsidRPr="00B91145">
        <w:rPr>
          <w:rStyle w:val="hps"/>
          <w:sz w:val="28"/>
          <w:szCs w:val="28"/>
          <w:lang w:val="uk-UA"/>
        </w:rPr>
        <w:t xml:space="preserve">, </w:t>
      </w:r>
      <w:r w:rsidR="008C7075" w:rsidRPr="00B91145">
        <w:rPr>
          <w:rStyle w:val="hps"/>
          <w:sz w:val="28"/>
          <w:szCs w:val="28"/>
          <w:lang w:val="en-US"/>
        </w:rPr>
        <w:t>S</w:t>
      </w:r>
      <w:r w:rsidR="008C7075" w:rsidRPr="00B91145">
        <w:rPr>
          <w:rStyle w:val="hps"/>
          <w:sz w:val="28"/>
          <w:szCs w:val="28"/>
          <w:vertAlign w:val="superscript"/>
          <w:lang w:val="uk-UA"/>
        </w:rPr>
        <w:t>+</w:t>
      </w:r>
      <w:r w:rsidR="008C7075" w:rsidRPr="00B91145">
        <w:rPr>
          <w:rStyle w:val="hps"/>
          <w:sz w:val="28"/>
          <w:szCs w:val="28"/>
          <w:lang w:val="uk-UA"/>
        </w:rPr>
        <w:t xml:space="preserve">, </w:t>
      </w:r>
      <w:r w:rsidR="008C7075" w:rsidRPr="00B91145">
        <w:rPr>
          <w:rStyle w:val="hps"/>
          <w:sz w:val="28"/>
          <w:szCs w:val="28"/>
          <w:lang w:val="en-US"/>
        </w:rPr>
        <w:t>Se</w:t>
      </w:r>
      <w:r w:rsidR="008C7075" w:rsidRPr="00B91145">
        <w:rPr>
          <w:rStyle w:val="hps"/>
          <w:sz w:val="28"/>
          <w:szCs w:val="28"/>
          <w:vertAlign w:val="superscript"/>
          <w:lang w:val="uk-UA"/>
        </w:rPr>
        <w:t>+</w:t>
      </w:r>
      <w:r w:rsidR="008C7075" w:rsidRPr="00B91145">
        <w:rPr>
          <w:rStyle w:val="hps"/>
          <w:sz w:val="28"/>
          <w:szCs w:val="28"/>
          <w:lang w:val="uk-UA"/>
        </w:rPr>
        <w:t xml:space="preserve">), особливо із зарядженими. Він включає перенесення позитивного заряду з гетероциклу на аміногрупу </w:t>
      </w:r>
      <w:r w:rsidR="008C7075">
        <w:rPr>
          <w:rStyle w:val="hps"/>
          <w:sz w:val="28"/>
          <w:szCs w:val="28"/>
          <w:lang w:val="uk-UA"/>
        </w:rPr>
        <w:t>і</w:t>
      </w:r>
      <w:r w:rsidR="008C7075" w:rsidRPr="00B91145">
        <w:rPr>
          <w:rStyle w:val="hps"/>
          <w:sz w:val="28"/>
          <w:szCs w:val="28"/>
          <w:lang w:val="uk-UA"/>
        </w:rPr>
        <w:t xml:space="preserve"> резонансн</w:t>
      </w:r>
      <w:r w:rsidR="008C7075">
        <w:rPr>
          <w:rStyle w:val="hps"/>
          <w:sz w:val="28"/>
          <w:szCs w:val="28"/>
          <w:lang w:val="uk-UA"/>
        </w:rPr>
        <w:t>у</w:t>
      </w:r>
      <w:r w:rsidR="008C7075" w:rsidRPr="00B91145">
        <w:rPr>
          <w:rStyle w:val="hps"/>
          <w:sz w:val="28"/>
          <w:szCs w:val="28"/>
          <w:lang w:val="uk-UA"/>
        </w:rPr>
        <w:t xml:space="preserve"> поляризацію π-системи циклу. Цей ефект</w:t>
      </w:r>
      <w:r w:rsidR="008C7075" w:rsidRPr="00B91145">
        <w:rPr>
          <w:sz w:val="28"/>
          <w:szCs w:val="28"/>
          <w:lang w:val="uk-UA"/>
        </w:rPr>
        <w:t xml:space="preserve"> </w:t>
      </w:r>
      <w:r w:rsidR="008C7075" w:rsidRPr="00B91145">
        <w:rPr>
          <w:rStyle w:val="hps"/>
          <w:sz w:val="28"/>
          <w:szCs w:val="28"/>
          <w:lang w:val="uk-UA"/>
        </w:rPr>
        <w:t>аналогічний</w:t>
      </w:r>
      <w:r w:rsidR="008C7075" w:rsidRPr="00B91145">
        <w:rPr>
          <w:sz w:val="28"/>
          <w:szCs w:val="28"/>
          <w:lang w:val="uk-UA"/>
        </w:rPr>
        <w:t xml:space="preserve"> пуш-пульній </w:t>
      </w:r>
      <w:r w:rsidR="008C7075" w:rsidRPr="00B91145">
        <w:rPr>
          <w:rStyle w:val="hps"/>
          <w:sz w:val="28"/>
          <w:szCs w:val="28"/>
          <w:lang w:val="uk-UA"/>
        </w:rPr>
        <w:t>взаємодії</w:t>
      </w:r>
      <w:r w:rsidR="008C7075" w:rsidRPr="00B91145">
        <w:rPr>
          <w:sz w:val="28"/>
          <w:szCs w:val="28"/>
          <w:lang w:val="uk-UA"/>
        </w:rPr>
        <w:t xml:space="preserve"> </w:t>
      </w:r>
      <w:r w:rsidR="008C7075" w:rsidRPr="00B91145">
        <w:rPr>
          <w:rStyle w:val="hps"/>
          <w:sz w:val="28"/>
          <w:szCs w:val="28"/>
          <w:lang w:val="uk-UA"/>
        </w:rPr>
        <w:t>π</w:t>
      </w:r>
      <w:r w:rsidR="008C7075" w:rsidRPr="00B91145">
        <w:rPr>
          <w:rStyle w:val="atn"/>
          <w:sz w:val="28"/>
          <w:szCs w:val="28"/>
          <w:lang w:val="uk-UA"/>
        </w:rPr>
        <w:t>-</w:t>
      </w:r>
      <w:r w:rsidR="008C7075" w:rsidRPr="00B91145">
        <w:rPr>
          <w:sz w:val="28"/>
          <w:szCs w:val="28"/>
          <w:lang w:val="uk-UA"/>
        </w:rPr>
        <w:t xml:space="preserve">донорного </w:t>
      </w:r>
      <w:r w:rsidR="008C7075" w:rsidRPr="00B91145">
        <w:rPr>
          <w:rStyle w:val="hps"/>
          <w:sz w:val="28"/>
          <w:szCs w:val="28"/>
          <w:lang w:val="uk-UA"/>
        </w:rPr>
        <w:t>і</w:t>
      </w:r>
      <w:r w:rsidR="008C7075" w:rsidRPr="00B91145">
        <w:rPr>
          <w:sz w:val="28"/>
          <w:szCs w:val="28"/>
          <w:lang w:val="uk-UA"/>
        </w:rPr>
        <w:t xml:space="preserve"> </w:t>
      </w:r>
      <w:r w:rsidR="008C7075" w:rsidRPr="00B91145">
        <w:rPr>
          <w:rStyle w:val="hps"/>
          <w:sz w:val="28"/>
          <w:szCs w:val="28"/>
          <w:lang w:val="uk-UA"/>
        </w:rPr>
        <w:t>π</w:t>
      </w:r>
      <w:r w:rsidR="008C7075" w:rsidRPr="00B91145">
        <w:rPr>
          <w:sz w:val="28"/>
          <w:szCs w:val="28"/>
          <w:lang w:val="uk-UA"/>
        </w:rPr>
        <w:t xml:space="preserve">-акцепторного </w:t>
      </w:r>
      <w:r w:rsidR="008C7075" w:rsidRPr="00B91145">
        <w:rPr>
          <w:rStyle w:val="hpsalt-edited"/>
          <w:sz w:val="28"/>
          <w:szCs w:val="28"/>
          <w:lang w:val="uk-UA"/>
        </w:rPr>
        <w:t>замісників</w:t>
      </w:r>
      <w:r w:rsidR="008C7075" w:rsidRPr="00B91145">
        <w:rPr>
          <w:sz w:val="28"/>
          <w:szCs w:val="28"/>
          <w:lang w:val="uk-UA"/>
        </w:rPr>
        <w:t xml:space="preserve">, </w:t>
      </w:r>
      <w:r w:rsidR="008C7075" w:rsidRPr="00B91145">
        <w:rPr>
          <w:rStyle w:val="hps"/>
          <w:sz w:val="28"/>
          <w:szCs w:val="28"/>
          <w:lang w:val="uk-UA"/>
        </w:rPr>
        <w:t>розташованих</w:t>
      </w:r>
      <w:r w:rsidR="008C7075" w:rsidRPr="00B91145">
        <w:rPr>
          <w:sz w:val="28"/>
          <w:szCs w:val="28"/>
          <w:lang w:val="uk-UA"/>
        </w:rPr>
        <w:t xml:space="preserve"> </w:t>
      </w:r>
      <w:r w:rsidR="008C7075" w:rsidRPr="00B91145">
        <w:rPr>
          <w:rStyle w:val="hps"/>
          <w:sz w:val="28"/>
          <w:szCs w:val="28"/>
          <w:lang w:val="uk-UA"/>
        </w:rPr>
        <w:t>в</w:t>
      </w:r>
      <w:r w:rsidR="008C7075" w:rsidRPr="00B91145">
        <w:rPr>
          <w:sz w:val="28"/>
          <w:szCs w:val="28"/>
          <w:lang w:val="uk-UA"/>
        </w:rPr>
        <w:t xml:space="preserve"> </w:t>
      </w:r>
      <w:r w:rsidR="008C7075" w:rsidRPr="00B91145">
        <w:rPr>
          <w:rStyle w:val="hpsatn"/>
          <w:i/>
          <w:sz w:val="28"/>
          <w:szCs w:val="28"/>
          <w:lang w:val="uk-UA"/>
        </w:rPr>
        <w:t>орто</w:t>
      </w:r>
      <w:r w:rsidR="008C7075" w:rsidRPr="00B91145">
        <w:rPr>
          <w:rStyle w:val="hpsatn"/>
          <w:sz w:val="28"/>
          <w:szCs w:val="28"/>
          <w:lang w:val="uk-UA"/>
        </w:rPr>
        <w:t>-</w:t>
      </w:r>
      <w:r w:rsidR="008C7075" w:rsidRPr="00B91145">
        <w:rPr>
          <w:sz w:val="28"/>
          <w:szCs w:val="28"/>
          <w:lang w:val="uk-UA"/>
        </w:rPr>
        <w:t xml:space="preserve"> або </w:t>
      </w:r>
      <w:r w:rsidR="008C7075" w:rsidRPr="00B91145">
        <w:rPr>
          <w:rStyle w:val="hpsatn"/>
          <w:i/>
          <w:sz w:val="28"/>
          <w:szCs w:val="28"/>
          <w:lang w:val="uk-UA"/>
        </w:rPr>
        <w:t>пара</w:t>
      </w:r>
      <w:r w:rsidR="008C7075" w:rsidRPr="00B91145">
        <w:rPr>
          <w:rStyle w:val="hpsatn"/>
          <w:sz w:val="28"/>
          <w:szCs w:val="28"/>
          <w:lang w:val="uk-UA"/>
        </w:rPr>
        <w:t>-</w:t>
      </w:r>
      <w:r w:rsidR="008C7075" w:rsidRPr="00B91145">
        <w:rPr>
          <w:sz w:val="28"/>
          <w:szCs w:val="28"/>
          <w:lang w:val="uk-UA"/>
        </w:rPr>
        <w:t xml:space="preserve">положеннях. </w:t>
      </w:r>
      <w:r w:rsidR="008C7075" w:rsidRPr="00B91145">
        <w:rPr>
          <w:rStyle w:val="hps"/>
          <w:sz w:val="28"/>
          <w:szCs w:val="28"/>
          <w:lang w:val="uk-UA"/>
        </w:rPr>
        <w:t>Він проявляється</w:t>
      </w:r>
      <w:r w:rsidR="008C7075" w:rsidRPr="00B91145">
        <w:rPr>
          <w:sz w:val="28"/>
          <w:szCs w:val="28"/>
          <w:lang w:val="uk-UA"/>
        </w:rPr>
        <w:t xml:space="preserve"> </w:t>
      </w:r>
      <w:r w:rsidR="008C7075" w:rsidRPr="00B91145">
        <w:rPr>
          <w:rStyle w:val="hps"/>
          <w:sz w:val="28"/>
          <w:szCs w:val="28"/>
          <w:lang w:val="uk-UA"/>
        </w:rPr>
        <w:t>у зниженні ароматичності та змінах</w:t>
      </w:r>
      <w:r w:rsidR="008C7075" w:rsidRPr="00B91145">
        <w:rPr>
          <w:sz w:val="28"/>
          <w:szCs w:val="28"/>
          <w:lang w:val="uk-UA"/>
        </w:rPr>
        <w:t xml:space="preserve"> </w:t>
      </w:r>
      <w:r w:rsidR="008C7075" w:rsidRPr="00B91145">
        <w:rPr>
          <w:rStyle w:val="hps"/>
          <w:sz w:val="28"/>
          <w:szCs w:val="28"/>
          <w:lang w:val="uk-UA"/>
        </w:rPr>
        <w:t>молекулярної</w:t>
      </w:r>
      <w:r w:rsidR="008C7075" w:rsidRPr="00B91145">
        <w:rPr>
          <w:sz w:val="28"/>
          <w:szCs w:val="28"/>
          <w:lang w:val="uk-UA"/>
        </w:rPr>
        <w:t xml:space="preserve"> </w:t>
      </w:r>
      <w:r w:rsidR="008C7075" w:rsidRPr="00B91145">
        <w:rPr>
          <w:rStyle w:val="hps"/>
          <w:sz w:val="28"/>
          <w:szCs w:val="28"/>
          <w:lang w:val="uk-UA"/>
        </w:rPr>
        <w:t>геометрії</w:t>
      </w:r>
      <w:r w:rsidR="008C7075" w:rsidRPr="00B91145">
        <w:rPr>
          <w:sz w:val="28"/>
          <w:szCs w:val="28"/>
          <w:lang w:val="uk-UA"/>
        </w:rPr>
        <w:t xml:space="preserve"> </w:t>
      </w:r>
      <w:r w:rsidR="008C7075" w:rsidRPr="00B91145">
        <w:rPr>
          <w:rStyle w:val="hpsalt-edited"/>
          <w:sz w:val="28"/>
          <w:szCs w:val="28"/>
          <w:lang w:val="uk-UA"/>
        </w:rPr>
        <w:t>за</w:t>
      </w:r>
      <w:r w:rsidR="008C7075" w:rsidRPr="00B91145">
        <w:rPr>
          <w:sz w:val="28"/>
          <w:szCs w:val="28"/>
          <w:lang w:val="uk-UA"/>
        </w:rPr>
        <w:t xml:space="preserve"> </w:t>
      </w:r>
      <w:r w:rsidR="008C7075" w:rsidRPr="00B91145">
        <w:rPr>
          <w:rStyle w:val="hpsalt-edited"/>
          <w:sz w:val="28"/>
          <w:szCs w:val="28"/>
          <w:lang w:val="uk-UA"/>
        </w:rPr>
        <w:t>хіноїдним</w:t>
      </w:r>
      <w:r w:rsidR="008C7075" w:rsidRPr="00B91145">
        <w:rPr>
          <w:sz w:val="28"/>
          <w:szCs w:val="28"/>
          <w:lang w:val="uk-UA"/>
        </w:rPr>
        <w:t xml:space="preserve"> </w:t>
      </w:r>
      <w:r w:rsidR="008C7075" w:rsidRPr="00B91145">
        <w:rPr>
          <w:rStyle w:val="hps"/>
          <w:sz w:val="28"/>
          <w:szCs w:val="28"/>
          <w:lang w:val="uk-UA"/>
        </w:rPr>
        <w:t>типом: так, індекси ароматичності у 2- і 4-амінопохідних таких гетероциклів значно менші за 3-амінопохідні, зв'язки С–NH</w:t>
      </w:r>
      <w:r w:rsidR="008C7075" w:rsidRPr="00B91145">
        <w:rPr>
          <w:rStyle w:val="hps"/>
          <w:sz w:val="28"/>
          <w:szCs w:val="28"/>
          <w:vertAlign w:val="subscript"/>
          <w:lang w:val="uk-UA"/>
        </w:rPr>
        <w:t>2</w:t>
      </w:r>
      <w:r w:rsidR="008C7075" w:rsidRPr="00B91145">
        <w:rPr>
          <w:rStyle w:val="hps"/>
          <w:sz w:val="28"/>
          <w:szCs w:val="28"/>
          <w:lang w:val="uk-UA"/>
        </w:rPr>
        <w:t xml:space="preserve"> в них виражено коротші, а С(2)–X </w:t>
      </w:r>
      <w:r w:rsidR="008C7075">
        <w:rPr>
          <w:rStyle w:val="hps"/>
          <w:sz w:val="28"/>
          <w:szCs w:val="28"/>
          <w:lang w:val="uk-UA"/>
        </w:rPr>
        <w:t>–</w:t>
      </w:r>
      <w:r w:rsidR="008C7075" w:rsidRPr="00B91145">
        <w:rPr>
          <w:rStyle w:val="hps"/>
          <w:sz w:val="28"/>
          <w:szCs w:val="28"/>
          <w:lang w:val="uk-UA"/>
        </w:rPr>
        <w:t xml:space="preserve"> довші. Найбільш вираженою ця тенденція є в амінопохідних катіона пірилію – циклу з найбільш електронегативним гетероатомом</w:t>
      </w:r>
      <w:r w:rsidR="00C61388">
        <w:rPr>
          <w:rStyle w:val="hps"/>
          <w:sz w:val="28"/>
          <w:szCs w:val="28"/>
          <w:lang w:val="uk-UA"/>
        </w:rPr>
        <w:t xml:space="preserve"> (Рис. 5)</w:t>
      </w:r>
      <w:r w:rsidR="008C7075" w:rsidRPr="00B91145">
        <w:rPr>
          <w:rStyle w:val="hps"/>
          <w:sz w:val="28"/>
          <w:szCs w:val="28"/>
          <w:lang w:val="uk-UA"/>
        </w:rPr>
        <w:t>.</w:t>
      </w:r>
    </w:p>
    <w:p w:rsidR="008C7075" w:rsidRDefault="00133A29" w:rsidP="0068692B">
      <w:pPr>
        <w:spacing w:line="264" w:lineRule="auto"/>
        <w:ind w:firstLine="720"/>
        <w:jc w:val="both"/>
        <w:rPr>
          <w:rStyle w:val="hps"/>
          <w:sz w:val="28"/>
          <w:szCs w:val="28"/>
          <w:lang w:val="uk-UA"/>
        </w:rPr>
      </w:pPr>
      <w:r w:rsidRPr="00133A29">
        <w:rPr>
          <w:noProof/>
          <w:sz w:val="28"/>
          <w:szCs w:val="28"/>
          <w:lang w:val="uk-UA"/>
        </w:rPr>
        <w:lastRenderedPageBreak/>
        <w:pict>
          <v:shape id="_x0000_s1053" type="#_x0000_t75" style="position:absolute;left:0;text-align:left;margin-left:0;margin-top:10.2pt;width:171pt;height:166.85pt;z-index:251684864">
            <v:imagedata r:id="rId20" o:title=""/>
            <w10:wrap type="square"/>
          </v:shape>
          <o:OLEObject Type="Embed" ProgID="ChemDraw.Document.6.0" ShapeID="_x0000_s1053" DrawAspect="Content" ObjectID="_1516115365" r:id="rId21"/>
        </w:pict>
      </w:r>
      <w:r w:rsidRPr="00133A29">
        <w:rPr>
          <w:noProof/>
          <w:sz w:val="28"/>
          <w:szCs w:val="28"/>
          <w:lang w:val="uk-UA"/>
        </w:rPr>
        <w:pict>
          <v:shape id="_x0000_s1054" type="#_x0000_t202" style="position:absolute;left:0;text-align:left;margin-left:0;margin-top:176.3pt;width:171pt;height:54pt;z-index:251685888;v-text-anchor:top-baseline" filled="f" fillcolor="#bbe0e3" stroked="f">
            <v:textbox style="mso-next-textbox:#_x0000_s1054">
              <w:txbxContent>
                <w:p w:rsidR="008C7075" w:rsidRPr="00A97540" w:rsidRDefault="008C7075" w:rsidP="008C7075">
                  <w:pPr>
                    <w:autoSpaceDE w:val="0"/>
                    <w:autoSpaceDN w:val="0"/>
                    <w:adjustRightInd w:val="0"/>
                    <w:rPr>
                      <w:color w:val="000000"/>
                      <w:sz w:val="28"/>
                      <w:szCs w:val="28"/>
                      <w:lang w:val="uk-UA"/>
                    </w:rPr>
                  </w:pPr>
                  <w:r w:rsidRPr="00A97540">
                    <w:rPr>
                      <w:color w:val="000000"/>
                      <w:sz w:val="28"/>
                      <w:szCs w:val="28"/>
                      <w:lang w:val="uk-UA"/>
                    </w:rPr>
                    <w:t xml:space="preserve">Рис. </w:t>
                  </w:r>
                  <w:r w:rsidR="0068692B">
                    <w:rPr>
                      <w:color w:val="000000"/>
                      <w:sz w:val="28"/>
                      <w:szCs w:val="28"/>
                      <w:lang w:val="uk-UA"/>
                    </w:rPr>
                    <w:t>5</w:t>
                  </w:r>
                  <w:r w:rsidRPr="00A97540">
                    <w:rPr>
                      <w:color w:val="000000"/>
                      <w:sz w:val="28"/>
                      <w:szCs w:val="28"/>
                      <w:lang w:val="uk-UA"/>
                    </w:rPr>
                    <w:t>. Пуш-пульний ефект в катіонах 2- та 4-амінопірилію.</w:t>
                  </w:r>
                </w:p>
              </w:txbxContent>
            </v:textbox>
            <w10:wrap type="square"/>
          </v:shape>
        </w:pict>
      </w:r>
      <w:r w:rsidR="008C7075" w:rsidRPr="00B91145">
        <w:rPr>
          <w:rStyle w:val="hps"/>
          <w:sz w:val="28"/>
          <w:szCs w:val="28"/>
          <w:lang w:val="uk-UA"/>
        </w:rPr>
        <w:t>При тому, що енергія ароматичної стабілізації ASE (як і інші індекси ароматичності) у 3-амінопохідних вища, загальна стабільність цих ізомерів нижча. Так, різниця їх енергій Гіббса з 2- та 4-ізомерами становить 10</w:t>
      </w:r>
      <w:r w:rsidR="001401B4">
        <w:rPr>
          <w:rStyle w:val="hps"/>
          <w:sz w:val="28"/>
          <w:szCs w:val="28"/>
          <w:lang w:val="uk-UA"/>
        </w:rPr>
        <w:t xml:space="preserve"> – </w:t>
      </w:r>
      <w:r w:rsidR="008C7075" w:rsidRPr="00B91145">
        <w:rPr>
          <w:rStyle w:val="hps"/>
          <w:sz w:val="28"/>
          <w:szCs w:val="28"/>
          <w:lang w:val="uk-UA"/>
        </w:rPr>
        <w:t>11 ккал/моль для амінопохідних пірилію, 4</w:t>
      </w:r>
      <w:r w:rsidR="008C7075">
        <w:rPr>
          <w:rStyle w:val="hps"/>
          <w:sz w:val="28"/>
          <w:szCs w:val="28"/>
          <w:lang w:val="uk-UA"/>
        </w:rPr>
        <w:t xml:space="preserve"> – </w:t>
      </w:r>
      <w:r w:rsidR="008C7075" w:rsidRPr="00B91145">
        <w:rPr>
          <w:rStyle w:val="hps"/>
          <w:sz w:val="28"/>
          <w:szCs w:val="28"/>
          <w:lang w:val="uk-UA"/>
        </w:rPr>
        <w:t>5 та 3</w:t>
      </w:r>
      <w:r w:rsidR="008C7075">
        <w:rPr>
          <w:rStyle w:val="hps"/>
          <w:sz w:val="28"/>
          <w:szCs w:val="28"/>
          <w:lang w:val="uk-UA"/>
        </w:rPr>
        <w:t xml:space="preserve"> – </w:t>
      </w:r>
      <w:r w:rsidR="008C7075" w:rsidRPr="00B91145">
        <w:rPr>
          <w:rStyle w:val="hps"/>
          <w:sz w:val="28"/>
          <w:szCs w:val="28"/>
          <w:lang w:val="uk-UA"/>
        </w:rPr>
        <w:t>5 ккал/моль для похідних, відповідно, тіо- і селенопірилію, та 3</w:t>
      </w:r>
      <w:r w:rsidR="008C7075">
        <w:rPr>
          <w:rStyle w:val="hps"/>
          <w:sz w:val="28"/>
          <w:szCs w:val="28"/>
          <w:lang w:val="uk-UA"/>
        </w:rPr>
        <w:t xml:space="preserve"> – </w:t>
      </w:r>
      <w:r w:rsidR="008C7075" w:rsidRPr="00B91145">
        <w:rPr>
          <w:rStyle w:val="hps"/>
          <w:sz w:val="28"/>
          <w:szCs w:val="28"/>
          <w:lang w:val="uk-UA"/>
        </w:rPr>
        <w:t xml:space="preserve">5 ккал/моль для похідних піридину. При цьому різниця в енергіях між ізомерними амінопохідними всіх інших гетероциклів та всіма ізомерними нітропохідними не перевищує 2 ккал/моль. </w:t>
      </w:r>
      <w:r w:rsidR="00C01250" w:rsidRPr="00C01250">
        <w:rPr>
          <w:rStyle w:val="hps"/>
          <w:sz w:val="28"/>
          <w:szCs w:val="28"/>
          <w:lang w:val="uk-UA"/>
        </w:rPr>
        <w:t xml:space="preserve">Таким чином, у </w:t>
      </w:r>
      <w:r w:rsidR="00C01250">
        <w:rPr>
          <w:rStyle w:val="hps"/>
          <w:sz w:val="28"/>
          <w:szCs w:val="28"/>
          <w:lang w:val="uk-UA"/>
        </w:rPr>
        <w:t xml:space="preserve">деяких заміщених гетероциклічних аналогах бензолу ароматичність є дестабілізуючим фактором, що </w:t>
      </w:r>
      <w:r w:rsidR="00A14AEE">
        <w:rPr>
          <w:rStyle w:val="hps"/>
          <w:sz w:val="28"/>
          <w:szCs w:val="28"/>
          <w:lang w:val="uk-UA"/>
        </w:rPr>
        <w:t>принциповим чином суперечить</w:t>
      </w:r>
      <w:r w:rsidR="00C01250">
        <w:rPr>
          <w:rStyle w:val="hps"/>
          <w:sz w:val="28"/>
          <w:szCs w:val="28"/>
          <w:lang w:val="uk-UA"/>
        </w:rPr>
        <w:t xml:space="preserve"> класичн</w:t>
      </w:r>
      <w:r w:rsidR="00A14AEE">
        <w:rPr>
          <w:rStyle w:val="hps"/>
          <w:sz w:val="28"/>
          <w:szCs w:val="28"/>
          <w:lang w:val="uk-UA"/>
        </w:rPr>
        <w:t>им</w:t>
      </w:r>
      <w:r w:rsidR="00C01250">
        <w:rPr>
          <w:rStyle w:val="hps"/>
          <w:sz w:val="28"/>
          <w:szCs w:val="28"/>
          <w:lang w:val="uk-UA"/>
        </w:rPr>
        <w:t xml:space="preserve"> уявлення</w:t>
      </w:r>
      <w:r w:rsidR="00A14AEE">
        <w:rPr>
          <w:rStyle w:val="hps"/>
          <w:sz w:val="28"/>
          <w:szCs w:val="28"/>
          <w:lang w:val="uk-UA"/>
        </w:rPr>
        <w:t>м</w:t>
      </w:r>
      <w:r w:rsidR="00C01250">
        <w:rPr>
          <w:rStyle w:val="hps"/>
          <w:sz w:val="28"/>
          <w:szCs w:val="28"/>
          <w:lang w:val="uk-UA"/>
        </w:rPr>
        <w:t xml:space="preserve"> про енергетичну стабілізацію</w:t>
      </w:r>
      <w:r w:rsidR="00FA71E8">
        <w:rPr>
          <w:rStyle w:val="hps"/>
          <w:sz w:val="28"/>
          <w:szCs w:val="28"/>
          <w:lang w:val="uk-UA"/>
        </w:rPr>
        <w:t xml:space="preserve"> ароматичних сполук</w:t>
      </w:r>
      <w:r w:rsidR="00C01250">
        <w:rPr>
          <w:rStyle w:val="hps"/>
          <w:sz w:val="28"/>
          <w:szCs w:val="28"/>
          <w:lang w:val="uk-UA"/>
        </w:rPr>
        <w:t>.</w:t>
      </w:r>
    </w:p>
    <w:p w:rsidR="00C01250" w:rsidRDefault="00C01250" w:rsidP="00D915A2">
      <w:pPr>
        <w:spacing w:line="264" w:lineRule="auto"/>
        <w:ind w:firstLine="720"/>
        <w:jc w:val="both"/>
        <w:rPr>
          <w:rStyle w:val="hps"/>
          <w:sz w:val="28"/>
          <w:szCs w:val="28"/>
          <w:lang w:val="uk-UA"/>
        </w:rPr>
      </w:pPr>
    </w:p>
    <w:p w:rsidR="00C01250" w:rsidRPr="00B91145" w:rsidRDefault="00C01250" w:rsidP="00D915A2">
      <w:pPr>
        <w:spacing w:line="264" w:lineRule="auto"/>
        <w:ind w:firstLine="720"/>
        <w:jc w:val="both"/>
        <w:rPr>
          <w:rStyle w:val="hps"/>
          <w:sz w:val="28"/>
          <w:szCs w:val="28"/>
          <w:lang w:val="uk-UA"/>
        </w:rPr>
      </w:pPr>
      <w:r w:rsidRPr="00C01250">
        <w:rPr>
          <w:rStyle w:val="hps"/>
          <w:b/>
          <w:sz w:val="28"/>
          <w:szCs w:val="28"/>
          <w:lang w:val="uk-UA"/>
        </w:rPr>
        <w:t>Висновки</w:t>
      </w:r>
      <w:r>
        <w:rPr>
          <w:rStyle w:val="hps"/>
          <w:sz w:val="28"/>
          <w:szCs w:val="28"/>
          <w:lang w:val="uk-UA"/>
        </w:rPr>
        <w:t xml:space="preserve">. </w:t>
      </w:r>
      <w:r w:rsidRPr="00B91145">
        <w:rPr>
          <w:rStyle w:val="hps"/>
          <w:sz w:val="28"/>
          <w:szCs w:val="28"/>
          <w:lang w:val="uk-UA"/>
        </w:rPr>
        <w:t xml:space="preserve">В результаті досліджень сучасними квантово-хімічними методами бензолу, його гетероциклічних аналогів та їх похідних були виявлені </w:t>
      </w:r>
      <w:r>
        <w:rPr>
          <w:rStyle w:val="hps"/>
          <w:sz w:val="28"/>
          <w:szCs w:val="28"/>
          <w:lang w:val="uk-UA"/>
        </w:rPr>
        <w:t xml:space="preserve">такі </w:t>
      </w:r>
      <w:r w:rsidR="004407AF">
        <w:rPr>
          <w:rStyle w:val="hps"/>
          <w:sz w:val="28"/>
          <w:szCs w:val="28"/>
          <w:lang w:val="uk-UA"/>
        </w:rPr>
        <w:t xml:space="preserve">фундаментальні закономірності </w:t>
      </w:r>
      <w:r w:rsidRPr="00B91145">
        <w:rPr>
          <w:rStyle w:val="hps"/>
          <w:sz w:val="28"/>
          <w:szCs w:val="28"/>
          <w:lang w:val="uk-UA"/>
        </w:rPr>
        <w:t>зміни ароматичності та конформаційної гнучкості шестичленних циклів:</w:t>
      </w:r>
    </w:p>
    <w:p w:rsidR="00C01250" w:rsidRPr="000524FC" w:rsidRDefault="00C01250" w:rsidP="000524FC">
      <w:pPr>
        <w:pStyle w:val="aa"/>
        <w:numPr>
          <w:ilvl w:val="0"/>
          <w:numId w:val="7"/>
        </w:numPr>
        <w:spacing w:line="264" w:lineRule="auto"/>
        <w:ind w:left="426"/>
        <w:jc w:val="both"/>
        <w:rPr>
          <w:rStyle w:val="hps"/>
          <w:sz w:val="28"/>
          <w:szCs w:val="28"/>
          <w:lang w:val="uk-UA"/>
        </w:rPr>
      </w:pPr>
      <w:r w:rsidRPr="000524FC">
        <w:rPr>
          <w:rStyle w:val="hps"/>
          <w:sz w:val="28"/>
          <w:szCs w:val="28"/>
          <w:lang w:val="uk-UA"/>
        </w:rPr>
        <w:t xml:space="preserve">Всім дослідженим циклам притаманна висока структурна гнучкість, а величина енергії деформації якісно узгоджується з іншими індексами ароматичності. Для монозаміщених похідних бензолу та його моногетероциклічних аналогів знайдена також кількісна кореляція енергії деформації з окремими індексами ароматичності. </w:t>
      </w:r>
    </w:p>
    <w:p w:rsidR="00C01250" w:rsidRPr="000524FC" w:rsidRDefault="00C01250" w:rsidP="000524FC">
      <w:pPr>
        <w:pStyle w:val="aa"/>
        <w:numPr>
          <w:ilvl w:val="0"/>
          <w:numId w:val="7"/>
        </w:numPr>
        <w:spacing w:line="264" w:lineRule="auto"/>
        <w:ind w:left="426"/>
        <w:jc w:val="both"/>
        <w:rPr>
          <w:rStyle w:val="hps"/>
          <w:sz w:val="28"/>
          <w:szCs w:val="28"/>
          <w:lang w:val="uk-UA"/>
        </w:rPr>
      </w:pPr>
      <w:r w:rsidRPr="000524FC">
        <w:rPr>
          <w:rStyle w:val="hps"/>
          <w:sz w:val="28"/>
          <w:szCs w:val="28"/>
          <w:lang w:val="uk-UA"/>
        </w:rPr>
        <w:t>Заміна атома карбону в бензольному кільці на гетероатом порушує циклічну π-делокалізацію, однак всі досліджені моногетероциклічні аналоги бензолу зберігають високий</w:t>
      </w:r>
      <w:r w:rsidRPr="000524FC">
        <w:rPr>
          <w:sz w:val="28"/>
          <w:szCs w:val="28"/>
          <w:lang w:val="uk-UA"/>
        </w:rPr>
        <w:t xml:space="preserve"> </w:t>
      </w:r>
      <w:r w:rsidRPr="000524FC">
        <w:rPr>
          <w:rStyle w:val="hps"/>
          <w:sz w:val="28"/>
          <w:szCs w:val="28"/>
          <w:lang w:val="uk-UA"/>
        </w:rPr>
        <w:t>ступінь</w:t>
      </w:r>
      <w:r w:rsidRPr="000524FC">
        <w:rPr>
          <w:sz w:val="28"/>
          <w:szCs w:val="28"/>
          <w:lang w:val="uk-UA"/>
        </w:rPr>
        <w:t xml:space="preserve"> </w:t>
      </w:r>
      <w:r w:rsidRPr="000524FC">
        <w:rPr>
          <w:rStyle w:val="hpsalt-edited"/>
          <w:sz w:val="28"/>
          <w:szCs w:val="28"/>
          <w:lang w:val="uk-UA"/>
        </w:rPr>
        <w:t>ароматичності. Вона</w:t>
      </w:r>
      <w:r w:rsidRPr="000524FC">
        <w:rPr>
          <w:sz w:val="28"/>
          <w:szCs w:val="28"/>
          <w:lang w:val="uk-UA"/>
        </w:rPr>
        <w:t xml:space="preserve"> </w:t>
      </w:r>
      <w:r w:rsidRPr="000524FC">
        <w:rPr>
          <w:rStyle w:val="hps"/>
          <w:sz w:val="28"/>
          <w:szCs w:val="28"/>
          <w:lang w:val="uk-UA"/>
        </w:rPr>
        <w:t>знижується зі збільшенням</w:t>
      </w:r>
      <w:r w:rsidRPr="000524FC">
        <w:rPr>
          <w:sz w:val="28"/>
          <w:szCs w:val="28"/>
          <w:lang w:val="uk-UA"/>
        </w:rPr>
        <w:t xml:space="preserve"> </w:t>
      </w:r>
      <w:r w:rsidRPr="000524FC">
        <w:rPr>
          <w:rStyle w:val="hps"/>
          <w:sz w:val="28"/>
          <w:szCs w:val="28"/>
          <w:lang w:val="uk-UA"/>
        </w:rPr>
        <w:t>атомного номера</w:t>
      </w:r>
      <w:r w:rsidRPr="000524FC">
        <w:rPr>
          <w:sz w:val="28"/>
          <w:szCs w:val="28"/>
          <w:lang w:val="uk-UA"/>
        </w:rPr>
        <w:t xml:space="preserve"> </w:t>
      </w:r>
      <w:r w:rsidRPr="000524FC">
        <w:rPr>
          <w:rStyle w:val="hps"/>
          <w:sz w:val="28"/>
          <w:szCs w:val="28"/>
          <w:lang w:val="uk-UA"/>
        </w:rPr>
        <w:t xml:space="preserve">гетероатома, за </w:t>
      </w:r>
      <w:r w:rsidR="009C50C5" w:rsidRPr="000524FC">
        <w:rPr>
          <w:rStyle w:val="hps"/>
          <w:sz w:val="28"/>
          <w:szCs w:val="28"/>
          <w:lang w:val="uk-UA"/>
        </w:rPr>
        <w:t>винятком</w:t>
      </w:r>
      <w:r w:rsidRPr="000524FC">
        <w:rPr>
          <w:rStyle w:val="hps"/>
          <w:sz w:val="28"/>
          <w:szCs w:val="28"/>
          <w:lang w:val="uk-UA"/>
        </w:rPr>
        <w:t xml:space="preserve"> катіона</w:t>
      </w:r>
      <w:r w:rsidRPr="000524FC">
        <w:rPr>
          <w:sz w:val="28"/>
          <w:szCs w:val="28"/>
          <w:lang w:val="uk-UA"/>
        </w:rPr>
        <w:t xml:space="preserve"> </w:t>
      </w:r>
      <w:r w:rsidRPr="000524FC">
        <w:rPr>
          <w:rStyle w:val="hpsalt-edited"/>
          <w:sz w:val="28"/>
          <w:szCs w:val="28"/>
          <w:lang w:val="uk-UA"/>
        </w:rPr>
        <w:t>пірилію</w:t>
      </w:r>
      <w:r w:rsidRPr="000524FC">
        <w:rPr>
          <w:sz w:val="28"/>
          <w:szCs w:val="28"/>
          <w:lang w:val="uk-UA"/>
        </w:rPr>
        <w:t xml:space="preserve">, </w:t>
      </w:r>
      <w:r w:rsidRPr="000524FC">
        <w:rPr>
          <w:rStyle w:val="hpsalt-edited"/>
          <w:sz w:val="28"/>
          <w:szCs w:val="28"/>
          <w:lang w:val="uk-UA"/>
        </w:rPr>
        <w:t>в якому</w:t>
      </w:r>
      <w:r w:rsidRPr="000524FC">
        <w:rPr>
          <w:rStyle w:val="hps"/>
          <w:sz w:val="28"/>
          <w:szCs w:val="28"/>
          <w:lang w:val="uk-UA"/>
        </w:rPr>
        <w:t xml:space="preserve"> висока</w:t>
      </w:r>
      <w:r w:rsidRPr="000524FC">
        <w:rPr>
          <w:sz w:val="28"/>
          <w:szCs w:val="28"/>
          <w:lang w:val="uk-UA"/>
        </w:rPr>
        <w:t xml:space="preserve"> </w:t>
      </w:r>
      <w:r w:rsidRPr="000524FC">
        <w:rPr>
          <w:rStyle w:val="hps"/>
          <w:sz w:val="28"/>
          <w:szCs w:val="28"/>
          <w:lang w:val="uk-UA"/>
        </w:rPr>
        <w:t>полярністю</w:t>
      </w:r>
      <w:r w:rsidRPr="000524FC">
        <w:rPr>
          <w:sz w:val="28"/>
          <w:szCs w:val="28"/>
          <w:lang w:val="uk-UA"/>
        </w:rPr>
        <w:t xml:space="preserve"> </w:t>
      </w:r>
      <w:r w:rsidRPr="000524FC">
        <w:rPr>
          <w:rStyle w:val="hps"/>
          <w:sz w:val="28"/>
          <w:szCs w:val="28"/>
          <w:lang w:val="uk-UA"/>
        </w:rPr>
        <w:t>зв'язків С</w:t>
      </w:r>
      <w:r w:rsidRPr="000524FC">
        <w:rPr>
          <w:sz w:val="28"/>
          <w:szCs w:val="28"/>
          <w:lang w:val="uk-UA"/>
        </w:rPr>
        <w:t xml:space="preserve">–О </w:t>
      </w:r>
      <w:r w:rsidRPr="000524FC">
        <w:rPr>
          <w:rStyle w:val="hpsalt-edited"/>
          <w:sz w:val="28"/>
          <w:szCs w:val="28"/>
          <w:lang w:val="uk-UA"/>
        </w:rPr>
        <w:t>призводить до</w:t>
      </w:r>
      <w:r w:rsidRPr="000524FC">
        <w:rPr>
          <w:sz w:val="28"/>
          <w:szCs w:val="28"/>
          <w:lang w:val="uk-UA"/>
        </w:rPr>
        <w:t xml:space="preserve"> </w:t>
      </w:r>
      <w:r w:rsidRPr="000524FC">
        <w:rPr>
          <w:rStyle w:val="hps"/>
          <w:sz w:val="28"/>
          <w:szCs w:val="28"/>
          <w:lang w:val="uk-UA"/>
        </w:rPr>
        <w:t>сильного порушення</w:t>
      </w:r>
      <w:r w:rsidRPr="000524FC">
        <w:rPr>
          <w:sz w:val="28"/>
          <w:szCs w:val="28"/>
          <w:lang w:val="uk-UA"/>
        </w:rPr>
        <w:t xml:space="preserve"> </w:t>
      </w:r>
      <w:r w:rsidRPr="000524FC">
        <w:rPr>
          <w:rStyle w:val="hps"/>
          <w:sz w:val="28"/>
          <w:szCs w:val="28"/>
          <w:lang w:val="uk-UA"/>
        </w:rPr>
        <w:t>симетрії</w:t>
      </w:r>
      <w:r w:rsidRPr="000524FC">
        <w:rPr>
          <w:sz w:val="28"/>
          <w:szCs w:val="28"/>
          <w:lang w:val="uk-UA"/>
        </w:rPr>
        <w:t xml:space="preserve"> </w:t>
      </w:r>
      <w:r w:rsidRPr="000524FC">
        <w:rPr>
          <w:rStyle w:val="hps"/>
          <w:sz w:val="28"/>
          <w:szCs w:val="28"/>
          <w:lang w:val="uk-UA"/>
        </w:rPr>
        <w:t>розподілу</w:t>
      </w:r>
      <w:r w:rsidRPr="000524FC">
        <w:rPr>
          <w:sz w:val="28"/>
          <w:szCs w:val="28"/>
          <w:lang w:val="uk-UA"/>
        </w:rPr>
        <w:t xml:space="preserve"> </w:t>
      </w:r>
      <w:r w:rsidRPr="000524FC">
        <w:rPr>
          <w:rStyle w:val="hps"/>
          <w:sz w:val="28"/>
          <w:szCs w:val="28"/>
          <w:lang w:val="uk-UA"/>
        </w:rPr>
        <w:t>π</w:t>
      </w:r>
      <w:r w:rsidRPr="000524FC">
        <w:rPr>
          <w:rStyle w:val="atn"/>
          <w:sz w:val="28"/>
          <w:szCs w:val="28"/>
          <w:lang w:val="uk-UA"/>
        </w:rPr>
        <w:t>-</w:t>
      </w:r>
      <w:r w:rsidRPr="000524FC">
        <w:rPr>
          <w:sz w:val="28"/>
          <w:szCs w:val="28"/>
          <w:lang w:val="uk-UA"/>
        </w:rPr>
        <w:t>електронів</w:t>
      </w:r>
      <w:r w:rsidRPr="000524FC">
        <w:rPr>
          <w:rStyle w:val="hps"/>
          <w:sz w:val="28"/>
          <w:szCs w:val="28"/>
          <w:lang w:val="uk-UA"/>
        </w:rPr>
        <w:t>.</w:t>
      </w:r>
    </w:p>
    <w:p w:rsidR="00C01250" w:rsidRPr="000524FC" w:rsidRDefault="00C01250" w:rsidP="000524FC">
      <w:pPr>
        <w:pStyle w:val="aa"/>
        <w:numPr>
          <w:ilvl w:val="0"/>
          <w:numId w:val="7"/>
        </w:numPr>
        <w:spacing w:line="264" w:lineRule="auto"/>
        <w:ind w:left="426"/>
        <w:jc w:val="both"/>
        <w:rPr>
          <w:rStyle w:val="hps"/>
          <w:sz w:val="28"/>
          <w:szCs w:val="28"/>
          <w:lang w:val="uk-UA"/>
        </w:rPr>
      </w:pPr>
      <w:r w:rsidRPr="000524FC">
        <w:rPr>
          <w:rStyle w:val="hps"/>
          <w:sz w:val="28"/>
          <w:szCs w:val="28"/>
          <w:lang w:val="uk-UA"/>
        </w:rPr>
        <w:t>Введення одного замісника в бензольне кільце спричиняє незначне зниження його ароматичності, при цьому вплив електронодонорних замісників є суттєвішим, ніж електроноакцепторних. Енергія деформації циклу в цьому випадку кількісно узгоджується з величинами констант замісників.</w:t>
      </w:r>
    </w:p>
    <w:p w:rsidR="00C01250" w:rsidRPr="000524FC" w:rsidRDefault="00C01250" w:rsidP="000524FC">
      <w:pPr>
        <w:pStyle w:val="aa"/>
        <w:numPr>
          <w:ilvl w:val="0"/>
          <w:numId w:val="7"/>
        </w:numPr>
        <w:spacing w:line="264" w:lineRule="auto"/>
        <w:ind w:left="426"/>
        <w:jc w:val="both"/>
        <w:rPr>
          <w:rStyle w:val="hps"/>
          <w:sz w:val="28"/>
          <w:szCs w:val="28"/>
          <w:lang w:val="uk-UA"/>
        </w:rPr>
      </w:pPr>
      <w:r w:rsidRPr="000524FC">
        <w:rPr>
          <w:rStyle w:val="hps"/>
          <w:sz w:val="28"/>
          <w:szCs w:val="28"/>
          <w:lang w:val="uk-UA"/>
        </w:rPr>
        <w:t xml:space="preserve">Спільний вплив декількох замісників (нітро- та аміногруп) може привести до значного порушення циклічної делокалізації в бензольному кільці за рахунок </w:t>
      </w:r>
      <w:r w:rsidRPr="000524FC">
        <w:rPr>
          <w:rStyle w:val="hps"/>
          <w:sz w:val="28"/>
          <w:szCs w:val="28"/>
          <w:lang w:val="uk-UA"/>
        </w:rPr>
        <w:lastRenderedPageBreak/>
        <w:t>кооперативного ефекту резонансно</w:t>
      </w:r>
      <w:r w:rsidRPr="000524FC">
        <w:rPr>
          <w:sz w:val="28"/>
          <w:szCs w:val="28"/>
          <w:lang w:val="uk-UA"/>
        </w:rPr>
        <w:t xml:space="preserve">-підсилених </w:t>
      </w:r>
      <w:r w:rsidRPr="000524FC">
        <w:rPr>
          <w:rStyle w:val="hps"/>
          <w:sz w:val="28"/>
          <w:szCs w:val="28"/>
          <w:lang w:val="uk-UA"/>
        </w:rPr>
        <w:t>внутрішньомолекулярних</w:t>
      </w:r>
      <w:r w:rsidRPr="000524FC">
        <w:rPr>
          <w:sz w:val="28"/>
          <w:szCs w:val="28"/>
          <w:lang w:val="uk-UA"/>
        </w:rPr>
        <w:t xml:space="preserve"> </w:t>
      </w:r>
      <w:r w:rsidRPr="000524FC">
        <w:rPr>
          <w:rStyle w:val="hps"/>
          <w:sz w:val="28"/>
          <w:szCs w:val="28"/>
          <w:lang w:val="uk-UA"/>
        </w:rPr>
        <w:t>водневих</w:t>
      </w:r>
      <w:r w:rsidRPr="000524FC">
        <w:rPr>
          <w:sz w:val="28"/>
          <w:szCs w:val="28"/>
          <w:lang w:val="uk-UA"/>
        </w:rPr>
        <w:t xml:space="preserve"> </w:t>
      </w:r>
      <w:r w:rsidRPr="000524FC">
        <w:rPr>
          <w:rStyle w:val="hps"/>
          <w:sz w:val="28"/>
          <w:szCs w:val="28"/>
          <w:lang w:val="uk-UA"/>
        </w:rPr>
        <w:t>зв'язків</w:t>
      </w:r>
      <w:r w:rsidRPr="000524FC">
        <w:rPr>
          <w:sz w:val="28"/>
          <w:szCs w:val="28"/>
          <w:lang w:val="uk-UA"/>
        </w:rPr>
        <w:t xml:space="preserve"> </w:t>
      </w:r>
      <w:r w:rsidRPr="000524FC">
        <w:rPr>
          <w:rStyle w:val="hps"/>
          <w:sz w:val="28"/>
          <w:szCs w:val="28"/>
          <w:lang w:val="uk-UA"/>
        </w:rPr>
        <w:t>N–H...O, аж до повної втрати ароматичного характеру циклу. Спільний вплив гетероатома та замісника також може істотно знижувати ароматичність шестичленного циклу, але в цьому випадку ключову роль відіграє пуш-пульна взаємодія електронодонорних замісників та електроноакцепторних гетероатомів за участю всієї π</w:t>
      </w:r>
      <w:r w:rsidRPr="000524FC">
        <w:rPr>
          <w:rStyle w:val="atn"/>
          <w:sz w:val="28"/>
          <w:szCs w:val="28"/>
          <w:lang w:val="uk-UA"/>
        </w:rPr>
        <w:t>-</w:t>
      </w:r>
      <w:r w:rsidRPr="000524FC">
        <w:rPr>
          <w:sz w:val="28"/>
          <w:szCs w:val="28"/>
          <w:lang w:val="uk-UA"/>
        </w:rPr>
        <w:t>електронної системи</w:t>
      </w:r>
      <w:r w:rsidRPr="000524FC">
        <w:rPr>
          <w:rStyle w:val="hps"/>
          <w:sz w:val="28"/>
          <w:szCs w:val="28"/>
          <w:lang w:val="uk-UA"/>
        </w:rPr>
        <w:t xml:space="preserve"> циклу.</w:t>
      </w:r>
    </w:p>
    <w:p w:rsidR="00C01250" w:rsidRPr="000524FC" w:rsidRDefault="00C01250" w:rsidP="000524FC">
      <w:pPr>
        <w:pStyle w:val="aa"/>
        <w:numPr>
          <w:ilvl w:val="0"/>
          <w:numId w:val="7"/>
        </w:numPr>
        <w:spacing w:line="264" w:lineRule="auto"/>
        <w:ind w:left="426"/>
        <w:jc w:val="both"/>
        <w:rPr>
          <w:rStyle w:val="hps"/>
          <w:sz w:val="28"/>
          <w:szCs w:val="28"/>
          <w:lang w:val="uk-UA"/>
        </w:rPr>
      </w:pPr>
      <w:r w:rsidRPr="000524FC">
        <w:rPr>
          <w:rStyle w:val="hps"/>
          <w:sz w:val="28"/>
          <w:szCs w:val="28"/>
          <w:lang w:val="uk-UA"/>
        </w:rPr>
        <w:t>Гнучкість ароматичних циклів за кімнатної температури (за даними молекулярно-динамічного моделювання) значно вища, а їх ароматичність – значно нижча, ніж розрахована в рівноважному стані при 0 К. Вплив ентропійного фактора на високосиметричну молекулу бензолу сильніший, ніж на менш симетричні молекули його гетероциклічних аналогів, що зумовлює значно нижчу заселеність планарної конформації бензольного циклу, а також більше зниження його ароматичності за кімнатної температури, порівняно з піримідиновим та триазиновим циклами.</w:t>
      </w:r>
    </w:p>
    <w:p w:rsidR="00D915A2" w:rsidRDefault="00D915A2" w:rsidP="00D915A2">
      <w:pPr>
        <w:spacing w:line="264" w:lineRule="auto"/>
        <w:ind w:firstLine="720"/>
        <w:jc w:val="both"/>
        <w:rPr>
          <w:rStyle w:val="hps"/>
          <w:sz w:val="28"/>
          <w:szCs w:val="28"/>
          <w:lang w:val="uk-UA"/>
        </w:rPr>
      </w:pPr>
    </w:p>
    <w:p w:rsidR="00D915A2" w:rsidRPr="00E60331" w:rsidRDefault="00D915A2" w:rsidP="00D915A2">
      <w:pPr>
        <w:spacing w:line="264" w:lineRule="auto"/>
        <w:ind w:firstLine="720"/>
        <w:jc w:val="both"/>
        <w:rPr>
          <w:rStyle w:val="hps"/>
          <w:sz w:val="28"/>
          <w:szCs w:val="28"/>
          <w:lang w:val="uk-UA"/>
        </w:rPr>
      </w:pPr>
      <w:r w:rsidRPr="00D915A2">
        <w:rPr>
          <w:rStyle w:val="hps"/>
          <w:b/>
          <w:sz w:val="28"/>
          <w:szCs w:val="28"/>
          <w:lang w:val="uk-UA"/>
        </w:rPr>
        <w:t>Публікації</w:t>
      </w:r>
      <w:r>
        <w:rPr>
          <w:rStyle w:val="hps"/>
          <w:sz w:val="28"/>
          <w:szCs w:val="28"/>
          <w:lang w:val="uk-UA"/>
        </w:rPr>
        <w:t xml:space="preserve">. І. В. Омельченко є автором </w:t>
      </w:r>
      <w:r w:rsidR="00E60331">
        <w:rPr>
          <w:rStyle w:val="hps"/>
          <w:sz w:val="28"/>
          <w:szCs w:val="28"/>
          <w:lang w:val="uk-UA"/>
        </w:rPr>
        <w:t>4</w:t>
      </w:r>
      <w:r w:rsidR="00F86061">
        <w:rPr>
          <w:rStyle w:val="hps"/>
          <w:sz w:val="28"/>
          <w:szCs w:val="28"/>
          <w:lang w:val="uk-UA"/>
        </w:rPr>
        <w:t>8</w:t>
      </w:r>
      <w:r w:rsidR="00E60331">
        <w:rPr>
          <w:rStyle w:val="hps"/>
          <w:sz w:val="28"/>
          <w:szCs w:val="28"/>
          <w:lang w:val="uk-UA"/>
        </w:rPr>
        <w:t xml:space="preserve"> наукових праць, опублікованих у 2006</w:t>
      </w:r>
      <w:r w:rsidR="00683D6A">
        <w:rPr>
          <w:rStyle w:val="hps"/>
          <w:sz w:val="28"/>
          <w:szCs w:val="28"/>
          <w:lang w:val="uk-UA"/>
        </w:rPr>
        <w:t xml:space="preserve"> – </w:t>
      </w:r>
      <w:r w:rsidR="00E60331">
        <w:rPr>
          <w:rStyle w:val="hps"/>
          <w:sz w:val="28"/>
          <w:szCs w:val="28"/>
          <w:lang w:val="uk-UA"/>
        </w:rPr>
        <w:t xml:space="preserve">2016 </w:t>
      </w:r>
      <w:r w:rsidR="00693C9F">
        <w:rPr>
          <w:rStyle w:val="hps"/>
          <w:sz w:val="28"/>
          <w:szCs w:val="28"/>
          <w:lang w:val="uk-UA"/>
        </w:rPr>
        <w:t>рр.</w:t>
      </w:r>
      <w:r w:rsidR="00E60331">
        <w:rPr>
          <w:rStyle w:val="hps"/>
          <w:sz w:val="28"/>
          <w:szCs w:val="28"/>
          <w:lang w:val="uk-UA"/>
        </w:rPr>
        <w:t xml:space="preserve">, серед яких 34 статті в міжнародних </w:t>
      </w:r>
      <w:r w:rsidR="008D53E4">
        <w:rPr>
          <w:rStyle w:val="hps"/>
          <w:sz w:val="28"/>
          <w:szCs w:val="28"/>
          <w:lang w:val="uk-UA"/>
        </w:rPr>
        <w:t xml:space="preserve">наукових </w:t>
      </w:r>
      <w:r w:rsidR="00E60331">
        <w:rPr>
          <w:rStyle w:val="hps"/>
          <w:sz w:val="28"/>
          <w:szCs w:val="28"/>
          <w:lang w:val="uk-UA"/>
        </w:rPr>
        <w:t xml:space="preserve">виданнях, що включені в наукометричну базу </w:t>
      </w:r>
      <w:r w:rsidR="00E60331">
        <w:rPr>
          <w:rStyle w:val="hps"/>
          <w:sz w:val="28"/>
          <w:szCs w:val="28"/>
          <w:lang w:val="en-US"/>
        </w:rPr>
        <w:t>Scopus</w:t>
      </w:r>
      <w:r w:rsidR="00E60331">
        <w:rPr>
          <w:rStyle w:val="hps"/>
          <w:sz w:val="28"/>
          <w:szCs w:val="28"/>
          <w:lang w:val="uk-UA"/>
        </w:rPr>
        <w:t>, та 1</w:t>
      </w:r>
      <w:r w:rsidR="006B1E15">
        <w:rPr>
          <w:rStyle w:val="hps"/>
          <w:sz w:val="28"/>
          <w:szCs w:val="28"/>
          <w:lang w:val="uk-UA"/>
        </w:rPr>
        <w:t>2</w:t>
      </w:r>
      <w:r w:rsidR="00E60331">
        <w:rPr>
          <w:rStyle w:val="hps"/>
          <w:sz w:val="28"/>
          <w:szCs w:val="28"/>
          <w:lang w:val="uk-UA"/>
        </w:rPr>
        <w:t xml:space="preserve"> тез доповідей на українських та міжнародних наукових конференціях</w:t>
      </w:r>
      <w:r w:rsidR="006B1E15">
        <w:rPr>
          <w:rStyle w:val="hps"/>
          <w:sz w:val="28"/>
          <w:szCs w:val="28"/>
          <w:lang w:val="uk-UA"/>
        </w:rPr>
        <w:t>. Сумарн</w:t>
      </w:r>
      <w:r w:rsidR="009167E1">
        <w:rPr>
          <w:rStyle w:val="hps"/>
          <w:sz w:val="28"/>
          <w:szCs w:val="28"/>
          <w:lang w:val="uk-UA"/>
        </w:rPr>
        <w:t>а</w:t>
      </w:r>
      <w:r w:rsidR="006B1E15">
        <w:rPr>
          <w:rStyle w:val="hps"/>
          <w:sz w:val="28"/>
          <w:szCs w:val="28"/>
          <w:lang w:val="uk-UA"/>
        </w:rPr>
        <w:t xml:space="preserve"> </w:t>
      </w:r>
      <w:r w:rsidR="009167E1">
        <w:rPr>
          <w:rStyle w:val="hps"/>
          <w:sz w:val="28"/>
          <w:szCs w:val="28"/>
          <w:lang w:val="uk-UA"/>
        </w:rPr>
        <w:t>кількість</w:t>
      </w:r>
      <w:r w:rsidR="006B1E15">
        <w:rPr>
          <w:rStyle w:val="hps"/>
          <w:sz w:val="28"/>
          <w:szCs w:val="28"/>
          <w:lang w:val="uk-UA"/>
        </w:rPr>
        <w:t xml:space="preserve"> цитуван</w:t>
      </w:r>
      <w:r w:rsidR="009167E1">
        <w:rPr>
          <w:rStyle w:val="hps"/>
          <w:sz w:val="28"/>
          <w:szCs w:val="28"/>
          <w:lang w:val="uk-UA"/>
        </w:rPr>
        <w:t>ь</w:t>
      </w:r>
      <w:r w:rsidR="006B1E15">
        <w:rPr>
          <w:rStyle w:val="hps"/>
          <w:sz w:val="28"/>
          <w:szCs w:val="28"/>
          <w:lang w:val="uk-UA"/>
        </w:rPr>
        <w:t xml:space="preserve"> складає 130, </w:t>
      </w:r>
      <w:r w:rsidR="00683D6A">
        <w:rPr>
          <w:rStyle w:val="hps"/>
          <w:sz w:val="28"/>
          <w:szCs w:val="28"/>
          <w:lang w:val="en-US"/>
        </w:rPr>
        <w:t>h</w:t>
      </w:r>
      <w:r w:rsidR="00683D6A" w:rsidRPr="00683D6A">
        <w:rPr>
          <w:rStyle w:val="hps"/>
          <w:sz w:val="28"/>
          <w:szCs w:val="28"/>
          <w:lang w:val="uk-UA"/>
        </w:rPr>
        <w:t>-</w:t>
      </w:r>
      <w:r w:rsidR="006B1E15">
        <w:rPr>
          <w:rStyle w:val="hps"/>
          <w:sz w:val="28"/>
          <w:szCs w:val="28"/>
          <w:lang w:val="uk-UA"/>
        </w:rPr>
        <w:t xml:space="preserve">індекс </w:t>
      </w:r>
      <w:r w:rsidR="00032DB1">
        <w:rPr>
          <w:rStyle w:val="hps"/>
          <w:sz w:val="28"/>
          <w:szCs w:val="28"/>
          <w:lang w:val="uk-UA"/>
        </w:rPr>
        <w:t>автора дорівнює</w:t>
      </w:r>
      <w:r w:rsidR="00683D6A">
        <w:rPr>
          <w:rStyle w:val="hps"/>
          <w:sz w:val="28"/>
          <w:szCs w:val="28"/>
          <w:lang w:val="uk-UA"/>
        </w:rPr>
        <w:t xml:space="preserve"> 6. До циклу робіт «Ароматичність та к</w:t>
      </w:r>
      <w:r w:rsidR="006B1E15">
        <w:rPr>
          <w:rStyle w:val="hps"/>
          <w:sz w:val="28"/>
          <w:szCs w:val="28"/>
          <w:lang w:val="uk-UA"/>
        </w:rPr>
        <w:t xml:space="preserve">онформаційна гнучкість шестичленних циклів: вплив гетероатомів </w:t>
      </w:r>
      <w:r w:rsidR="005242BB">
        <w:rPr>
          <w:rStyle w:val="hps"/>
          <w:sz w:val="28"/>
          <w:szCs w:val="28"/>
          <w:lang w:val="uk-UA"/>
        </w:rPr>
        <w:t>і</w:t>
      </w:r>
      <w:r w:rsidR="006B1E15">
        <w:rPr>
          <w:rStyle w:val="hps"/>
          <w:sz w:val="28"/>
          <w:szCs w:val="28"/>
          <w:lang w:val="uk-UA"/>
        </w:rPr>
        <w:t xml:space="preserve"> замісників» увійшли 1</w:t>
      </w:r>
      <w:r w:rsidR="00F86061">
        <w:rPr>
          <w:rStyle w:val="hps"/>
          <w:sz w:val="28"/>
          <w:szCs w:val="28"/>
          <w:lang w:val="uk-UA"/>
        </w:rPr>
        <w:t>4</w:t>
      </w:r>
      <w:r w:rsidR="006B1E15">
        <w:rPr>
          <w:rStyle w:val="hps"/>
          <w:sz w:val="28"/>
          <w:szCs w:val="28"/>
          <w:lang w:val="uk-UA"/>
        </w:rPr>
        <w:t xml:space="preserve"> публікацій, зокрема 6 статей</w:t>
      </w:r>
      <w:r w:rsidR="009167E1">
        <w:rPr>
          <w:rStyle w:val="hps"/>
          <w:sz w:val="28"/>
          <w:szCs w:val="28"/>
          <w:lang w:val="uk-UA"/>
        </w:rPr>
        <w:t xml:space="preserve"> в міжнародних виданнях</w:t>
      </w:r>
      <w:r w:rsidR="008D53E4">
        <w:rPr>
          <w:rStyle w:val="hps"/>
          <w:sz w:val="28"/>
          <w:szCs w:val="28"/>
          <w:lang w:val="uk-UA"/>
        </w:rPr>
        <w:t xml:space="preserve"> з імпакт-фактором від 1.47 до 6.75</w:t>
      </w:r>
      <w:r w:rsidR="006B1E15">
        <w:rPr>
          <w:rStyle w:val="hps"/>
          <w:sz w:val="28"/>
          <w:szCs w:val="28"/>
          <w:lang w:val="uk-UA"/>
        </w:rPr>
        <w:t xml:space="preserve">, </w:t>
      </w:r>
      <w:r w:rsidR="00F86061">
        <w:rPr>
          <w:rStyle w:val="hps"/>
          <w:sz w:val="28"/>
          <w:szCs w:val="28"/>
          <w:lang w:val="uk-UA"/>
        </w:rPr>
        <w:t xml:space="preserve">та </w:t>
      </w:r>
      <w:r w:rsidR="006B1E15">
        <w:rPr>
          <w:rStyle w:val="hps"/>
          <w:sz w:val="28"/>
          <w:szCs w:val="28"/>
          <w:lang w:val="uk-UA"/>
        </w:rPr>
        <w:t>8 тез доповідей</w:t>
      </w:r>
      <w:r w:rsidR="00693C9F">
        <w:rPr>
          <w:rStyle w:val="hps"/>
          <w:sz w:val="28"/>
          <w:szCs w:val="28"/>
          <w:lang w:val="uk-UA"/>
        </w:rPr>
        <w:t xml:space="preserve"> (опубліковані у 2006 – 201</w:t>
      </w:r>
      <w:r w:rsidR="00F86061">
        <w:rPr>
          <w:rStyle w:val="hps"/>
          <w:sz w:val="28"/>
          <w:szCs w:val="28"/>
          <w:lang w:val="uk-UA"/>
        </w:rPr>
        <w:t>3</w:t>
      </w:r>
      <w:r w:rsidR="00693C9F">
        <w:rPr>
          <w:rStyle w:val="hps"/>
          <w:sz w:val="28"/>
          <w:szCs w:val="28"/>
          <w:lang w:val="uk-UA"/>
        </w:rPr>
        <w:t xml:space="preserve"> рр)</w:t>
      </w:r>
      <w:r w:rsidR="00D25864">
        <w:rPr>
          <w:rStyle w:val="hps"/>
          <w:sz w:val="28"/>
          <w:szCs w:val="28"/>
          <w:lang w:val="uk-UA"/>
        </w:rPr>
        <w:t xml:space="preserve">. </w:t>
      </w:r>
      <w:r w:rsidR="00693C9F">
        <w:rPr>
          <w:rStyle w:val="hps"/>
          <w:sz w:val="28"/>
          <w:szCs w:val="28"/>
          <w:lang w:val="uk-UA"/>
        </w:rPr>
        <w:t>Сумарн</w:t>
      </w:r>
      <w:r w:rsidR="009167E1">
        <w:rPr>
          <w:rStyle w:val="hps"/>
          <w:sz w:val="28"/>
          <w:szCs w:val="28"/>
          <w:lang w:val="uk-UA"/>
        </w:rPr>
        <w:t>а</w:t>
      </w:r>
      <w:r w:rsidR="00693C9F">
        <w:rPr>
          <w:rStyle w:val="hps"/>
          <w:sz w:val="28"/>
          <w:szCs w:val="28"/>
          <w:lang w:val="uk-UA"/>
        </w:rPr>
        <w:t xml:space="preserve"> </w:t>
      </w:r>
      <w:r w:rsidR="009167E1">
        <w:rPr>
          <w:rStyle w:val="hps"/>
          <w:sz w:val="28"/>
          <w:szCs w:val="28"/>
          <w:lang w:val="uk-UA"/>
        </w:rPr>
        <w:t>кількість</w:t>
      </w:r>
      <w:r w:rsidR="00693C9F">
        <w:rPr>
          <w:rStyle w:val="hps"/>
          <w:sz w:val="28"/>
          <w:szCs w:val="28"/>
          <w:lang w:val="uk-UA"/>
        </w:rPr>
        <w:t xml:space="preserve"> цитування цих робіт складає 69</w:t>
      </w:r>
      <w:r w:rsidR="009167E1">
        <w:rPr>
          <w:rStyle w:val="hps"/>
          <w:sz w:val="28"/>
          <w:szCs w:val="28"/>
          <w:lang w:val="uk-UA"/>
        </w:rPr>
        <w:t xml:space="preserve">, </w:t>
      </w:r>
      <w:r w:rsidR="005308E2">
        <w:rPr>
          <w:rStyle w:val="hps"/>
          <w:sz w:val="28"/>
          <w:szCs w:val="28"/>
          <w:lang w:val="uk-UA"/>
        </w:rPr>
        <w:t xml:space="preserve">їх </w:t>
      </w:r>
      <w:r w:rsidR="009167E1">
        <w:rPr>
          <w:rStyle w:val="hps"/>
          <w:sz w:val="28"/>
          <w:szCs w:val="28"/>
          <w:lang w:val="uk-UA"/>
        </w:rPr>
        <w:t xml:space="preserve">вибірковий </w:t>
      </w:r>
      <w:r w:rsidR="00683D6A">
        <w:rPr>
          <w:rStyle w:val="hps"/>
          <w:sz w:val="28"/>
          <w:szCs w:val="28"/>
          <w:lang w:val="en-US"/>
        </w:rPr>
        <w:t>h</w:t>
      </w:r>
      <w:r w:rsidR="00683D6A" w:rsidRPr="00683D6A">
        <w:rPr>
          <w:rStyle w:val="hps"/>
          <w:sz w:val="28"/>
          <w:szCs w:val="28"/>
          <w:lang w:val="uk-UA"/>
        </w:rPr>
        <w:t>-</w:t>
      </w:r>
      <w:r w:rsidR="009167E1">
        <w:rPr>
          <w:rStyle w:val="hps"/>
          <w:sz w:val="28"/>
          <w:szCs w:val="28"/>
          <w:lang w:val="uk-UA"/>
        </w:rPr>
        <w:t>ін</w:t>
      </w:r>
      <w:r w:rsidR="00683D6A">
        <w:rPr>
          <w:rStyle w:val="hps"/>
          <w:sz w:val="28"/>
          <w:szCs w:val="28"/>
          <w:lang w:val="uk-UA"/>
        </w:rPr>
        <w:t>декс дорівнює 4</w:t>
      </w:r>
      <w:r w:rsidR="00693C9F">
        <w:rPr>
          <w:rStyle w:val="hps"/>
          <w:sz w:val="28"/>
          <w:szCs w:val="28"/>
          <w:lang w:val="uk-UA"/>
        </w:rPr>
        <w:t xml:space="preserve">. </w:t>
      </w:r>
    </w:p>
    <w:p w:rsidR="00D915A2" w:rsidRPr="00B91145" w:rsidRDefault="00D915A2" w:rsidP="00D915A2">
      <w:pPr>
        <w:spacing w:line="264" w:lineRule="auto"/>
        <w:ind w:firstLine="720"/>
        <w:jc w:val="both"/>
        <w:rPr>
          <w:rStyle w:val="hps"/>
          <w:sz w:val="28"/>
          <w:szCs w:val="28"/>
          <w:lang w:val="uk-UA"/>
        </w:rPr>
      </w:pPr>
    </w:p>
    <w:p w:rsidR="00C01250" w:rsidRPr="00C01250" w:rsidRDefault="00C01250" w:rsidP="0068692B">
      <w:pPr>
        <w:spacing w:line="264" w:lineRule="auto"/>
        <w:ind w:firstLine="720"/>
        <w:jc w:val="both"/>
        <w:rPr>
          <w:rStyle w:val="hps"/>
          <w:sz w:val="28"/>
          <w:szCs w:val="28"/>
          <w:lang w:val="uk-UA"/>
        </w:rPr>
      </w:pPr>
    </w:p>
    <w:p w:rsidR="008C7075" w:rsidRDefault="008C7075" w:rsidP="0068692B">
      <w:pPr>
        <w:spacing w:line="264" w:lineRule="auto"/>
        <w:ind w:firstLine="720"/>
        <w:jc w:val="both"/>
        <w:rPr>
          <w:rStyle w:val="hps"/>
          <w:sz w:val="28"/>
          <w:szCs w:val="28"/>
          <w:lang w:val="uk-UA"/>
        </w:rPr>
      </w:pPr>
    </w:p>
    <w:p w:rsidR="003739A8" w:rsidRDefault="003739A8" w:rsidP="0068692B">
      <w:pPr>
        <w:spacing w:line="264" w:lineRule="auto"/>
        <w:ind w:firstLine="720"/>
        <w:jc w:val="both"/>
        <w:rPr>
          <w:rStyle w:val="hps"/>
          <w:sz w:val="28"/>
          <w:szCs w:val="28"/>
          <w:lang w:val="uk-UA"/>
        </w:rPr>
      </w:pPr>
    </w:p>
    <w:p w:rsidR="003739A8" w:rsidRPr="00B91145" w:rsidRDefault="003739A8" w:rsidP="0068692B">
      <w:pPr>
        <w:spacing w:line="264" w:lineRule="auto"/>
        <w:ind w:firstLine="720"/>
        <w:jc w:val="both"/>
        <w:rPr>
          <w:rStyle w:val="hps"/>
          <w:sz w:val="28"/>
          <w:szCs w:val="28"/>
          <w:lang w:val="uk-UA"/>
        </w:rPr>
      </w:pPr>
    </w:p>
    <w:p w:rsidR="008C7075" w:rsidRPr="00B91145" w:rsidRDefault="008C7075" w:rsidP="0068692B">
      <w:pPr>
        <w:spacing w:line="264" w:lineRule="auto"/>
        <w:ind w:firstLine="720"/>
        <w:jc w:val="both"/>
        <w:rPr>
          <w:sz w:val="28"/>
          <w:szCs w:val="28"/>
          <w:lang w:val="uk-UA"/>
        </w:rPr>
      </w:pPr>
    </w:p>
    <w:p w:rsidR="00061069" w:rsidRPr="00061069" w:rsidRDefault="00061069" w:rsidP="0068692B">
      <w:pPr>
        <w:spacing w:line="264" w:lineRule="auto"/>
        <w:ind w:firstLine="709"/>
        <w:jc w:val="both"/>
        <w:rPr>
          <w:sz w:val="28"/>
          <w:szCs w:val="28"/>
          <w:lang w:val="uk-UA"/>
        </w:rPr>
      </w:pPr>
      <w:r>
        <w:rPr>
          <w:sz w:val="28"/>
          <w:szCs w:val="28"/>
          <w:lang w:val="uk-UA"/>
        </w:rPr>
        <w:tab/>
      </w:r>
      <w:r>
        <w:rPr>
          <w:sz w:val="28"/>
          <w:szCs w:val="28"/>
          <w:lang w:val="uk-UA"/>
        </w:rPr>
        <w:tab/>
      </w:r>
    </w:p>
    <w:p w:rsidR="00482FE6" w:rsidRPr="006E2D1A" w:rsidRDefault="00482FE6" w:rsidP="0068692B">
      <w:pPr>
        <w:spacing w:line="264" w:lineRule="auto"/>
        <w:rPr>
          <w:lang w:val="uk-UA"/>
        </w:rPr>
      </w:pPr>
    </w:p>
    <w:sectPr w:rsidR="00482FE6" w:rsidRPr="006E2D1A" w:rsidSect="00E12B3B">
      <w:footerReference w:type="default" r:id="rId22"/>
      <w:pgSz w:w="12240" w:h="15840"/>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68" w:rsidRDefault="00F44D68" w:rsidP="00E12B3B">
      <w:r>
        <w:separator/>
      </w:r>
    </w:p>
  </w:endnote>
  <w:endnote w:type="continuationSeparator" w:id="1">
    <w:p w:rsidR="00F44D68" w:rsidRDefault="00F44D68" w:rsidP="00E1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391"/>
      <w:docPartObj>
        <w:docPartGallery w:val="Page Numbers (Bottom of Page)"/>
        <w:docPartUnique/>
      </w:docPartObj>
    </w:sdtPr>
    <w:sdtContent>
      <w:p w:rsidR="00E12B3B" w:rsidRDefault="00133A29">
        <w:pPr>
          <w:pStyle w:val="a8"/>
          <w:jc w:val="right"/>
        </w:pPr>
        <w:fldSimple w:instr=" PAGE   \* MERGEFORMAT ">
          <w:r w:rsidR="00A24850">
            <w:rPr>
              <w:noProof/>
            </w:rPr>
            <w:t>2</w:t>
          </w:r>
        </w:fldSimple>
      </w:p>
    </w:sdtContent>
  </w:sdt>
  <w:p w:rsidR="00E12B3B" w:rsidRDefault="00E12B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68" w:rsidRDefault="00F44D68" w:rsidP="00E12B3B">
      <w:r>
        <w:separator/>
      </w:r>
    </w:p>
  </w:footnote>
  <w:footnote w:type="continuationSeparator" w:id="1">
    <w:p w:rsidR="00F44D68" w:rsidRDefault="00F44D68" w:rsidP="00E1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58B"/>
    <w:multiLevelType w:val="hybridMultilevel"/>
    <w:tmpl w:val="96F846E0"/>
    <w:lvl w:ilvl="0" w:tplc="328454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0791526"/>
    <w:multiLevelType w:val="hybridMultilevel"/>
    <w:tmpl w:val="088A1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F75767"/>
    <w:multiLevelType w:val="hybridMultilevel"/>
    <w:tmpl w:val="871E05A4"/>
    <w:lvl w:ilvl="0" w:tplc="328454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A5437A0"/>
    <w:multiLevelType w:val="hybridMultilevel"/>
    <w:tmpl w:val="614ABD14"/>
    <w:lvl w:ilvl="0" w:tplc="328454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CA743B"/>
    <w:multiLevelType w:val="hybridMultilevel"/>
    <w:tmpl w:val="73FC199C"/>
    <w:lvl w:ilvl="0" w:tplc="C3E4B766">
      <w:start w:val="1"/>
      <w:numFmt w:val="decimal"/>
      <w:lvlText w:val="%1."/>
      <w:lvlJc w:val="left"/>
      <w:pPr>
        <w:tabs>
          <w:tab w:val="num" w:pos="720"/>
        </w:tabs>
        <w:ind w:left="720" w:hanging="360"/>
      </w:pPr>
    </w:lvl>
    <w:lvl w:ilvl="1" w:tplc="319C78EE" w:tentative="1">
      <w:start w:val="1"/>
      <w:numFmt w:val="decimal"/>
      <w:lvlText w:val="%2."/>
      <w:lvlJc w:val="left"/>
      <w:pPr>
        <w:tabs>
          <w:tab w:val="num" w:pos="1440"/>
        </w:tabs>
        <w:ind w:left="1440" w:hanging="360"/>
      </w:pPr>
    </w:lvl>
    <w:lvl w:ilvl="2" w:tplc="BD62E0BC" w:tentative="1">
      <w:start w:val="1"/>
      <w:numFmt w:val="decimal"/>
      <w:lvlText w:val="%3."/>
      <w:lvlJc w:val="left"/>
      <w:pPr>
        <w:tabs>
          <w:tab w:val="num" w:pos="2160"/>
        </w:tabs>
        <w:ind w:left="2160" w:hanging="360"/>
      </w:pPr>
    </w:lvl>
    <w:lvl w:ilvl="3" w:tplc="16C4BABE" w:tentative="1">
      <w:start w:val="1"/>
      <w:numFmt w:val="decimal"/>
      <w:lvlText w:val="%4."/>
      <w:lvlJc w:val="left"/>
      <w:pPr>
        <w:tabs>
          <w:tab w:val="num" w:pos="2880"/>
        </w:tabs>
        <w:ind w:left="2880" w:hanging="360"/>
      </w:pPr>
    </w:lvl>
    <w:lvl w:ilvl="4" w:tplc="93C21D40" w:tentative="1">
      <w:start w:val="1"/>
      <w:numFmt w:val="decimal"/>
      <w:lvlText w:val="%5."/>
      <w:lvlJc w:val="left"/>
      <w:pPr>
        <w:tabs>
          <w:tab w:val="num" w:pos="3600"/>
        </w:tabs>
        <w:ind w:left="3600" w:hanging="360"/>
      </w:pPr>
    </w:lvl>
    <w:lvl w:ilvl="5" w:tplc="76700C42" w:tentative="1">
      <w:start w:val="1"/>
      <w:numFmt w:val="decimal"/>
      <w:lvlText w:val="%6."/>
      <w:lvlJc w:val="left"/>
      <w:pPr>
        <w:tabs>
          <w:tab w:val="num" w:pos="4320"/>
        </w:tabs>
        <w:ind w:left="4320" w:hanging="360"/>
      </w:pPr>
    </w:lvl>
    <w:lvl w:ilvl="6" w:tplc="B02ACA3C" w:tentative="1">
      <w:start w:val="1"/>
      <w:numFmt w:val="decimal"/>
      <w:lvlText w:val="%7."/>
      <w:lvlJc w:val="left"/>
      <w:pPr>
        <w:tabs>
          <w:tab w:val="num" w:pos="5040"/>
        </w:tabs>
        <w:ind w:left="5040" w:hanging="360"/>
      </w:pPr>
    </w:lvl>
    <w:lvl w:ilvl="7" w:tplc="0628A8CE" w:tentative="1">
      <w:start w:val="1"/>
      <w:numFmt w:val="decimal"/>
      <w:lvlText w:val="%8."/>
      <w:lvlJc w:val="left"/>
      <w:pPr>
        <w:tabs>
          <w:tab w:val="num" w:pos="5760"/>
        </w:tabs>
        <w:ind w:left="5760" w:hanging="360"/>
      </w:pPr>
    </w:lvl>
    <w:lvl w:ilvl="8" w:tplc="965609CC" w:tentative="1">
      <w:start w:val="1"/>
      <w:numFmt w:val="decimal"/>
      <w:lvlText w:val="%9."/>
      <w:lvlJc w:val="left"/>
      <w:pPr>
        <w:tabs>
          <w:tab w:val="num" w:pos="6480"/>
        </w:tabs>
        <w:ind w:left="6480" w:hanging="360"/>
      </w:pPr>
    </w:lvl>
  </w:abstractNum>
  <w:abstractNum w:abstractNumId="5">
    <w:nsid w:val="4B0E0B34"/>
    <w:multiLevelType w:val="hybridMultilevel"/>
    <w:tmpl w:val="085AC8DA"/>
    <w:lvl w:ilvl="0" w:tplc="3284548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3C3347"/>
    <w:multiLevelType w:val="hybridMultilevel"/>
    <w:tmpl w:val="35EE522E"/>
    <w:lvl w:ilvl="0" w:tplc="0302B1F8">
      <w:start w:val="1"/>
      <w:numFmt w:val="decimal"/>
      <w:lvlText w:val="%1."/>
      <w:lvlJc w:val="left"/>
      <w:pPr>
        <w:tabs>
          <w:tab w:val="num" w:pos="1215"/>
        </w:tabs>
        <w:ind w:left="1215" w:hanging="1035"/>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534711A"/>
    <w:multiLevelType w:val="hybridMultilevel"/>
    <w:tmpl w:val="2EE8083E"/>
    <w:lvl w:ilvl="0" w:tplc="A50A1E00">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768FD"/>
    <w:rsid w:val="00032DB1"/>
    <w:rsid w:val="000524FC"/>
    <w:rsid w:val="00061069"/>
    <w:rsid w:val="0006517F"/>
    <w:rsid w:val="000A5021"/>
    <w:rsid w:val="000C1373"/>
    <w:rsid w:val="000D5950"/>
    <w:rsid w:val="00125D69"/>
    <w:rsid w:val="00133A29"/>
    <w:rsid w:val="001401B4"/>
    <w:rsid w:val="0025693F"/>
    <w:rsid w:val="002C3EE5"/>
    <w:rsid w:val="003173D0"/>
    <w:rsid w:val="003739A8"/>
    <w:rsid w:val="00375777"/>
    <w:rsid w:val="003D2D8A"/>
    <w:rsid w:val="00402BA9"/>
    <w:rsid w:val="004407AF"/>
    <w:rsid w:val="004635AE"/>
    <w:rsid w:val="00482FE6"/>
    <w:rsid w:val="004E098B"/>
    <w:rsid w:val="005242BB"/>
    <w:rsid w:val="005308E2"/>
    <w:rsid w:val="005768FD"/>
    <w:rsid w:val="0059019F"/>
    <w:rsid w:val="006230BA"/>
    <w:rsid w:val="006511AE"/>
    <w:rsid w:val="00683D6A"/>
    <w:rsid w:val="0068692B"/>
    <w:rsid w:val="00693C9F"/>
    <w:rsid w:val="006B1E15"/>
    <w:rsid w:val="006C0B44"/>
    <w:rsid w:val="006E2D1A"/>
    <w:rsid w:val="00702AF1"/>
    <w:rsid w:val="00715D12"/>
    <w:rsid w:val="00746682"/>
    <w:rsid w:val="0076074A"/>
    <w:rsid w:val="007C2603"/>
    <w:rsid w:val="008038E5"/>
    <w:rsid w:val="00816D16"/>
    <w:rsid w:val="008C7075"/>
    <w:rsid w:val="008D4BC2"/>
    <w:rsid w:val="008D53E4"/>
    <w:rsid w:val="00905A43"/>
    <w:rsid w:val="009167E1"/>
    <w:rsid w:val="009366CE"/>
    <w:rsid w:val="00992439"/>
    <w:rsid w:val="009C3389"/>
    <w:rsid w:val="009C50C5"/>
    <w:rsid w:val="009E2CA9"/>
    <w:rsid w:val="00A14AEE"/>
    <w:rsid w:val="00A23095"/>
    <w:rsid w:val="00A24850"/>
    <w:rsid w:val="00A55850"/>
    <w:rsid w:val="00AA2201"/>
    <w:rsid w:val="00B12641"/>
    <w:rsid w:val="00B16AA9"/>
    <w:rsid w:val="00B3342A"/>
    <w:rsid w:val="00B466FA"/>
    <w:rsid w:val="00B67953"/>
    <w:rsid w:val="00BC005D"/>
    <w:rsid w:val="00BC4C98"/>
    <w:rsid w:val="00BD6BB8"/>
    <w:rsid w:val="00BE45B3"/>
    <w:rsid w:val="00C01250"/>
    <w:rsid w:val="00C047CD"/>
    <w:rsid w:val="00C61388"/>
    <w:rsid w:val="00C90787"/>
    <w:rsid w:val="00D25864"/>
    <w:rsid w:val="00D915A2"/>
    <w:rsid w:val="00E12B3B"/>
    <w:rsid w:val="00E40827"/>
    <w:rsid w:val="00E60331"/>
    <w:rsid w:val="00EB06BD"/>
    <w:rsid w:val="00EB6D75"/>
    <w:rsid w:val="00F3175F"/>
    <w:rsid w:val="00F440E5"/>
    <w:rsid w:val="00F44D68"/>
    <w:rsid w:val="00F77813"/>
    <w:rsid w:val="00F86061"/>
    <w:rsid w:val="00F92B3B"/>
    <w:rsid w:val="00FA2933"/>
    <w:rsid w:val="00FA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1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24850"/>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511AE"/>
  </w:style>
  <w:style w:type="character" w:customStyle="1" w:styleId="hpsalt-edited">
    <w:name w:val="hps alt-edited"/>
    <w:basedOn w:val="a0"/>
    <w:rsid w:val="00905A43"/>
  </w:style>
  <w:style w:type="character" w:customStyle="1" w:styleId="hpsatn">
    <w:name w:val="hps atn"/>
    <w:basedOn w:val="a0"/>
    <w:rsid w:val="008C7075"/>
  </w:style>
  <w:style w:type="character" w:customStyle="1" w:styleId="atn">
    <w:name w:val="atn"/>
    <w:basedOn w:val="a0"/>
    <w:rsid w:val="008C7075"/>
  </w:style>
  <w:style w:type="paragraph" w:styleId="a3">
    <w:name w:val="Normal (Web)"/>
    <w:basedOn w:val="a"/>
    <w:rsid w:val="008C7075"/>
    <w:pPr>
      <w:spacing w:before="100" w:beforeAutospacing="1" w:after="100" w:afterAutospacing="1"/>
    </w:pPr>
  </w:style>
  <w:style w:type="character" w:customStyle="1" w:styleId="alt-edited">
    <w:name w:val="alt-edited"/>
    <w:basedOn w:val="a0"/>
    <w:rsid w:val="008C7075"/>
  </w:style>
  <w:style w:type="character" w:customStyle="1" w:styleId="hpsatnalt-edited">
    <w:name w:val="hps atn alt-edited"/>
    <w:basedOn w:val="a0"/>
    <w:rsid w:val="008C7075"/>
  </w:style>
  <w:style w:type="paragraph" w:styleId="a4">
    <w:name w:val="Balloon Text"/>
    <w:basedOn w:val="a"/>
    <w:link w:val="a5"/>
    <w:semiHidden/>
    <w:rsid w:val="008C7075"/>
    <w:rPr>
      <w:rFonts w:ascii="Tahoma" w:hAnsi="Tahoma" w:cs="Tahoma"/>
      <w:sz w:val="16"/>
      <w:szCs w:val="16"/>
    </w:rPr>
  </w:style>
  <w:style w:type="character" w:customStyle="1" w:styleId="a5">
    <w:name w:val="Текст выноски Знак"/>
    <w:basedOn w:val="a0"/>
    <w:link w:val="a4"/>
    <w:semiHidden/>
    <w:rsid w:val="008C7075"/>
    <w:rPr>
      <w:rFonts w:ascii="Tahoma" w:eastAsia="Times New Roman" w:hAnsi="Tahoma" w:cs="Tahoma"/>
      <w:sz w:val="16"/>
      <w:szCs w:val="16"/>
      <w:lang w:val="ru-RU" w:eastAsia="ru-RU"/>
    </w:rPr>
  </w:style>
  <w:style w:type="paragraph" w:customStyle="1" w:styleId="2">
    <w:name w:val="Знак Знак2 Знак Знак Знак Знак Знак Знак"/>
    <w:basedOn w:val="a"/>
    <w:rsid w:val="008C7075"/>
    <w:rPr>
      <w:rFonts w:ascii="Verdana" w:hAnsi="Verdana" w:cs="Verdana"/>
      <w:sz w:val="20"/>
      <w:szCs w:val="20"/>
      <w:lang w:val="en-US" w:eastAsia="en-US"/>
    </w:rPr>
  </w:style>
  <w:style w:type="paragraph" w:styleId="a6">
    <w:name w:val="header"/>
    <w:basedOn w:val="a"/>
    <w:link w:val="a7"/>
    <w:uiPriority w:val="99"/>
    <w:semiHidden/>
    <w:unhideWhenUsed/>
    <w:rsid w:val="00E12B3B"/>
    <w:pPr>
      <w:tabs>
        <w:tab w:val="center" w:pos="4844"/>
        <w:tab w:val="right" w:pos="9689"/>
      </w:tabs>
    </w:pPr>
  </w:style>
  <w:style w:type="character" w:customStyle="1" w:styleId="a7">
    <w:name w:val="Верхний колонтитул Знак"/>
    <w:basedOn w:val="a0"/>
    <w:link w:val="a6"/>
    <w:uiPriority w:val="99"/>
    <w:semiHidden/>
    <w:rsid w:val="00E12B3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12B3B"/>
    <w:pPr>
      <w:tabs>
        <w:tab w:val="center" w:pos="4844"/>
        <w:tab w:val="right" w:pos="9689"/>
      </w:tabs>
    </w:pPr>
  </w:style>
  <w:style w:type="character" w:customStyle="1" w:styleId="a9">
    <w:name w:val="Нижний колонтитул Знак"/>
    <w:basedOn w:val="a0"/>
    <w:link w:val="a8"/>
    <w:uiPriority w:val="99"/>
    <w:rsid w:val="00E12B3B"/>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0524FC"/>
    <w:pPr>
      <w:ind w:left="720"/>
      <w:contextualSpacing/>
    </w:pPr>
  </w:style>
  <w:style w:type="character" w:customStyle="1" w:styleId="10">
    <w:name w:val="Заголовок 1 Знак"/>
    <w:basedOn w:val="a0"/>
    <w:link w:val="1"/>
    <w:rsid w:val="00A24850"/>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_SKND" ma:contentTypeID="0x010100C10DFC689516A74CAE96E0B0613AD0A300E50DA67BAA712F40AA604D857FAA243C" ma:contentTypeVersion="12" ma:contentTypeDescription="Документи СКНД" ma:contentTypeScope="" ma:versionID="84542b64570ccdfe8380a65f885b6463">
  <xsd:schema xmlns:xsd="http://www.w3.org/2001/XMLSchema" xmlns:xs="http://www.w3.org/2001/XMLSchema" xmlns:p="http://schemas.microsoft.com/office/2006/metadata/properties" xmlns:ns2="26bc11f3-2e89-4ac1-9ec5-b1829f159769" xmlns:ns3="f514cbfb-df4f-4411-b86c-5cfb377cf160" targetNamespace="http://schemas.microsoft.com/office/2006/metadata/properties" ma:root="true" ma:fieldsID="4c6ab463c00f5b554bdb968ec115b43a" ns2:_="" ns3:_="">
    <xsd:import namespace="26bc11f3-2e89-4ac1-9ec5-b1829f159769"/>
    <xsd:import namespace="f514cbfb-df4f-4411-b86c-5cfb377cf160"/>
    <xsd:element name="properties">
      <xsd:complexType>
        <xsd:sequence>
          <xsd:element name="documentManagement">
            <xsd:complexType>
              <xsd:all>
                <xsd:element ref="ns2:format" minOccurs="0"/>
                <xsd:element ref="ns2:sort_of_corr" minOccurs="0"/>
                <xsd:element ref="ns2:addresseeUa" minOccurs="0"/>
                <xsd:element ref="ns2:addressee" minOccurs="0"/>
                <xsd:element ref="ns2:DataDoc" minOccurs="0"/>
                <xsd:element ref="ns2:No" minOccurs="0"/>
                <xsd:element ref="ns2:DateDelivery" minOccurs="0"/>
                <xsd:element ref="ns2:DateControl" minOccurs="0"/>
                <xsd:element ref="ns2:FullName1" minOccurs="0"/>
                <xsd:element ref="ns2:ShortContent" minOccurs="0"/>
                <xsd:element ref="ns2:commentary" minOccurs="0"/>
                <xsd:element ref="ns2:vykonavec" minOccurs="0"/>
                <xsd:element ref="ns2:areas" minOccurs="0"/>
                <xsd:element ref="ns2:Keywords1" minOccurs="0"/>
                <xsd:element ref="ns2:sending" minOccurs="0"/>
                <xsd:element ref="ns2:importance" minOccurs="0"/>
                <xsd:element ref="ns2:InOutBox" minOccurs="0"/>
                <xsd:element ref="ns3:Connections" minOccurs="0"/>
                <xsd:element ref="ns3:Connections_x003a_DataDoc" minOccurs="0"/>
                <xsd:element ref="ns2:S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c11f3-2e89-4ac1-9ec5-b1829f159769" elementFormDefault="qualified">
    <xsd:import namespace="http://schemas.microsoft.com/office/2006/documentManagement/types"/>
    <xsd:import namespace="http://schemas.microsoft.com/office/infopath/2007/PartnerControls"/>
    <xsd:element name="format" ma:index="1" nillable="true" ma:displayName="format" ma:description="Формат файлу&#10;адреса: format" ma:list="{d31938ca-eddc-4b1b-86b3-be25e30f0e4c}" ma:internalName="format" ma:showField="Title" ma:web="26bc11f3-2e89-4ac1-9ec5-b1829f159769">
      <xsd:simpleType>
        <xsd:restriction base="dms:Lookup"/>
      </xsd:simpleType>
    </xsd:element>
    <xsd:element name="sort_of_corr" ma:index="2" nillable="true" ma:displayName="sort_of_corr" ma:description="Вид кореспонденції" ma:list="{7913c043-4e50-4f69-bd40-6e421b2c4aa7}" ma:internalName="sort_of_corr" ma:showField="Title" ma:web="26bc11f3-2e89-4ac1-9ec5-b1829f159769">
      <xsd:simpleType>
        <xsd:restriction base="dms:Lookup"/>
      </xsd:simpleType>
    </xsd:element>
    <xsd:element name="addresseeUa" ma:index="3" nillable="true" ma:displayName="addresseeUa" ma:description="Перелік адресатів (як правило в межах України на рівні установ)&#10;адреса: addresseeUa" ma:list="{62a8ab72-f483-4ad6-aa54-f527e428059e}" ma:internalName="addresseeUa" ma:showField="Title" ma:web="26bc11f3-2e89-4ac1-9ec5-b1829f159769">
      <xsd:simpleType>
        <xsd:restriction base="dms:Lookup"/>
      </xsd:simpleType>
    </xsd:element>
    <xsd:element name="addressee" ma:index="4" nillable="true" ma:displayName="addressee" ma:description="Перелік адресатів (як правило за межами України) на рівні організацій&#10;адреса: addressee" ma:list="{fcd3be3e-f315-4c06-8062-9f651c81bad5}" ma:internalName="addressee" ma:showField="Title" ma:web="26bc11f3-2e89-4ac1-9ec5-b1829f159769">
      <xsd:simpleType>
        <xsd:restriction base="dms:Lookup"/>
      </xsd:simpleType>
    </xsd:element>
    <xsd:element name="DataDoc" ma:index="5" nillable="true" ma:displayName="DataDoc" ma:description="Дата реєстрації документу&#10;адреса: DataDoc" ma:format="DateOnly" ma:internalName="DataDoc">
      <xsd:simpleType>
        <xsd:restriction base="dms:DateTime"/>
      </xsd:simpleType>
    </xsd:element>
    <xsd:element name="No" ma:index="6" nillable="true" ma:displayName="No" ma:description="Реєстраційний номер документу&#10;адреса: No" ma:internalName="No">
      <xsd:simpleType>
        <xsd:restriction base="dms:Text">
          <xsd:maxLength value="255"/>
        </xsd:restriction>
      </xsd:simpleType>
    </xsd:element>
    <xsd:element name="DateDelivery" ma:index="7" nillable="true" ma:displayName="DateDelivery" ma:description="Дата надходження документу до підрозділу&#10;адреса: DateDelivery" ma:format="DateOnly" ma:internalName="DateDelivery">
      <xsd:simpleType>
        <xsd:restriction base="dms:DateTime"/>
      </xsd:simpleType>
    </xsd:element>
    <xsd:element name="DateControl" ma:index="8" nillable="true" ma:displayName="DateControl" ma:description="Контрольна дата (це може бути дата отримання відповіді на лист)&#10;адреса: DateControl" ma:format="DateOnly" ma:internalName="DateControl">
      <xsd:simpleType>
        <xsd:restriction base="dms:DateTime"/>
      </xsd:simpleType>
    </xsd:element>
    <xsd:element name="FullName1" ma:index="10" nillable="true" ma:displayName="FullName" ma:description="Повна назва або тема документу" ma:internalName="FullName1">
      <xsd:simpleType>
        <xsd:restriction base="dms:Note">
          <xsd:maxLength value="255"/>
        </xsd:restriction>
      </xsd:simpleType>
    </xsd:element>
    <xsd:element name="ShortContent" ma:index="11" nillable="true" ma:displayName="ShortContent" ma:description="Короткий зміст&#10;адреса: ShortContent" ma:internalName="ShortContent">
      <xsd:simpleType>
        <xsd:restriction base="dms:Note">
          <xsd:maxLength value="255"/>
        </xsd:restriction>
      </xsd:simpleType>
    </xsd:element>
    <xsd:element name="commentary" ma:index="12" nillable="true" ma:displayName="commentary" ma:description="Нотатки&#10;адреса: commentary" ma:internalName="commentary">
      <xsd:simpleType>
        <xsd:restriction base="dms:Note">
          <xsd:maxLength value="255"/>
        </xsd:restriction>
      </xsd:simpleType>
    </xsd:element>
    <xsd:element name="vykonavec" ma:index="13" nillable="true" ma:displayName="vykonavec" ma:description="Перелік виконавців&#10;адреса: vykonavec" ma:list="{fd943210-fd55-48ab-9b1d-811dcb808422}" ma:internalName="vykonavec" ma:showField="Title" ma:web="26bc11f3-2e89-4ac1-9ec5-b1829f159769">
      <xsd:complexType>
        <xsd:complexContent>
          <xsd:extension base="dms:MultiChoiceLookup">
            <xsd:sequence>
              <xsd:element name="Value" type="dms:Lookup" maxOccurs="unbounded" minOccurs="0" nillable="true"/>
            </xsd:sequence>
          </xsd:extension>
        </xsd:complexContent>
      </xsd:complexType>
    </xsd:element>
    <xsd:element name="areas" ma:index="14" nillable="true" ma:displayName="areas" ma:description="Перелік напрямів діяльності&#10;адреса: areas" ma:list="{85712370-99a8-422a-8b82-a807a436a3fa}" ma:internalName="areas" ma:showField="Title" ma:web="26bc11f3-2e89-4ac1-9ec5-b1829f159769">
      <xsd:complexType>
        <xsd:complexContent>
          <xsd:extension base="dms:MultiChoiceLookup">
            <xsd:sequence>
              <xsd:element name="Value" type="dms:Lookup" maxOccurs="unbounded" minOccurs="0" nillable="true"/>
            </xsd:sequence>
          </xsd:extension>
        </xsd:complexContent>
      </xsd:complexType>
    </xsd:element>
    <xsd:element name="Keywords1" ma:index="15" nillable="true" ma:displayName="Keywords" ma:description="Ключові слова&#10;адреса: Keywords" ma:list="{9a7cadf7-cff0-49df-93c6-1e3a5917eaa0}" ma:internalName="Keywords1" ma:showField="Title" ma:web="26bc11f3-2e89-4ac1-9ec5-b1829f159769">
      <xsd:complexType>
        <xsd:complexContent>
          <xsd:extension base="dms:MultiChoiceLookup">
            <xsd:sequence>
              <xsd:element name="Value" type="dms:Lookup" maxOccurs="unbounded" minOccurs="0" nillable="true"/>
            </xsd:sequence>
          </xsd:extension>
        </xsd:complexContent>
      </xsd:complexType>
    </xsd:element>
    <xsd:element name="sending" ma:index="16" nillable="true" ma:displayName="sending" ma:description="Деталі передачі матеріалу та додаткові нотатки" ma:internalName="sending" ma:readOnly="false">
      <xsd:simpleType>
        <xsd:restriction base="dms:Note">
          <xsd:maxLength value="255"/>
        </xsd:restriction>
      </xsd:simpleType>
    </xsd:element>
    <xsd:element name="importance" ma:index="17" nillable="true" ma:displayName="importance" ma:description="Важливість&#10;адреса: importance" ma:format="Dropdown" ma:internalName="importance">
      <xsd:simpleType>
        <xsd:restriction base="dms:Choice">
          <xsd:enumeration value="Відзначити"/>
          <xsd:enumeration value="варте уваги"/>
        </xsd:restriction>
      </xsd:simpleType>
    </xsd:element>
    <xsd:element name="InOutBox" ma:index="18" nillable="true" ma:displayName="InOutBox" ma:default="0" ma:description="Інформація про копіювання документу у бібліотеку InOutBox (за промовчування &quot;Ні&quot;) (http://intranetfiles.nas.gov.ua/presidium/nov/sknd/workspace/InOutBox/).&#10;Також для копіювання (для документів, які у роботі для їх швидкого знаходження) у розташування Shared Documents  використовається посилання http://intranetfiles.nas.gov.ua/presidium/nov/sknd/workspace/Shared%20Documents/" ma:internalName="InOutBox">
      <xsd:simpleType>
        <xsd:restriction base="dms:Boolean"/>
      </xsd:simpleType>
    </xsd:element>
    <xsd:element name="Sign" ma:index="27" nillable="true" ma:displayName="Sign" ma:default="0" ma:description="significance – важливість (Так/Ні)" ma:internalName="Sig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14cbfb-df4f-4411-b86c-5cfb377cf160" elementFormDefault="qualified">
    <xsd:import namespace="http://schemas.microsoft.com/office/2006/documentManagement/types"/>
    <xsd:import namespace="http://schemas.microsoft.com/office/infopath/2007/PartnerControls"/>
    <xsd:element name="Connections" ma:index="25" nillable="true" ma:displayName="Connections" ma:description="Зв'язки з докуметами поточної бібліотеки" ma:list="{f514cbfb-df4f-4411-b86c-5cfb377cf160}" ma:internalName="Connections" ma:showField="No">
      <xsd:complexType>
        <xsd:complexContent>
          <xsd:extension base="dms:MultiChoiceLookup">
            <xsd:sequence>
              <xsd:element name="Value" type="dms:Lookup" maxOccurs="unbounded" minOccurs="0" nillable="true"/>
            </xsd:sequence>
          </xsd:extension>
        </xsd:complexContent>
      </xsd:complexType>
    </xsd:element>
    <xsd:element name="Connections_x003a_DataDoc" ma:index="26" nillable="true" ma:displayName="Connections:DataDoc" ma:list="{f514cbfb-df4f-4411-b86c-5cfb377cf160}" ma:internalName="Connections_x003a_DataDoc" ma:readOnly="true" ma:showField="DataDoc" ma:web="85998bd9-e94b-40da-8d23-4aa6d5706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Тип вмісту"/>
        <xsd:element ref="dc:title" minOccurs="0" maxOccurs="1" ma:index="9"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of_corr xmlns="26bc11f3-2e89-4ac1-9ec5-b1829f159769" xsi:nil="true"/>
    <Connections xmlns="f514cbfb-df4f-4411-b86c-5cfb377cf160"/>
    <Keywords1 xmlns="26bc11f3-2e89-4ac1-9ec5-b1829f159769"/>
    <Sign xmlns="26bc11f3-2e89-4ac1-9ec5-b1829f159769">false</Sign>
    <commentary xmlns="26bc11f3-2e89-4ac1-9ec5-b1829f159769" xsi:nil="true"/>
    <areas xmlns="26bc11f3-2e89-4ac1-9ec5-b1829f159769"/>
    <vykonavec xmlns="26bc11f3-2e89-4ac1-9ec5-b1829f159769"/>
    <addresseeUa xmlns="26bc11f3-2e89-4ac1-9ec5-b1829f159769" xsi:nil="true"/>
    <DateControl xmlns="26bc11f3-2e89-4ac1-9ec5-b1829f159769" xsi:nil="true"/>
    <sending xmlns="26bc11f3-2e89-4ac1-9ec5-b1829f159769" xsi:nil="true"/>
    <addressee xmlns="26bc11f3-2e89-4ac1-9ec5-b1829f159769" xsi:nil="true"/>
    <DateDelivery xmlns="26bc11f3-2e89-4ac1-9ec5-b1829f159769" xsi:nil="true"/>
    <DataDoc xmlns="26bc11f3-2e89-4ac1-9ec5-b1829f159769" xsi:nil="true"/>
    <No xmlns="26bc11f3-2e89-4ac1-9ec5-b1829f159769" xsi:nil="true"/>
    <format xmlns="26bc11f3-2e89-4ac1-9ec5-b1829f159769" xsi:nil="true"/>
    <ShortContent xmlns="26bc11f3-2e89-4ac1-9ec5-b1829f159769" xsi:nil="true"/>
    <importance xmlns="26bc11f3-2e89-4ac1-9ec5-b1829f159769" xsi:nil="true"/>
    <InOutBox xmlns="26bc11f3-2e89-4ac1-9ec5-b1829f159769">false</InOutBox>
    <FullName1 xmlns="26bc11f3-2e89-4ac1-9ec5-b1829f159769" xsi:nil="true"/>
  </documentManagement>
</p:properties>
</file>

<file path=customXml/itemProps1.xml><?xml version="1.0" encoding="utf-8"?>
<ds:datastoreItem xmlns:ds="http://schemas.openxmlformats.org/officeDocument/2006/customXml" ds:itemID="{43D9D3A6-2391-459D-9B02-4376C81F4854}"/>
</file>

<file path=customXml/itemProps2.xml><?xml version="1.0" encoding="utf-8"?>
<ds:datastoreItem xmlns:ds="http://schemas.openxmlformats.org/officeDocument/2006/customXml" ds:itemID="{5E2BC62D-F6EB-408B-A993-296ED0714CED}"/>
</file>

<file path=customXml/itemProps3.xml><?xml version="1.0" encoding="utf-8"?>
<ds:datastoreItem xmlns:ds="http://schemas.openxmlformats.org/officeDocument/2006/customXml" ds:itemID="{809F0A18-62A4-4D1A-A10A-0B5755830A9C}"/>
</file>

<file path=docProps/app.xml><?xml version="1.0" encoding="utf-8"?>
<Properties xmlns="http://schemas.openxmlformats.org/officeDocument/2006/extended-properties" xmlns:vt="http://schemas.openxmlformats.org/officeDocument/2006/docPropsVTypes">
  <Template>Normal.dotm</Template>
  <TotalTime>1059</TotalTime>
  <Pages>10</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57</cp:revision>
  <dcterms:created xsi:type="dcterms:W3CDTF">2016-01-09T16:48:00Z</dcterms:created>
  <dcterms:modified xsi:type="dcterms:W3CDTF">2016-02-04T16:16:00Z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0x010100C10DFC689516A74CAE96E0B0613AD0A300E50DA67BAA712F40AA604D857FAA243C</vt:lpwstr>
  </property>
</Properties>
</file>