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3488" w:rsidRPr="00503488" w:rsidRDefault="00503488" w:rsidP="00655D0D">
      <w:pPr>
        <w:spacing w:after="0" w:line="240" w:lineRule="auto"/>
        <w:jc w:val="center"/>
        <w:rPr>
          <w:rFonts w:ascii="Times New Roman" w:eastAsia="Times New Roman" w:hAnsi="Times New Roman" w:cs="Times New Roman"/>
          <w:b/>
          <w:sz w:val="28"/>
          <w:szCs w:val="28"/>
          <w:lang w:eastAsia="ru-RU"/>
        </w:rPr>
      </w:pPr>
      <w:r w:rsidRPr="00503488">
        <w:rPr>
          <w:rFonts w:ascii="Times New Roman" w:eastAsia="Times New Roman" w:hAnsi="Times New Roman" w:cs="Times New Roman"/>
          <w:b/>
          <w:sz w:val="28"/>
          <w:szCs w:val="28"/>
          <w:lang w:eastAsia="ru-RU"/>
        </w:rPr>
        <w:t>Реферат</w:t>
      </w:r>
    </w:p>
    <w:p w:rsidR="00503488" w:rsidRPr="00503488" w:rsidRDefault="00503488" w:rsidP="00503488">
      <w:pPr>
        <w:spacing w:after="0" w:line="240" w:lineRule="auto"/>
        <w:ind w:firstLine="709"/>
        <w:jc w:val="center"/>
        <w:rPr>
          <w:rFonts w:ascii="Times New Roman" w:eastAsia="Times New Roman" w:hAnsi="Times New Roman" w:cs="Times New Roman"/>
          <w:b/>
          <w:sz w:val="28"/>
          <w:szCs w:val="28"/>
          <w:lang w:eastAsia="ru-RU"/>
        </w:rPr>
      </w:pPr>
    </w:p>
    <w:p w:rsidR="00256AA5" w:rsidRPr="00C4248F" w:rsidRDefault="00256AA5" w:rsidP="00C4248F">
      <w:pPr>
        <w:spacing w:after="0" w:line="240" w:lineRule="auto"/>
        <w:ind w:firstLine="709"/>
        <w:jc w:val="both"/>
        <w:rPr>
          <w:rFonts w:ascii="Times New Roman" w:eastAsia="Times New Roman" w:hAnsi="Times New Roman" w:cs="Times New Roman"/>
          <w:sz w:val="28"/>
          <w:szCs w:val="28"/>
          <w:lang w:val="ru-RU" w:eastAsia="ru-RU"/>
        </w:rPr>
      </w:pPr>
      <w:r w:rsidRPr="00C4248F">
        <w:rPr>
          <w:rFonts w:ascii="Times New Roman" w:eastAsia="Times New Roman" w:hAnsi="Times New Roman" w:cs="Times New Roman"/>
          <w:sz w:val="28"/>
          <w:szCs w:val="28"/>
          <w:lang w:eastAsia="ru-RU"/>
        </w:rPr>
        <w:t xml:space="preserve">Україна є однією з небагатьох країн світу, яка має замкнутий цикл виробництва авіаційної та космічної техніки, включаючи виробництво авіаційних двигунів. Як показує статистика, більш ніж 40% коштів на </w:t>
      </w:r>
      <w:r w:rsidR="00E84C02">
        <w:rPr>
          <w:rFonts w:ascii="Times New Roman" w:eastAsia="Times New Roman" w:hAnsi="Times New Roman" w:cs="Times New Roman"/>
          <w:sz w:val="28"/>
          <w:szCs w:val="28"/>
          <w:lang w:eastAsia="ru-RU"/>
        </w:rPr>
        <w:t xml:space="preserve">їх </w:t>
      </w:r>
      <w:r w:rsidRPr="00C4248F">
        <w:rPr>
          <w:rFonts w:ascii="Times New Roman" w:eastAsia="Times New Roman" w:hAnsi="Times New Roman" w:cs="Times New Roman"/>
          <w:sz w:val="28"/>
          <w:szCs w:val="28"/>
          <w:lang w:eastAsia="ru-RU"/>
        </w:rPr>
        <w:t>розробку витрачається на виявлення та усунення причин пошкодження робочих лопаток.</w:t>
      </w:r>
    </w:p>
    <w:p w:rsidR="00256AA5" w:rsidRPr="00C4248F" w:rsidRDefault="00256AA5" w:rsidP="00C4248F">
      <w:pPr>
        <w:spacing w:after="0" w:line="240" w:lineRule="auto"/>
        <w:ind w:firstLine="709"/>
        <w:jc w:val="both"/>
        <w:rPr>
          <w:rFonts w:ascii="Times New Roman" w:eastAsia="Times New Roman" w:hAnsi="Times New Roman" w:cs="Times New Roman"/>
          <w:sz w:val="28"/>
          <w:szCs w:val="28"/>
          <w:lang w:eastAsia="ru-RU"/>
        </w:rPr>
      </w:pPr>
      <w:r w:rsidRPr="00C4248F">
        <w:rPr>
          <w:rFonts w:ascii="Times New Roman" w:eastAsia="Times New Roman" w:hAnsi="Times New Roman" w:cs="Times New Roman"/>
          <w:sz w:val="28"/>
          <w:szCs w:val="28"/>
          <w:lang w:eastAsia="ru-RU"/>
        </w:rPr>
        <w:t xml:space="preserve">Досвід експлуатації авіаційних двигунів показує, що більше половини дефектів, які виявляються при їх доводці, мають вібраційне походження, </w:t>
      </w:r>
      <w:r w:rsidR="00A93502" w:rsidRPr="00C4248F">
        <w:rPr>
          <w:rFonts w:ascii="Times New Roman" w:eastAsia="Times New Roman" w:hAnsi="Times New Roman" w:cs="Times New Roman"/>
          <w:sz w:val="28"/>
          <w:szCs w:val="28"/>
          <w:lang w:eastAsia="ru-RU"/>
        </w:rPr>
        <w:t>значна</w:t>
      </w:r>
      <w:r w:rsidRPr="00C4248F">
        <w:rPr>
          <w:rFonts w:ascii="Times New Roman" w:eastAsia="Times New Roman" w:hAnsi="Times New Roman" w:cs="Times New Roman"/>
          <w:sz w:val="28"/>
          <w:szCs w:val="28"/>
          <w:lang w:eastAsia="ru-RU"/>
        </w:rPr>
        <w:t xml:space="preserve"> частина яких припадає на лопатковий апарат робочих коліс.</w:t>
      </w:r>
      <w:r w:rsidR="009D6E9F" w:rsidRPr="009D6E9F">
        <w:rPr>
          <w:rFonts w:ascii="Times New Roman" w:eastAsia="Times New Roman" w:hAnsi="Times New Roman" w:cs="Times New Roman"/>
          <w:sz w:val="28"/>
          <w:szCs w:val="28"/>
          <w:lang w:val="ru-RU" w:eastAsia="ru-RU"/>
        </w:rPr>
        <w:t xml:space="preserve"> </w:t>
      </w:r>
      <w:r w:rsidRPr="00C4248F">
        <w:rPr>
          <w:rFonts w:ascii="Times New Roman" w:eastAsia="Times New Roman" w:hAnsi="Times New Roman" w:cs="Times New Roman"/>
          <w:sz w:val="28"/>
          <w:szCs w:val="28"/>
          <w:lang w:eastAsia="ru-RU"/>
        </w:rPr>
        <w:t xml:space="preserve">Ці обставини обумовлюють не тільки </w:t>
      </w:r>
      <w:r w:rsidRPr="00C4248F">
        <w:rPr>
          <w:rFonts w:ascii="Times New Roman" w:eastAsia="Times New Roman" w:hAnsi="Times New Roman" w:cs="Times New Roman"/>
          <w:b/>
          <w:sz w:val="28"/>
          <w:szCs w:val="28"/>
          <w:lang w:eastAsia="ru-RU"/>
        </w:rPr>
        <w:t>актуальність</w:t>
      </w:r>
      <w:r w:rsidRPr="00C4248F">
        <w:rPr>
          <w:rFonts w:ascii="Times New Roman" w:eastAsia="Times New Roman" w:hAnsi="Times New Roman" w:cs="Times New Roman"/>
          <w:sz w:val="28"/>
          <w:szCs w:val="28"/>
          <w:lang w:eastAsia="ru-RU"/>
        </w:rPr>
        <w:t xml:space="preserve">, але і </w:t>
      </w:r>
      <w:r w:rsidRPr="00C4248F">
        <w:rPr>
          <w:rFonts w:ascii="Times New Roman" w:eastAsia="Times New Roman" w:hAnsi="Times New Roman" w:cs="Times New Roman"/>
          <w:b/>
          <w:sz w:val="28"/>
          <w:szCs w:val="28"/>
          <w:lang w:eastAsia="ru-RU"/>
        </w:rPr>
        <w:t>необхідність</w:t>
      </w:r>
      <w:r w:rsidRPr="00C4248F">
        <w:rPr>
          <w:rFonts w:ascii="Times New Roman" w:eastAsia="Times New Roman" w:hAnsi="Times New Roman" w:cs="Times New Roman"/>
          <w:sz w:val="28"/>
          <w:szCs w:val="28"/>
          <w:lang w:eastAsia="ru-RU"/>
        </w:rPr>
        <w:t xml:space="preserve"> досліджень закономірностей формування коливань лопаток турбомашин.</w:t>
      </w:r>
    </w:p>
    <w:p w:rsidR="005225D2" w:rsidRPr="00C4248F" w:rsidRDefault="005225D2" w:rsidP="00C4248F">
      <w:pPr>
        <w:spacing w:after="0" w:line="240" w:lineRule="auto"/>
        <w:ind w:firstLine="709"/>
        <w:jc w:val="both"/>
        <w:rPr>
          <w:rFonts w:ascii="Times New Roman" w:eastAsia="Times New Roman" w:hAnsi="Times New Roman" w:cs="Times New Roman"/>
          <w:sz w:val="28"/>
          <w:szCs w:val="28"/>
          <w:lang w:eastAsia="ru-RU"/>
        </w:rPr>
      </w:pPr>
      <w:r w:rsidRPr="00C4248F">
        <w:rPr>
          <w:rFonts w:ascii="Times New Roman" w:eastAsia="Times New Roman" w:hAnsi="Times New Roman" w:cs="Times New Roman"/>
          <w:sz w:val="28"/>
          <w:szCs w:val="28"/>
          <w:lang w:eastAsia="ru-RU"/>
        </w:rPr>
        <w:t xml:space="preserve">Однією з важливих </w:t>
      </w:r>
      <w:r w:rsidRPr="00C4248F">
        <w:rPr>
          <w:rFonts w:ascii="Times New Roman" w:eastAsia="Times New Roman" w:hAnsi="Times New Roman" w:cs="Times New Roman"/>
          <w:b/>
          <w:sz w:val="28"/>
          <w:szCs w:val="28"/>
          <w:lang w:eastAsia="ru-RU"/>
        </w:rPr>
        <w:t>задач</w:t>
      </w:r>
      <w:r w:rsidRPr="00C4248F">
        <w:rPr>
          <w:rFonts w:ascii="Times New Roman" w:eastAsia="Times New Roman" w:hAnsi="Times New Roman" w:cs="Times New Roman"/>
          <w:sz w:val="28"/>
          <w:szCs w:val="28"/>
          <w:lang w:eastAsia="ru-RU"/>
        </w:rPr>
        <w:t xml:space="preserve"> сучасного </w:t>
      </w:r>
      <w:proofErr w:type="spellStart"/>
      <w:r w:rsidRPr="00C4248F">
        <w:rPr>
          <w:rFonts w:ascii="Times New Roman" w:eastAsia="Times New Roman" w:hAnsi="Times New Roman" w:cs="Times New Roman"/>
          <w:sz w:val="28"/>
          <w:szCs w:val="28"/>
          <w:lang w:eastAsia="ru-RU"/>
        </w:rPr>
        <w:t>турбомашинобудування</w:t>
      </w:r>
      <w:proofErr w:type="spellEnd"/>
      <w:r w:rsidR="006B46C9">
        <w:rPr>
          <w:rFonts w:ascii="Times New Roman" w:eastAsia="Times New Roman" w:hAnsi="Times New Roman" w:cs="Times New Roman"/>
          <w:sz w:val="28"/>
          <w:szCs w:val="28"/>
          <w:lang w:eastAsia="ru-RU"/>
        </w:rPr>
        <w:t xml:space="preserve">, що </w:t>
      </w:r>
      <w:r w:rsidR="006B46C9" w:rsidRPr="00C4248F">
        <w:rPr>
          <w:rFonts w:ascii="Times New Roman" w:eastAsia="Times New Roman" w:hAnsi="Times New Roman" w:cs="Times New Roman"/>
          <w:sz w:val="28"/>
          <w:szCs w:val="28"/>
          <w:lang w:eastAsia="ru-RU"/>
        </w:rPr>
        <w:t xml:space="preserve">має тенденцію до зростання потужності </w:t>
      </w:r>
      <w:r w:rsidR="006B46C9">
        <w:rPr>
          <w:rFonts w:ascii="Times New Roman" w:eastAsia="Times New Roman" w:hAnsi="Times New Roman" w:cs="Times New Roman"/>
          <w:sz w:val="28"/>
          <w:szCs w:val="28"/>
          <w:lang w:eastAsia="ru-RU"/>
        </w:rPr>
        <w:t xml:space="preserve">газотурбінних двигунів </w:t>
      </w:r>
      <w:r w:rsidR="006B46C9" w:rsidRPr="00C4248F">
        <w:rPr>
          <w:rFonts w:ascii="Times New Roman" w:eastAsia="Times New Roman" w:hAnsi="Times New Roman" w:cs="Times New Roman"/>
          <w:sz w:val="28"/>
          <w:szCs w:val="28"/>
          <w:lang w:eastAsia="ru-RU"/>
        </w:rPr>
        <w:t xml:space="preserve">при одночасному зниженні </w:t>
      </w:r>
      <w:r w:rsidR="006B46C9">
        <w:rPr>
          <w:rFonts w:ascii="Times New Roman" w:eastAsia="Times New Roman" w:hAnsi="Times New Roman" w:cs="Times New Roman"/>
          <w:sz w:val="28"/>
          <w:szCs w:val="28"/>
          <w:lang w:eastAsia="ru-RU"/>
        </w:rPr>
        <w:t>їх</w:t>
      </w:r>
      <w:r w:rsidR="006B46C9" w:rsidRPr="00C4248F">
        <w:rPr>
          <w:rFonts w:ascii="Times New Roman" w:eastAsia="Times New Roman" w:hAnsi="Times New Roman" w:cs="Times New Roman"/>
          <w:sz w:val="28"/>
          <w:szCs w:val="28"/>
          <w:lang w:eastAsia="ru-RU"/>
        </w:rPr>
        <w:t xml:space="preserve"> матеріаломісткості</w:t>
      </w:r>
      <w:r w:rsidR="006B46C9">
        <w:rPr>
          <w:rFonts w:ascii="Times New Roman" w:eastAsia="Times New Roman" w:hAnsi="Times New Roman" w:cs="Times New Roman"/>
          <w:sz w:val="28"/>
          <w:szCs w:val="28"/>
          <w:lang w:eastAsia="ru-RU"/>
        </w:rPr>
        <w:t>,</w:t>
      </w:r>
      <w:r w:rsidRPr="00C4248F">
        <w:rPr>
          <w:rFonts w:ascii="Times New Roman" w:eastAsia="Times New Roman" w:hAnsi="Times New Roman" w:cs="Times New Roman"/>
          <w:sz w:val="28"/>
          <w:szCs w:val="28"/>
          <w:lang w:eastAsia="ru-RU"/>
        </w:rPr>
        <w:t xml:space="preserve"> є забезпечення та підвищення </w:t>
      </w:r>
      <w:r w:rsidR="006B46C9">
        <w:rPr>
          <w:rFonts w:ascii="Times New Roman" w:eastAsia="Times New Roman" w:hAnsi="Times New Roman" w:cs="Times New Roman"/>
          <w:sz w:val="28"/>
          <w:szCs w:val="28"/>
          <w:lang w:eastAsia="ru-RU"/>
        </w:rPr>
        <w:t xml:space="preserve">їх </w:t>
      </w:r>
      <w:r w:rsidRPr="00C4248F">
        <w:rPr>
          <w:rFonts w:ascii="Times New Roman" w:eastAsia="Times New Roman" w:hAnsi="Times New Roman" w:cs="Times New Roman"/>
          <w:sz w:val="28"/>
          <w:szCs w:val="28"/>
          <w:lang w:eastAsia="ru-RU"/>
        </w:rPr>
        <w:t>надійності і ресурсу</w:t>
      </w:r>
      <w:r w:rsidR="006B46C9">
        <w:rPr>
          <w:rFonts w:ascii="Times New Roman" w:eastAsia="Times New Roman" w:hAnsi="Times New Roman" w:cs="Times New Roman"/>
          <w:sz w:val="28"/>
          <w:szCs w:val="28"/>
          <w:lang w:eastAsia="ru-RU"/>
        </w:rPr>
        <w:t xml:space="preserve">. </w:t>
      </w:r>
      <w:r w:rsidRPr="00C4248F">
        <w:rPr>
          <w:rFonts w:ascii="Times New Roman" w:eastAsia="Times New Roman" w:hAnsi="Times New Roman" w:cs="Times New Roman"/>
          <w:sz w:val="28"/>
          <w:szCs w:val="28"/>
          <w:lang w:eastAsia="ru-RU"/>
        </w:rPr>
        <w:t xml:space="preserve">Це обумовлює високий рівень діючих на лопатковий вінець статичних і динамічних навантажень та температур, які з часом є причиною виникнення різного типу локальних поверхневих пошкоджень, серед яких найбільш поширеними є тріщини втоми. Агресивне середовище газового потоку обумовлює ерозії та корозії поверхні лопаток, а можливий вплив сторонніх предметів, які потрапляють в проточну частину </w:t>
      </w:r>
      <w:r w:rsidR="006F1E14" w:rsidRPr="00C4248F">
        <w:rPr>
          <w:rFonts w:ascii="Times New Roman" w:eastAsia="Times New Roman" w:hAnsi="Times New Roman" w:cs="Times New Roman"/>
          <w:sz w:val="28"/>
          <w:szCs w:val="28"/>
          <w:lang w:eastAsia="ru-RU"/>
        </w:rPr>
        <w:t>турбомашини</w:t>
      </w:r>
      <w:r w:rsidRPr="00C4248F">
        <w:rPr>
          <w:rFonts w:ascii="Times New Roman" w:eastAsia="Times New Roman" w:hAnsi="Times New Roman" w:cs="Times New Roman"/>
          <w:sz w:val="28"/>
          <w:szCs w:val="28"/>
          <w:lang w:eastAsia="ru-RU"/>
        </w:rPr>
        <w:t xml:space="preserve"> можуть обумовлювати забоїни. Виникнення таких локальних поверхневих пошкоджень в лопатках ще не означає, що конструкцію потрібно зняти з експлуатації, оскільки при своєчасному виявленні пошкодження та детального контролю їх технічного стану можливе продовження терміну служби.</w:t>
      </w:r>
      <w:r w:rsidR="006F1E14" w:rsidRPr="00C4248F">
        <w:rPr>
          <w:rFonts w:ascii="Times New Roman" w:eastAsia="Times New Roman" w:hAnsi="Times New Roman" w:cs="Times New Roman"/>
          <w:sz w:val="28"/>
          <w:szCs w:val="28"/>
          <w:lang w:eastAsia="ru-RU"/>
        </w:rPr>
        <w:t xml:space="preserve"> Але це можливо лише при умові </w:t>
      </w:r>
      <w:r w:rsidR="00F353E8" w:rsidRPr="00C4248F">
        <w:rPr>
          <w:rFonts w:ascii="Times New Roman" w:eastAsia="Times New Roman" w:hAnsi="Times New Roman" w:cs="Times New Roman"/>
          <w:sz w:val="28"/>
          <w:szCs w:val="28"/>
          <w:lang w:eastAsia="ru-RU"/>
        </w:rPr>
        <w:t>визначення</w:t>
      </w:r>
      <w:r w:rsidR="00B170AE">
        <w:rPr>
          <w:rFonts w:ascii="Times New Roman" w:eastAsia="Times New Roman" w:hAnsi="Times New Roman" w:cs="Times New Roman"/>
          <w:sz w:val="28"/>
          <w:szCs w:val="28"/>
          <w:lang w:eastAsia="ru-RU"/>
        </w:rPr>
        <w:t xml:space="preserve"> </w:t>
      </w:r>
      <w:r w:rsidR="00F353E8" w:rsidRPr="00C4248F">
        <w:rPr>
          <w:rFonts w:ascii="Times New Roman" w:eastAsia="Times New Roman" w:hAnsi="Times New Roman" w:cs="Times New Roman"/>
          <w:sz w:val="28"/>
          <w:szCs w:val="28"/>
          <w:lang w:eastAsia="ru-RU"/>
        </w:rPr>
        <w:t xml:space="preserve">закономірностей </w:t>
      </w:r>
      <w:r w:rsidR="006F1E14" w:rsidRPr="00C4248F">
        <w:rPr>
          <w:rFonts w:ascii="Times New Roman" w:eastAsia="Times New Roman" w:hAnsi="Times New Roman" w:cs="Times New Roman"/>
          <w:sz w:val="28"/>
          <w:szCs w:val="28"/>
          <w:lang w:eastAsia="ru-RU"/>
        </w:rPr>
        <w:t>впливу таких пошкоджень на характеристики коливань лопаток для уникнення резонансних режимів</w:t>
      </w:r>
      <w:r w:rsidR="00454136" w:rsidRPr="00C4248F">
        <w:rPr>
          <w:rFonts w:ascii="Times New Roman" w:eastAsia="Times New Roman" w:hAnsi="Times New Roman" w:cs="Times New Roman"/>
          <w:sz w:val="28"/>
          <w:szCs w:val="28"/>
          <w:lang w:eastAsia="ru-RU"/>
        </w:rPr>
        <w:t xml:space="preserve"> та пошуку діагностичних критеріїв наявності пошкоджень</w:t>
      </w:r>
      <w:r w:rsidR="00593B5A" w:rsidRPr="00C4248F">
        <w:rPr>
          <w:rFonts w:ascii="Times New Roman" w:eastAsia="Times New Roman" w:hAnsi="Times New Roman" w:cs="Times New Roman"/>
          <w:sz w:val="28"/>
          <w:szCs w:val="28"/>
          <w:lang w:eastAsia="ru-RU"/>
        </w:rPr>
        <w:t xml:space="preserve">, що і </w:t>
      </w:r>
      <w:r w:rsidR="00F353E8" w:rsidRPr="00C4248F">
        <w:rPr>
          <w:rFonts w:ascii="Times New Roman" w:eastAsia="Times New Roman" w:hAnsi="Times New Roman" w:cs="Times New Roman"/>
          <w:sz w:val="28"/>
          <w:szCs w:val="28"/>
          <w:lang w:eastAsia="ru-RU"/>
        </w:rPr>
        <w:t>було</w:t>
      </w:r>
      <w:r w:rsidR="00B170AE">
        <w:rPr>
          <w:rFonts w:ascii="Times New Roman" w:eastAsia="Times New Roman" w:hAnsi="Times New Roman" w:cs="Times New Roman"/>
          <w:sz w:val="28"/>
          <w:szCs w:val="28"/>
          <w:lang w:eastAsia="ru-RU"/>
        </w:rPr>
        <w:t xml:space="preserve"> </w:t>
      </w:r>
      <w:r w:rsidR="00593B5A" w:rsidRPr="00C4248F">
        <w:rPr>
          <w:rFonts w:ascii="Times New Roman" w:eastAsia="Times New Roman" w:hAnsi="Times New Roman" w:cs="Times New Roman"/>
          <w:b/>
          <w:sz w:val="28"/>
          <w:szCs w:val="28"/>
          <w:lang w:eastAsia="ru-RU"/>
        </w:rPr>
        <w:t>метою</w:t>
      </w:r>
      <w:r w:rsidR="00593B5A" w:rsidRPr="00C4248F">
        <w:rPr>
          <w:rFonts w:ascii="Times New Roman" w:eastAsia="Times New Roman" w:hAnsi="Times New Roman" w:cs="Times New Roman"/>
          <w:sz w:val="28"/>
          <w:szCs w:val="28"/>
          <w:lang w:eastAsia="ru-RU"/>
        </w:rPr>
        <w:t xml:space="preserve"> представленої роботи</w:t>
      </w:r>
      <w:r w:rsidR="006F1E14" w:rsidRPr="00C4248F">
        <w:rPr>
          <w:rFonts w:ascii="Times New Roman" w:eastAsia="Times New Roman" w:hAnsi="Times New Roman" w:cs="Times New Roman"/>
          <w:sz w:val="28"/>
          <w:szCs w:val="28"/>
          <w:lang w:eastAsia="ru-RU"/>
        </w:rPr>
        <w:t>.</w:t>
      </w:r>
    </w:p>
    <w:p w:rsidR="000C3243" w:rsidRPr="00C4248F" w:rsidRDefault="000C3243" w:rsidP="00C4248F">
      <w:pPr>
        <w:spacing w:after="0" w:line="240" w:lineRule="auto"/>
        <w:ind w:firstLine="709"/>
        <w:jc w:val="both"/>
        <w:rPr>
          <w:rFonts w:ascii="Times New Roman" w:eastAsia="Times New Roman" w:hAnsi="Times New Roman" w:cs="Times New Roman"/>
          <w:sz w:val="28"/>
          <w:szCs w:val="28"/>
          <w:lang w:eastAsia="ru-RU"/>
        </w:rPr>
      </w:pPr>
      <w:r w:rsidRPr="00C4248F">
        <w:rPr>
          <w:rFonts w:ascii="Times New Roman" w:eastAsia="Times New Roman" w:hAnsi="Times New Roman" w:cs="Times New Roman"/>
          <w:sz w:val="28"/>
          <w:szCs w:val="28"/>
          <w:lang w:eastAsia="ru-RU"/>
        </w:rPr>
        <w:t xml:space="preserve">Одним з найбільш ефективних та практичних методів діагностики пошкодження є </w:t>
      </w:r>
      <w:proofErr w:type="spellStart"/>
      <w:r w:rsidRPr="00C4248F">
        <w:rPr>
          <w:rFonts w:ascii="Times New Roman" w:eastAsia="Times New Roman" w:hAnsi="Times New Roman" w:cs="Times New Roman"/>
          <w:sz w:val="28"/>
          <w:szCs w:val="28"/>
          <w:lang w:eastAsia="ru-RU"/>
        </w:rPr>
        <w:t>вібродіагностика</w:t>
      </w:r>
      <w:proofErr w:type="spellEnd"/>
      <w:r w:rsidRPr="00C4248F">
        <w:rPr>
          <w:rFonts w:ascii="Times New Roman" w:eastAsia="Times New Roman" w:hAnsi="Times New Roman" w:cs="Times New Roman"/>
          <w:sz w:val="28"/>
          <w:szCs w:val="28"/>
          <w:lang w:eastAsia="ru-RU"/>
        </w:rPr>
        <w:t>, яка полягає у встановленні взаємозв’язку між його параметрами та зміною характеристик коливань конструкції в цілому або ж її складових елементів.</w:t>
      </w:r>
    </w:p>
    <w:p w:rsidR="00681E82" w:rsidRDefault="003C121E" w:rsidP="00C4248F">
      <w:pPr>
        <w:spacing w:after="0" w:line="240" w:lineRule="auto"/>
        <w:ind w:firstLine="709"/>
        <w:jc w:val="both"/>
        <w:rPr>
          <w:rFonts w:ascii="Times New Roman" w:eastAsia="Times New Roman" w:hAnsi="Times New Roman" w:cs="Times New Roman"/>
          <w:sz w:val="28"/>
          <w:szCs w:val="28"/>
          <w:lang w:eastAsia="ru-RU"/>
        </w:rPr>
      </w:pPr>
      <w:r w:rsidRPr="003C121E">
        <w:rPr>
          <w:rFonts w:ascii="Times New Roman" w:eastAsia="Times New Roman" w:hAnsi="Times New Roman" w:cs="Times New Roman"/>
          <w:sz w:val="28"/>
          <w:szCs w:val="28"/>
          <w:lang w:eastAsia="ru-RU"/>
        </w:rPr>
        <w:t xml:space="preserve">Дослідження, що виконувались в рамках </w:t>
      </w:r>
      <w:r w:rsidR="009D6E9F">
        <w:rPr>
          <w:rFonts w:ascii="Times New Roman" w:eastAsia="Times New Roman" w:hAnsi="Times New Roman" w:cs="Times New Roman"/>
          <w:sz w:val="28"/>
          <w:szCs w:val="28"/>
          <w:lang w:eastAsia="ru-RU"/>
        </w:rPr>
        <w:t>даної</w:t>
      </w:r>
      <w:r w:rsidRPr="003C121E">
        <w:rPr>
          <w:rFonts w:ascii="Times New Roman" w:eastAsia="Times New Roman" w:hAnsi="Times New Roman" w:cs="Times New Roman"/>
          <w:sz w:val="28"/>
          <w:szCs w:val="28"/>
          <w:lang w:eastAsia="ru-RU"/>
        </w:rPr>
        <w:t xml:space="preserve"> роботи, направлені </w:t>
      </w:r>
      <w:r>
        <w:rPr>
          <w:rFonts w:ascii="Times New Roman" w:eastAsia="Times New Roman" w:hAnsi="Times New Roman" w:cs="Times New Roman"/>
          <w:sz w:val="28"/>
          <w:szCs w:val="28"/>
          <w:lang w:eastAsia="ru-RU"/>
        </w:rPr>
        <w:t>на</w:t>
      </w:r>
      <w:r w:rsidR="000C3243" w:rsidRPr="00C4248F">
        <w:rPr>
          <w:rFonts w:ascii="Times New Roman" w:eastAsia="Times New Roman" w:hAnsi="Times New Roman" w:cs="Times New Roman"/>
          <w:sz w:val="28"/>
          <w:szCs w:val="28"/>
          <w:lang w:eastAsia="ru-RU"/>
        </w:rPr>
        <w:t xml:space="preserve"> вирішення задачі </w:t>
      </w:r>
      <w:r>
        <w:rPr>
          <w:rFonts w:ascii="Times New Roman" w:eastAsia="Times New Roman" w:hAnsi="Times New Roman" w:cs="Times New Roman"/>
          <w:sz w:val="28"/>
          <w:szCs w:val="28"/>
          <w:lang w:eastAsia="ru-RU"/>
        </w:rPr>
        <w:t xml:space="preserve">з </w:t>
      </w:r>
      <w:r w:rsidR="000C3243" w:rsidRPr="00C4248F">
        <w:rPr>
          <w:rFonts w:ascii="Times New Roman" w:eastAsia="Times New Roman" w:hAnsi="Times New Roman" w:cs="Times New Roman"/>
          <w:sz w:val="28"/>
          <w:szCs w:val="28"/>
          <w:lang w:eastAsia="ru-RU"/>
        </w:rPr>
        <w:t xml:space="preserve">визначення впливу параметрів пошкодження на </w:t>
      </w:r>
      <w:proofErr w:type="spellStart"/>
      <w:r w:rsidR="000C3243" w:rsidRPr="00C4248F">
        <w:rPr>
          <w:rFonts w:ascii="Times New Roman" w:eastAsia="Times New Roman" w:hAnsi="Times New Roman" w:cs="Times New Roman"/>
          <w:sz w:val="28"/>
          <w:szCs w:val="28"/>
          <w:lang w:eastAsia="ru-RU"/>
        </w:rPr>
        <w:t>вібродіагностичні</w:t>
      </w:r>
      <w:proofErr w:type="spellEnd"/>
      <w:r w:rsidR="000C3243" w:rsidRPr="00C4248F">
        <w:rPr>
          <w:rFonts w:ascii="Times New Roman" w:eastAsia="Times New Roman" w:hAnsi="Times New Roman" w:cs="Times New Roman"/>
          <w:sz w:val="28"/>
          <w:szCs w:val="28"/>
          <w:lang w:eastAsia="ru-RU"/>
        </w:rPr>
        <w:t xml:space="preserve"> характеристики конструктивних елементів </w:t>
      </w:r>
      <w:r>
        <w:rPr>
          <w:rFonts w:ascii="Times New Roman" w:eastAsia="Times New Roman" w:hAnsi="Times New Roman" w:cs="Times New Roman"/>
          <w:sz w:val="28"/>
          <w:szCs w:val="28"/>
          <w:lang w:eastAsia="ru-RU"/>
        </w:rPr>
        <w:t xml:space="preserve">із </w:t>
      </w:r>
      <w:r w:rsidR="000C3243" w:rsidRPr="00C4248F">
        <w:rPr>
          <w:rFonts w:ascii="Times New Roman" w:eastAsia="Times New Roman" w:hAnsi="Times New Roman" w:cs="Times New Roman"/>
          <w:sz w:val="28"/>
          <w:szCs w:val="28"/>
          <w:lang w:eastAsia="ru-RU"/>
        </w:rPr>
        <w:t>засто</w:t>
      </w:r>
      <w:r>
        <w:rPr>
          <w:rFonts w:ascii="Times New Roman" w:eastAsia="Times New Roman" w:hAnsi="Times New Roman" w:cs="Times New Roman"/>
          <w:sz w:val="28"/>
          <w:szCs w:val="28"/>
          <w:lang w:eastAsia="ru-RU"/>
        </w:rPr>
        <w:t>суванням експериментальних, аналітичних та чисельних</w:t>
      </w:r>
      <w:r w:rsidR="000C3243" w:rsidRPr="00C4248F">
        <w:rPr>
          <w:rFonts w:ascii="Times New Roman" w:eastAsia="Times New Roman" w:hAnsi="Times New Roman" w:cs="Times New Roman"/>
          <w:sz w:val="28"/>
          <w:szCs w:val="28"/>
          <w:lang w:eastAsia="ru-RU"/>
        </w:rPr>
        <w:t xml:space="preserve"> з використанням </w:t>
      </w:r>
      <w:proofErr w:type="spellStart"/>
      <w:r w:rsidR="000C3243" w:rsidRPr="00C4248F">
        <w:rPr>
          <w:rFonts w:ascii="Times New Roman" w:eastAsia="Times New Roman" w:hAnsi="Times New Roman" w:cs="Times New Roman"/>
          <w:sz w:val="28"/>
          <w:szCs w:val="28"/>
          <w:lang w:eastAsia="ru-RU"/>
        </w:rPr>
        <w:t>скінчен</w:t>
      </w:r>
      <w:r w:rsidR="00CE6097">
        <w:rPr>
          <w:rFonts w:ascii="Times New Roman" w:eastAsia="Times New Roman" w:hAnsi="Times New Roman" w:cs="Times New Roman"/>
          <w:sz w:val="28"/>
          <w:szCs w:val="28"/>
          <w:lang w:eastAsia="ru-RU"/>
        </w:rPr>
        <w:t>ноелементного</w:t>
      </w:r>
      <w:proofErr w:type="spellEnd"/>
      <w:r w:rsidR="00CE6097">
        <w:rPr>
          <w:rFonts w:ascii="Times New Roman" w:eastAsia="Times New Roman" w:hAnsi="Times New Roman" w:cs="Times New Roman"/>
          <w:sz w:val="28"/>
          <w:szCs w:val="28"/>
          <w:lang w:eastAsia="ru-RU"/>
        </w:rPr>
        <w:t xml:space="preserve"> моделювання методів</w:t>
      </w:r>
      <w:r w:rsidR="000C3243" w:rsidRPr="00C4248F">
        <w:rPr>
          <w:rFonts w:ascii="Times New Roman" w:eastAsia="Times New Roman" w:hAnsi="Times New Roman" w:cs="Times New Roman"/>
          <w:sz w:val="28"/>
          <w:szCs w:val="28"/>
          <w:lang w:eastAsia="ru-RU"/>
        </w:rPr>
        <w:t xml:space="preserve">. </w:t>
      </w:r>
      <w:r w:rsidR="000C3243" w:rsidRPr="006B46C9">
        <w:rPr>
          <w:rFonts w:ascii="Times New Roman" w:eastAsia="Times New Roman" w:hAnsi="Times New Roman" w:cs="Times New Roman"/>
          <w:sz w:val="28"/>
          <w:szCs w:val="28"/>
          <w:lang w:eastAsia="ru-RU"/>
        </w:rPr>
        <w:t>Проте встановити універсальну характеристику, яка б дозволяла точно діагностувати пошкодження, його розміри та місце знаходження неможливо.</w:t>
      </w:r>
      <w:r w:rsidR="000C3243" w:rsidRPr="00C4248F">
        <w:rPr>
          <w:rFonts w:ascii="Times New Roman" w:eastAsia="Times New Roman" w:hAnsi="Times New Roman" w:cs="Times New Roman"/>
          <w:sz w:val="28"/>
          <w:szCs w:val="28"/>
          <w:lang w:eastAsia="ru-RU"/>
        </w:rPr>
        <w:t xml:space="preserve"> Тому в роботі більш детально вивчено</w:t>
      </w:r>
      <w:r w:rsidR="006B46C9">
        <w:rPr>
          <w:rFonts w:ascii="Times New Roman" w:eastAsia="Times New Roman" w:hAnsi="Times New Roman" w:cs="Times New Roman"/>
          <w:sz w:val="28"/>
          <w:szCs w:val="28"/>
          <w:lang w:eastAsia="ru-RU"/>
        </w:rPr>
        <w:t xml:space="preserve"> та проаналізовано</w:t>
      </w:r>
      <w:r w:rsidR="00681E82" w:rsidRPr="00C4248F">
        <w:rPr>
          <w:rFonts w:ascii="Times New Roman" w:eastAsia="Times New Roman" w:hAnsi="Times New Roman" w:cs="Times New Roman"/>
          <w:sz w:val="28"/>
          <w:szCs w:val="28"/>
          <w:lang w:eastAsia="ru-RU"/>
        </w:rPr>
        <w:t xml:space="preserve"> вплив параметрів пошкодження на</w:t>
      </w:r>
      <w:r w:rsidR="006B46C9">
        <w:rPr>
          <w:rFonts w:ascii="Times New Roman" w:eastAsia="Times New Roman" w:hAnsi="Times New Roman" w:cs="Times New Roman"/>
          <w:sz w:val="28"/>
          <w:szCs w:val="28"/>
          <w:lang w:eastAsia="ru-RU"/>
        </w:rPr>
        <w:t xml:space="preserve"> різні характеристики коливань, зокрема: спектр власних частот коливань,</w:t>
      </w:r>
      <w:r w:rsidR="00681E82" w:rsidRPr="00C4248F">
        <w:rPr>
          <w:rFonts w:ascii="Times New Roman" w:eastAsia="Times New Roman" w:hAnsi="Times New Roman" w:cs="Times New Roman"/>
          <w:sz w:val="28"/>
          <w:szCs w:val="28"/>
          <w:lang w:eastAsia="ru-RU"/>
        </w:rPr>
        <w:t xml:space="preserve"> спектр амплітуд вимушених коливань на частоті </w:t>
      </w:r>
      <w:r w:rsidR="00C4248F" w:rsidRPr="00C4248F">
        <w:rPr>
          <w:rFonts w:ascii="Times New Roman" w:eastAsia="Times New Roman" w:hAnsi="Times New Roman" w:cs="Times New Roman"/>
          <w:sz w:val="28"/>
          <w:szCs w:val="28"/>
          <w:lang w:eastAsia="ru-RU"/>
        </w:rPr>
        <w:t xml:space="preserve">основного, </w:t>
      </w:r>
      <w:proofErr w:type="spellStart"/>
      <w:r w:rsidR="00681E82" w:rsidRPr="00C4248F">
        <w:rPr>
          <w:rFonts w:ascii="Times New Roman" w:eastAsia="Times New Roman" w:hAnsi="Times New Roman" w:cs="Times New Roman"/>
          <w:sz w:val="28"/>
          <w:szCs w:val="28"/>
          <w:lang w:eastAsia="ru-RU"/>
        </w:rPr>
        <w:t>супер-</w:t>
      </w:r>
      <w:proofErr w:type="spellEnd"/>
      <w:r w:rsidR="00681E82" w:rsidRPr="00C4248F">
        <w:rPr>
          <w:rFonts w:ascii="Times New Roman" w:eastAsia="Times New Roman" w:hAnsi="Times New Roman" w:cs="Times New Roman"/>
          <w:sz w:val="28"/>
          <w:szCs w:val="28"/>
          <w:lang w:eastAsia="ru-RU"/>
        </w:rPr>
        <w:t xml:space="preserve"> та </w:t>
      </w:r>
      <w:proofErr w:type="spellStart"/>
      <w:r w:rsidR="00681E82" w:rsidRPr="00C4248F">
        <w:rPr>
          <w:rFonts w:ascii="Times New Roman" w:eastAsia="Times New Roman" w:hAnsi="Times New Roman" w:cs="Times New Roman"/>
          <w:sz w:val="28"/>
          <w:szCs w:val="28"/>
          <w:lang w:eastAsia="ru-RU"/>
        </w:rPr>
        <w:t>субгармонічних</w:t>
      </w:r>
      <w:proofErr w:type="spellEnd"/>
      <w:r w:rsidR="007101B9" w:rsidRPr="007101B9">
        <w:rPr>
          <w:rFonts w:ascii="Times New Roman" w:eastAsia="Times New Roman" w:hAnsi="Times New Roman" w:cs="Times New Roman"/>
          <w:sz w:val="28"/>
          <w:szCs w:val="28"/>
          <w:lang w:val="ru-RU" w:eastAsia="ru-RU"/>
        </w:rPr>
        <w:t xml:space="preserve"> </w:t>
      </w:r>
      <w:r w:rsidR="00681E82" w:rsidRPr="00C4248F">
        <w:rPr>
          <w:rFonts w:ascii="Times New Roman" w:eastAsia="Times New Roman" w:hAnsi="Times New Roman" w:cs="Times New Roman"/>
          <w:sz w:val="28"/>
          <w:szCs w:val="28"/>
          <w:lang w:eastAsia="ru-RU"/>
        </w:rPr>
        <w:t>резонансів</w:t>
      </w:r>
      <w:r w:rsidR="007101B9" w:rsidRPr="007101B9">
        <w:rPr>
          <w:rFonts w:ascii="Times New Roman" w:eastAsia="Times New Roman" w:hAnsi="Times New Roman" w:cs="Times New Roman"/>
          <w:sz w:val="28"/>
          <w:szCs w:val="28"/>
          <w:lang w:val="ru-RU" w:eastAsia="ru-RU"/>
        </w:rPr>
        <w:t xml:space="preserve"> </w:t>
      </w:r>
      <w:r w:rsidR="00681E82" w:rsidRPr="00C4248F">
        <w:rPr>
          <w:rFonts w:ascii="Times New Roman" w:eastAsia="Times New Roman" w:hAnsi="Times New Roman" w:cs="Times New Roman"/>
          <w:sz w:val="28"/>
          <w:szCs w:val="28"/>
          <w:lang w:eastAsia="ru-RU"/>
        </w:rPr>
        <w:t>стрижневих конструктивних елементів та їх систем, в тому числі лопаток турбомашин.</w:t>
      </w:r>
    </w:p>
    <w:p w:rsidR="00825DB1" w:rsidRPr="009D6E9F" w:rsidRDefault="00825DB1" w:rsidP="00C4248F">
      <w:pPr>
        <w:spacing w:after="0" w:line="240" w:lineRule="auto"/>
        <w:ind w:firstLine="709"/>
        <w:jc w:val="both"/>
        <w:rPr>
          <w:rFonts w:ascii="Times New Roman" w:eastAsia="Times New Roman" w:hAnsi="Times New Roman" w:cs="Times New Roman"/>
          <w:sz w:val="28"/>
          <w:szCs w:val="28"/>
          <w:lang w:eastAsia="ru-RU"/>
        </w:rPr>
      </w:pPr>
      <w:r w:rsidRPr="00331121">
        <w:rPr>
          <w:rFonts w:ascii="Times New Roman" w:eastAsia="Times New Roman" w:hAnsi="Times New Roman" w:cs="Times New Roman"/>
          <w:sz w:val="28"/>
          <w:szCs w:val="28"/>
          <w:lang w:eastAsia="ru-RU"/>
        </w:rPr>
        <w:lastRenderedPageBreak/>
        <w:t>В якості об’єктів дослідження в даному циклі робіт було обрано перо лопатки авіаційного газотурбінного двигуна та її найпростіші моделі: консольні стрижні прямокутного і круглого поперечного перерізів, а також пакет лопаток і його модель у вигл</w:t>
      </w:r>
      <w:r w:rsidR="00B10FEA" w:rsidRPr="00331121">
        <w:rPr>
          <w:rFonts w:ascii="Times New Roman" w:eastAsia="Times New Roman" w:hAnsi="Times New Roman" w:cs="Times New Roman"/>
          <w:sz w:val="28"/>
          <w:szCs w:val="28"/>
          <w:lang w:eastAsia="ru-RU"/>
        </w:rPr>
        <w:t xml:space="preserve">яді </w:t>
      </w:r>
      <w:proofErr w:type="spellStart"/>
      <w:r w:rsidR="00B10FEA" w:rsidRPr="00331121">
        <w:rPr>
          <w:rFonts w:ascii="Times New Roman" w:eastAsia="Times New Roman" w:hAnsi="Times New Roman" w:cs="Times New Roman"/>
          <w:sz w:val="28"/>
          <w:szCs w:val="28"/>
          <w:lang w:eastAsia="ru-RU"/>
        </w:rPr>
        <w:t>камертонного</w:t>
      </w:r>
      <w:proofErr w:type="spellEnd"/>
      <w:r w:rsidR="00B10FEA" w:rsidRPr="00331121">
        <w:rPr>
          <w:rFonts w:ascii="Times New Roman" w:eastAsia="Times New Roman" w:hAnsi="Times New Roman" w:cs="Times New Roman"/>
          <w:sz w:val="28"/>
          <w:szCs w:val="28"/>
          <w:lang w:eastAsia="ru-RU"/>
        </w:rPr>
        <w:t xml:space="preserve"> зразка</w:t>
      </w:r>
      <w:r w:rsidR="00331121">
        <w:rPr>
          <w:rFonts w:ascii="Times New Roman" w:eastAsia="Times New Roman" w:hAnsi="Times New Roman" w:cs="Times New Roman"/>
          <w:sz w:val="28"/>
          <w:szCs w:val="28"/>
          <w:lang w:eastAsia="ru-RU"/>
        </w:rPr>
        <w:t xml:space="preserve"> (рис. 1)</w:t>
      </w:r>
      <w:r w:rsidR="00B10FEA" w:rsidRPr="00331121">
        <w:rPr>
          <w:rFonts w:ascii="Times New Roman" w:eastAsia="Times New Roman" w:hAnsi="Times New Roman" w:cs="Times New Roman"/>
          <w:sz w:val="28"/>
          <w:szCs w:val="28"/>
          <w:lang w:eastAsia="ru-RU"/>
        </w:rPr>
        <w:t>.</w:t>
      </w:r>
    </w:p>
    <w:p w:rsidR="00DC1576" w:rsidRPr="00503488" w:rsidRDefault="00DC1576" w:rsidP="00C4248F">
      <w:pPr>
        <w:spacing w:after="0" w:line="240" w:lineRule="auto"/>
        <w:ind w:firstLine="709"/>
        <w:jc w:val="both"/>
        <w:rPr>
          <w:rFonts w:ascii="Times New Roman" w:eastAsia="Times New Roman" w:hAnsi="Times New Roman" w:cs="Times New Roman"/>
          <w:sz w:val="28"/>
          <w:szCs w:val="28"/>
          <w:lang w:eastAsia="ru-RU"/>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0"/>
        <w:gridCol w:w="5075"/>
      </w:tblGrid>
      <w:tr w:rsidR="008D79DB" w:rsidTr="00B170AE">
        <w:tc>
          <w:tcPr>
            <w:tcW w:w="4783" w:type="dxa"/>
          </w:tcPr>
          <w:p w:rsidR="008D79DB" w:rsidRDefault="00823B73" w:rsidP="00A90B02">
            <w:pPr>
              <w:jc w:val="center"/>
              <w:rPr>
                <w:rFonts w:ascii="Times New Roman" w:eastAsia="Times New Roman" w:hAnsi="Times New Roman" w:cs="Times New Roman"/>
                <w:sz w:val="28"/>
                <w:szCs w:val="28"/>
                <w:lang w:eastAsia="ru-RU"/>
              </w:rPr>
            </w:pPr>
            <w:r>
              <w:object w:dxaOrig="7050" w:dyaOrig="3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5pt;height:122.25pt" o:ole="">
                  <v:imagedata r:id="rId9" o:title=""/>
                </v:shape>
                <o:OLEObject Type="Embed" ProgID="PBrush" ShapeID="_x0000_i1025" DrawAspect="Content" ObjectID="_1165363869" r:id="rId10"/>
              </w:object>
            </w:r>
          </w:p>
        </w:tc>
        <w:tc>
          <w:tcPr>
            <w:tcW w:w="5072" w:type="dxa"/>
          </w:tcPr>
          <w:p w:rsidR="008D79DB" w:rsidRDefault="00823B73" w:rsidP="00A90B02">
            <w:pPr>
              <w:jc w:val="center"/>
              <w:rPr>
                <w:rFonts w:ascii="Times New Roman" w:eastAsia="Times New Roman" w:hAnsi="Times New Roman" w:cs="Times New Roman"/>
                <w:sz w:val="28"/>
                <w:szCs w:val="28"/>
                <w:lang w:eastAsia="ru-RU"/>
              </w:rPr>
            </w:pPr>
            <w:r>
              <w:object w:dxaOrig="6855" w:dyaOrig="3615">
                <v:shape id="_x0000_i1026" type="#_x0000_t75" style="width:227.25pt;height:120pt" o:ole="">
                  <v:imagedata r:id="rId11" o:title=""/>
                </v:shape>
                <o:OLEObject Type="Embed" ProgID="PBrush" ShapeID="_x0000_i1026" DrawAspect="Content" ObjectID="_1165363870" r:id="rId12"/>
              </w:object>
            </w:r>
          </w:p>
        </w:tc>
      </w:tr>
      <w:tr w:rsidR="008D79DB" w:rsidTr="00B170AE">
        <w:tc>
          <w:tcPr>
            <w:tcW w:w="4783" w:type="dxa"/>
          </w:tcPr>
          <w:p w:rsidR="008D79DB" w:rsidRDefault="008D79DB" w:rsidP="00C4248F">
            <w:pPr>
              <w:jc w:val="both"/>
              <w:rPr>
                <w:rFonts w:ascii="Times New Roman" w:eastAsia="Times New Roman" w:hAnsi="Times New Roman" w:cs="Times New Roman"/>
                <w:sz w:val="28"/>
                <w:szCs w:val="28"/>
                <w:lang w:eastAsia="ru-RU"/>
              </w:rPr>
            </w:pPr>
          </w:p>
        </w:tc>
        <w:tc>
          <w:tcPr>
            <w:tcW w:w="5072" w:type="dxa"/>
          </w:tcPr>
          <w:p w:rsidR="008D79DB" w:rsidRDefault="008D79DB" w:rsidP="00C4248F">
            <w:pPr>
              <w:jc w:val="both"/>
              <w:rPr>
                <w:rFonts w:ascii="Times New Roman" w:eastAsia="Times New Roman" w:hAnsi="Times New Roman" w:cs="Times New Roman"/>
                <w:sz w:val="28"/>
                <w:szCs w:val="28"/>
                <w:lang w:eastAsia="ru-RU"/>
              </w:rPr>
            </w:pPr>
          </w:p>
        </w:tc>
      </w:tr>
      <w:tr w:rsidR="008D79DB" w:rsidRPr="008D79DB" w:rsidTr="00B170AE">
        <w:tc>
          <w:tcPr>
            <w:tcW w:w="4783" w:type="dxa"/>
          </w:tcPr>
          <w:p w:rsidR="008D79DB" w:rsidRPr="008D79DB" w:rsidRDefault="008D79DB" w:rsidP="008D79DB">
            <w:pPr>
              <w:jc w:val="center"/>
              <w:rPr>
                <w:rFonts w:ascii="Times New Roman" w:eastAsia="Times New Roman" w:hAnsi="Times New Roman" w:cs="Times New Roman"/>
                <w:i/>
                <w:sz w:val="28"/>
                <w:szCs w:val="28"/>
                <w:lang w:eastAsia="ru-RU"/>
              </w:rPr>
            </w:pPr>
            <w:r w:rsidRPr="008D79DB">
              <w:rPr>
                <w:rFonts w:ascii="Times New Roman" w:eastAsia="Times New Roman" w:hAnsi="Times New Roman" w:cs="Times New Roman"/>
                <w:i/>
                <w:sz w:val="28"/>
                <w:szCs w:val="28"/>
                <w:lang w:eastAsia="ru-RU"/>
              </w:rPr>
              <w:t>а</w:t>
            </w:r>
          </w:p>
        </w:tc>
        <w:tc>
          <w:tcPr>
            <w:tcW w:w="5072" w:type="dxa"/>
          </w:tcPr>
          <w:p w:rsidR="008D79DB" w:rsidRPr="008D79DB" w:rsidRDefault="008D79DB" w:rsidP="008D79DB">
            <w:pPr>
              <w:jc w:val="center"/>
              <w:rPr>
                <w:rFonts w:ascii="Times New Roman" w:eastAsia="Times New Roman" w:hAnsi="Times New Roman" w:cs="Times New Roman"/>
                <w:i/>
                <w:sz w:val="28"/>
                <w:szCs w:val="28"/>
                <w:lang w:eastAsia="ru-RU"/>
              </w:rPr>
            </w:pPr>
            <w:r w:rsidRPr="008D79DB">
              <w:rPr>
                <w:rFonts w:ascii="Times New Roman" w:eastAsia="Times New Roman" w:hAnsi="Times New Roman" w:cs="Times New Roman"/>
                <w:i/>
                <w:sz w:val="28"/>
                <w:szCs w:val="28"/>
                <w:lang w:eastAsia="ru-RU"/>
              </w:rPr>
              <w:t>б</w:t>
            </w:r>
          </w:p>
        </w:tc>
      </w:tr>
      <w:tr w:rsidR="008D79DB" w:rsidRPr="008D79DB" w:rsidTr="00B170AE">
        <w:tc>
          <w:tcPr>
            <w:tcW w:w="4783" w:type="dxa"/>
          </w:tcPr>
          <w:p w:rsidR="008D79DB" w:rsidRPr="008D79DB" w:rsidRDefault="008D79DB" w:rsidP="008D79DB">
            <w:pPr>
              <w:jc w:val="center"/>
              <w:rPr>
                <w:rFonts w:ascii="Times New Roman" w:eastAsia="Times New Roman" w:hAnsi="Times New Roman" w:cs="Times New Roman"/>
                <w:i/>
                <w:sz w:val="28"/>
                <w:szCs w:val="28"/>
                <w:lang w:eastAsia="ru-RU"/>
              </w:rPr>
            </w:pPr>
          </w:p>
        </w:tc>
        <w:tc>
          <w:tcPr>
            <w:tcW w:w="5072" w:type="dxa"/>
          </w:tcPr>
          <w:p w:rsidR="008D79DB" w:rsidRPr="008D79DB" w:rsidRDefault="008D79DB" w:rsidP="008D79DB">
            <w:pPr>
              <w:jc w:val="center"/>
              <w:rPr>
                <w:rFonts w:ascii="Times New Roman" w:eastAsia="Times New Roman" w:hAnsi="Times New Roman" w:cs="Times New Roman"/>
                <w:i/>
                <w:sz w:val="28"/>
                <w:szCs w:val="28"/>
                <w:lang w:eastAsia="ru-RU"/>
              </w:rPr>
            </w:pPr>
          </w:p>
        </w:tc>
      </w:tr>
      <w:tr w:rsidR="008D79DB" w:rsidRPr="008D79DB" w:rsidTr="008D79DB">
        <w:tc>
          <w:tcPr>
            <w:tcW w:w="9855" w:type="dxa"/>
            <w:gridSpan w:val="2"/>
          </w:tcPr>
          <w:p w:rsidR="008D79DB" w:rsidRPr="008D79DB" w:rsidRDefault="008D79DB" w:rsidP="008D79DB">
            <w:pPr>
              <w:jc w:val="center"/>
              <w:rPr>
                <w:rFonts w:ascii="Times New Roman" w:eastAsia="Times New Roman" w:hAnsi="Times New Roman" w:cs="Times New Roman"/>
                <w:i/>
                <w:sz w:val="28"/>
                <w:szCs w:val="28"/>
                <w:lang w:eastAsia="ru-RU"/>
              </w:rPr>
            </w:pPr>
            <w:r w:rsidRPr="008D79DB">
              <w:rPr>
                <w:rFonts w:ascii="Times New Roman" w:eastAsia="Times New Roman" w:hAnsi="Times New Roman" w:cs="Times New Roman"/>
                <w:i/>
                <w:noProof/>
                <w:sz w:val="28"/>
                <w:szCs w:val="28"/>
                <w:lang w:val="ru-RU" w:eastAsia="ru-RU"/>
              </w:rPr>
              <w:drawing>
                <wp:inline distT="0" distB="0" distL="0" distR="0">
                  <wp:extent cx="6120765" cy="1894523"/>
                  <wp:effectExtent l="19050" t="0" r="0" b="0"/>
                  <wp:docPr id="16" name="Рисунок 3" descr="Ster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rg1"/>
                          <pic:cNvPicPr>
                            <a:picLocks noChangeAspect="1" noChangeArrowheads="1"/>
                          </pic:cNvPicPr>
                        </pic:nvPicPr>
                        <pic:blipFill>
                          <a:blip r:embed="rId13">
                            <a:grayscl/>
                          </a:blip>
                          <a:srcRect/>
                          <a:stretch>
                            <a:fillRect/>
                          </a:stretch>
                        </pic:blipFill>
                        <pic:spPr bwMode="auto">
                          <a:xfrm>
                            <a:off x="0" y="0"/>
                            <a:ext cx="6120765" cy="1894523"/>
                          </a:xfrm>
                          <a:prstGeom prst="rect">
                            <a:avLst/>
                          </a:prstGeom>
                          <a:noFill/>
                          <a:ln w="9525">
                            <a:noFill/>
                            <a:miter lim="800000"/>
                            <a:headEnd/>
                            <a:tailEnd/>
                          </a:ln>
                        </pic:spPr>
                      </pic:pic>
                    </a:graphicData>
                  </a:graphic>
                </wp:inline>
              </w:drawing>
            </w:r>
          </w:p>
        </w:tc>
      </w:tr>
      <w:tr w:rsidR="008D79DB" w:rsidRPr="008D79DB" w:rsidTr="00B170AE">
        <w:tc>
          <w:tcPr>
            <w:tcW w:w="4783" w:type="dxa"/>
          </w:tcPr>
          <w:p w:rsidR="008D79DB" w:rsidRPr="008D79DB" w:rsidRDefault="008D79DB" w:rsidP="008D79DB">
            <w:pPr>
              <w:jc w:val="center"/>
              <w:rPr>
                <w:rFonts w:ascii="Times New Roman" w:eastAsia="Times New Roman" w:hAnsi="Times New Roman" w:cs="Times New Roman"/>
                <w:i/>
                <w:sz w:val="28"/>
                <w:szCs w:val="28"/>
                <w:lang w:eastAsia="ru-RU"/>
              </w:rPr>
            </w:pPr>
          </w:p>
        </w:tc>
        <w:tc>
          <w:tcPr>
            <w:tcW w:w="5072" w:type="dxa"/>
          </w:tcPr>
          <w:p w:rsidR="008D79DB" w:rsidRPr="008D79DB" w:rsidRDefault="008D79DB" w:rsidP="008D79DB">
            <w:pPr>
              <w:jc w:val="center"/>
              <w:rPr>
                <w:rFonts w:ascii="Times New Roman" w:eastAsia="Times New Roman" w:hAnsi="Times New Roman" w:cs="Times New Roman"/>
                <w:i/>
                <w:sz w:val="28"/>
                <w:szCs w:val="28"/>
                <w:lang w:eastAsia="ru-RU"/>
              </w:rPr>
            </w:pPr>
          </w:p>
        </w:tc>
      </w:tr>
      <w:tr w:rsidR="008D79DB" w:rsidRPr="008D79DB" w:rsidTr="00B170AE">
        <w:tc>
          <w:tcPr>
            <w:tcW w:w="4783" w:type="dxa"/>
          </w:tcPr>
          <w:p w:rsidR="008D79DB" w:rsidRPr="008D79DB" w:rsidRDefault="008D79DB" w:rsidP="008D79DB">
            <w:pPr>
              <w:jc w:val="center"/>
              <w:rPr>
                <w:rFonts w:ascii="Times New Roman" w:eastAsia="Times New Roman" w:hAnsi="Times New Roman" w:cs="Times New Roman"/>
                <w:i/>
                <w:sz w:val="28"/>
                <w:szCs w:val="28"/>
                <w:lang w:eastAsia="ru-RU"/>
              </w:rPr>
            </w:pPr>
            <w:r w:rsidRPr="008D79DB">
              <w:rPr>
                <w:rFonts w:ascii="Times New Roman" w:eastAsia="Times New Roman" w:hAnsi="Times New Roman" w:cs="Times New Roman"/>
                <w:i/>
                <w:sz w:val="28"/>
                <w:szCs w:val="28"/>
                <w:lang w:eastAsia="ru-RU"/>
              </w:rPr>
              <w:t>в</w:t>
            </w:r>
          </w:p>
        </w:tc>
        <w:tc>
          <w:tcPr>
            <w:tcW w:w="5072" w:type="dxa"/>
          </w:tcPr>
          <w:p w:rsidR="008D79DB" w:rsidRPr="008D79DB" w:rsidRDefault="008D79DB" w:rsidP="008D79DB">
            <w:pPr>
              <w:jc w:val="center"/>
              <w:rPr>
                <w:rFonts w:ascii="Times New Roman" w:eastAsia="Times New Roman" w:hAnsi="Times New Roman" w:cs="Times New Roman"/>
                <w:i/>
                <w:sz w:val="28"/>
                <w:szCs w:val="28"/>
                <w:lang w:eastAsia="ru-RU"/>
              </w:rPr>
            </w:pPr>
            <w:r w:rsidRPr="008D79DB">
              <w:rPr>
                <w:rFonts w:ascii="Times New Roman" w:eastAsia="Times New Roman" w:hAnsi="Times New Roman" w:cs="Times New Roman"/>
                <w:i/>
                <w:sz w:val="28"/>
                <w:szCs w:val="28"/>
                <w:lang w:eastAsia="ru-RU"/>
              </w:rPr>
              <w:t>г</w:t>
            </w:r>
          </w:p>
        </w:tc>
      </w:tr>
      <w:tr w:rsidR="008D79DB" w:rsidRPr="008D79DB" w:rsidTr="00B170AE">
        <w:tc>
          <w:tcPr>
            <w:tcW w:w="4783" w:type="dxa"/>
          </w:tcPr>
          <w:p w:rsidR="008D79DB" w:rsidRPr="008D79DB" w:rsidRDefault="008D79DB" w:rsidP="008D79DB">
            <w:pPr>
              <w:jc w:val="center"/>
              <w:rPr>
                <w:rFonts w:ascii="Times New Roman" w:eastAsia="Times New Roman" w:hAnsi="Times New Roman" w:cs="Times New Roman"/>
                <w:i/>
                <w:sz w:val="28"/>
                <w:szCs w:val="28"/>
                <w:lang w:eastAsia="ru-RU"/>
              </w:rPr>
            </w:pPr>
          </w:p>
        </w:tc>
        <w:tc>
          <w:tcPr>
            <w:tcW w:w="5072" w:type="dxa"/>
          </w:tcPr>
          <w:p w:rsidR="008D79DB" w:rsidRPr="008D79DB" w:rsidRDefault="008D79DB" w:rsidP="008D79DB">
            <w:pPr>
              <w:jc w:val="center"/>
              <w:rPr>
                <w:rFonts w:ascii="Times New Roman" w:eastAsia="Times New Roman" w:hAnsi="Times New Roman" w:cs="Times New Roman"/>
                <w:i/>
                <w:sz w:val="28"/>
                <w:szCs w:val="28"/>
                <w:lang w:eastAsia="ru-RU"/>
              </w:rPr>
            </w:pPr>
          </w:p>
        </w:tc>
      </w:tr>
      <w:tr w:rsidR="008D79DB" w:rsidRPr="008D79DB" w:rsidTr="00B170AE">
        <w:tc>
          <w:tcPr>
            <w:tcW w:w="4783" w:type="dxa"/>
          </w:tcPr>
          <w:p w:rsidR="008D79DB" w:rsidRPr="008D79DB" w:rsidRDefault="008D79DB" w:rsidP="008D79DB">
            <w:pPr>
              <w:jc w:val="center"/>
              <w:rPr>
                <w:rFonts w:ascii="Times New Roman" w:eastAsia="Times New Roman" w:hAnsi="Times New Roman" w:cs="Times New Roman"/>
                <w:i/>
                <w:sz w:val="28"/>
                <w:szCs w:val="28"/>
                <w:lang w:eastAsia="ru-RU"/>
              </w:rPr>
            </w:pPr>
            <w:r w:rsidRPr="008D79DB">
              <w:rPr>
                <w:rFonts w:ascii="Times New Roman" w:eastAsia="Times New Roman" w:hAnsi="Times New Roman" w:cs="Times New Roman"/>
                <w:i/>
                <w:noProof/>
                <w:sz w:val="28"/>
                <w:szCs w:val="28"/>
                <w:lang w:val="ru-RU" w:eastAsia="ru-RU"/>
              </w:rPr>
              <w:drawing>
                <wp:inline distT="0" distB="0" distL="0" distR="0">
                  <wp:extent cx="2880000" cy="1264589"/>
                  <wp:effectExtent l="19050" t="0" r="0" b="0"/>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0000" cy="1264589"/>
                          </a:xfrm>
                          <a:prstGeom prst="rect">
                            <a:avLst/>
                          </a:prstGeom>
                          <a:noFill/>
                          <a:ln>
                            <a:noFill/>
                          </a:ln>
                        </pic:spPr>
                      </pic:pic>
                    </a:graphicData>
                  </a:graphic>
                </wp:inline>
              </w:drawing>
            </w:r>
          </w:p>
        </w:tc>
        <w:tc>
          <w:tcPr>
            <w:tcW w:w="5072" w:type="dxa"/>
          </w:tcPr>
          <w:p w:rsidR="008D79DB" w:rsidRPr="008D79DB" w:rsidRDefault="008D79DB" w:rsidP="008D79DB">
            <w:pPr>
              <w:jc w:val="center"/>
              <w:rPr>
                <w:rFonts w:ascii="Times New Roman" w:eastAsia="Times New Roman" w:hAnsi="Times New Roman" w:cs="Times New Roman"/>
                <w:i/>
                <w:sz w:val="28"/>
                <w:szCs w:val="28"/>
                <w:lang w:eastAsia="ru-RU"/>
              </w:rPr>
            </w:pPr>
            <w:r w:rsidRPr="008D79DB">
              <w:rPr>
                <w:rFonts w:ascii="Times New Roman" w:eastAsia="Times New Roman" w:hAnsi="Times New Roman" w:cs="Times New Roman"/>
                <w:i/>
                <w:noProof/>
                <w:sz w:val="28"/>
                <w:szCs w:val="28"/>
                <w:lang w:val="ru-RU" w:eastAsia="ru-RU"/>
              </w:rPr>
              <w:drawing>
                <wp:inline distT="0" distB="0" distL="0" distR="0">
                  <wp:extent cx="3060065" cy="1368000"/>
                  <wp:effectExtent l="19050" t="0" r="6985" b="0"/>
                  <wp:docPr id="18" name="Рисунок 4" descr="D:\Дисертация\Раздел 3\Рисунки\kamerton.png"/>
                  <wp:cNvGraphicFramePr/>
                  <a:graphic xmlns:a="http://schemas.openxmlformats.org/drawingml/2006/main">
                    <a:graphicData uri="http://schemas.openxmlformats.org/drawingml/2006/picture">
                      <pic:pic xmlns:pic="http://schemas.openxmlformats.org/drawingml/2006/picture">
                        <pic:nvPicPr>
                          <pic:cNvPr id="4" name="Рисунок 4" descr="D:\Дисертация\Раздел 3\Рисунки\kamerton.png"/>
                          <pic:cNvPicPr/>
                        </pic:nvPicPr>
                        <pic:blipFill rotWithShape="1">
                          <a:blip r:embed="rId15" cstate="print">
                            <a:extLst>
                              <a:ext uri="{28A0092B-C50C-407E-A947-70E740481C1C}">
                                <a14:useLocalDpi xmlns:a14="http://schemas.microsoft.com/office/drawing/2010/main" val="0"/>
                              </a:ext>
                            </a:extLst>
                          </a:blip>
                          <a:srcRect t="9068" b="3006"/>
                          <a:stretch/>
                        </pic:blipFill>
                        <pic:spPr bwMode="auto">
                          <a:xfrm>
                            <a:off x="0" y="0"/>
                            <a:ext cx="3060065" cy="136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D79DB" w:rsidRPr="008D79DB" w:rsidTr="00B170AE">
        <w:tc>
          <w:tcPr>
            <w:tcW w:w="4783" w:type="dxa"/>
          </w:tcPr>
          <w:p w:rsidR="008D79DB" w:rsidRPr="008D79DB" w:rsidRDefault="008D79DB" w:rsidP="008D79DB">
            <w:pPr>
              <w:jc w:val="center"/>
              <w:rPr>
                <w:rFonts w:ascii="Times New Roman" w:eastAsia="Times New Roman" w:hAnsi="Times New Roman" w:cs="Times New Roman"/>
                <w:i/>
                <w:sz w:val="28"/>
                <w:szCs w:val="28"/>
                <w:lang w:eastAsia="ru-RU"/>
              </w:rPr>
            </w:pPr>
          </w:p>
        </w:tc>
        <w:tc>
          <w:tcPr>
            <w:tcW w:w="5072" w:type="dxa"/>
          </w:tcPr>
          <w:p w:rsidR="008D79DB" w:rsidRPr="008D79DB" w:rsidRDefault="008D79DB" w:rsidP="008D79DB">
            <w:pPr>
              <w:jc w:val="center"/>
              <w:rPr>
                <w:rFonts w:ascii="Times New Roman" w:eastAsia="Times New Roman" w:hAnsi="Times New Roman" w:cs="Times New Roman"/>
                <w:i/>
                <w:sz w:val="28"/>
                <w:szCs w:val="28"/>
                <w:lang w:eastAsia="ru-RU"/>
              </w:rPr>
            </w:pPr>
          </w:p>
        </w:tc>
      </w:tr>
      <w:tr w:rsidR="008D79DB" w:rsidRPr="008D79DB" w:rsidTr="00B170AE">
        <w:tc>
          <w:tcPr>
            <w:tcW w:w="4783" w:type="dxa"/>
          </w:tcPr>
          <w:p w:rsidR="008D79DB" w:rsidRPr="008D79DB" w:rsidRDefault="008D79DB" w:rsidP="008D79DB">
            <w:pPr>
              <w:jc w:val="center"/>
              <w:rPr>
                <w:rFonts w:ascii="Times New Roman" w:eastAsia="Times New Roman" w:hAnsi="Times New Roman" w:cs="Times New Roman"/>
                <w:i/>
                <w:sz w:val="28"/>
                <w:szCs w:val="28"/>
                <w:lang w:eastAsia="ru-RU"/>
              </w:rPr>
            </w:pPr>
            <w:r w:rsidRPr="008D79DB">
              <w:rPr>
                <w:rFonts w:ascii="Times New Roman" w:eastAsia="Times New Roman" w:hAnsi="Times New Roman" w:cs="Times New Roman"/>
                <w:i/>
                <w:sz w:val="28"/>
                <w:szCs w:val="28"/>
                <w:lang w:eastAsia="ru-RU"/>
              </w:rPr>
              <w:t>д</w:t>
            </w:r>
          </w:p>
        </w:tc>
        <w:tc>
          <w:tcPr>
            <w:tcW w:w="5072" w:type="dxa"/>
          </w:tcPr>
          <w:p w:rsidR="008D79DB" w:rsidRPr="008D79DB" w:rsidRDefault="008D79DB" w:rsidP="008D79DB">
            <w:pPr>
              <w:jc w:val="center"/>
              <w:rPr>
                <w:rFonts w:ascii="Times New Roman" w:eastAsia="Times New Roman" w:hAnsi="Times New Roman" w:cs="Times New Roman"/>
                <w:i/>
                <w:sz w:val="28"/>
                <w:szCs w:val="28"/>
                <w:lang w:eastAsia="ru-RU"/>
              </w:rPr>
            </w:pPr>
            <w:r w:rsidRPr="008D79DB">
              <w:rPr>
                <w:rFonts w:ascii="Times New Roman" w:eastAsia="Times New Roman" w:hAnsi="Times New Roman" w:cs="Times New Roman"/>
                <w:i/>
                <w:sz w:val="28"/>
                <w:szCs w:val="28"/>
                <w:lang w:eastAsia="ru-RU"/>
              </w:rPr>
              <w:t>е</w:t>
            </w:r>
          </w:p>
        </w:tc>
      </w:tr>
    </w:tbl>
    <w:p w:rsidR="007101B9" w:rsidRPr="00503488" w:rsidRDefault="007101B9" w:rsidP="008D79DB">
      <w:pPr>
        <w:spacing w:after="0" w:line="240" w:lineRule="auto"/>
        <w:jc w:val="center"/>
        <w:rPr>
          <w:rFonts w:ascii="Times New Roman" w:eastAsia="Times New Roman" w:hAnsi="Times New Roman" w:cs="Times New Roman"/>
          <w:i/>
          <w:sz w:val="20"/>
          <w:szCs w:val="20"/>
          <w:lang w:val="en-US" w:eastAsia="ru-RU"/>
        </w:rPr>
      </w:pPr>
    </w:p>
    <w:p w:rsidR="00D94CF9" w:rsidRDefault="000E6BA2" w:rsidP="000E6BA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w:t>
      </w:r>
      <w:r w:rsidR="00DC1576">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1</w:t>
      </w:r>
      <w:r w:rsidR="007B00F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8D79DB">
        <w:rPr>
          <w:rFonts w:ascii="Times New Roman" w:eastAsia="Times New Roman" w:hAnsi="Times New Roman" w:cs="Times New Roman"/>
          <w:sz w:val="28"/>
          <w:szCs w:val="28"/>
          <w:lang w:eastAsia="ru-RU"/>
        </w:rPr>
        <w:t>Натурна робоча лопатка компресору з пошкодженням (</w:t>
      </w:r>
      <w:r w:rsidR="008D79DB" w:rsidRPr="00331121">
        <w:rPr>
          <w:rFonts w:ascii="Times New Roman" w:eastAsia="Times New Roman" w:hAnsi="Times New Roman" w:cs="Times New Roman"/>
          <w:i/>
          <w:sz w:val="28"/>
          <w:szCs w:val="28"/>
          <w:lang w:eastAsia="ru-RU"/>
        </w:rPr>
        <w:t>а</w:t>
      </w:r>
      <w:r w:rsidR="008D79DB">
        <w:rPr>
          <w:rFonts w:ascii="Times New Roman" w:eastAsia="Times New Roman" w:hAnsi="Times New Roman" w:cs="Times New Roman"/>
          <w:sz w:val="28"/>
          <w:szCs w:val="28"/>
          <w:lang w:eastAsia="ru-RU"/>
        </w:rPr>
        <w:t>), к</w:t>
      </w:r>
      <w:r>
        <w:rPr>
          <w:rFonts w:ascii="Times New Roman" w:eastAsia="Times New Roman" w:hAnsi="Times New Roman" w:cs="Times New Roman"/>
          <w:sz w:val="28"/>
          <w:szCs w:val="28"/>
          <w:lang w:eastAsia="ru-RU"/>
        </w:rPr>
        <w:t>онсольн</w:t>
      </w:r>
      <w:r w:rsidR="008D79DB">
        <w:rPr>
          <w:rFonts w:ascii="Times New Roman" w:eastAsia="Times New Roman" w:hAnsi="Times New Roman" w:cs="Times New Roman"/>
          <w:sz w:val="28"/>
          <w:szCs w:val="28"/>
          <w:lang w:eastAsia="ru-RU"/>
        </w:rPr>
        <w:t>і</w:t>
      </w:r>
      <w:r>
        <w:rPr>
          <w:rFonts w:ascii="Times New Roman" w:eastAsia="Times New Roman" w:hAnsi="Times New Roman" w:cs="Times New Roman"/>
          <w:sz w:val="28"/>
          <w:szCs w:val="28"/>
          <w:lang w:eastAsia="ru-RU"/>
        </w:rPr>
        <w:t xml:space="preserve"> стриж</w:t>
      </w:r>
      <w:r w:rsidR="008D79DB">
        <w:rPr>
          <w:rFonts w:ascii="Times New Roman" w:eastAsia="Times New Roman" w:hAnsi="Times New Roman" w:cs="Times New Roman"/>
          <w:sz w:val="28"/>
          <w:szCs w:val="28"/>
          <w:lang w:eastAsia="ru-RU"/>
        </w:rPr>
        <w:t>ні</w:t>
      </w:r>
      <w:r>
        <w:rPr>
          <w:rFonts w:ascii="Times New Roman" w:eastAsia="Times New Roman" w:hAnsi="Times New Roman" w:cs="Times New Roman"/>
          <w:sz w:val="28"/>
          <w:szCs w:val="28"/>
          <w:lang w:eastAsia="ru-RU"/>
        </w:rPr>
        <w:t xml:space="preserve"> </w:t>
      </w:r>
      <w:r w:rsidR="008D79DB">
        <w:rPr>
          <w:rFonts w:ascii="Times New Roman" w:eastAsia="Times New Roman" w:hAnsi="Times New Roman" w:cs="Times New Roman"/>
          <w:sz w:val="28"/>
          <w:szCs w:val="28"/>
          <w:lang w:eastAsia="ru-RU"/>
        </w:rPr>
        <w:t>прямокутного (</w:t>
      </w:r>
      <w:r w:rsidR="008D79DB" w:rsidRPr="00331121">
        <w:rPr>
          <w:rFonts w:ascii="Times New Roman" w:eastAsia="Times New Roman" w:hAnsi="Times New Roman" w:cs="Times New Roman"/>
          <w:i/>
          <w:sz w:val="28"/>
          <w:szCs w:val="28"/>
          <w:lang w:eastAsia="ru-RU"/>
        </w:rPr>
        <w:t>б, в</w:t>
      </w:r>
      <w:r w:rsidR="008D79DB">
        <w:rPr>
          <w:rFonts w:ascii="Times New Roman" w:eastAsia="Times New Roman" w:hAnsi="Times New Roman" w:cs="Times New Roman"/>
          <w:sz w:val="28"/>
          <w:szCs w:val="28"/>
          <w:lang w:eastAsia="ru-RU"/>
        </w:rPr>
        <w:t>) та круглого</w:t>
      </w:r>
      <w:r>
        <w:rPr>
          <w:rFonts w:ascii="Times New Roman" w:eastAsia="Times New Roman" w:hAnsi="Times New Roman" w:cs="Times New Roman"/>
          <w:sz w:val="28"/>
          <w:szCs w:val="28"/>
          <w:lang w:eastAsia="ru-RU"/>
        </w:rPr>
        <w:t xml:space="preserve"> </w:t>
      </w:r>
      <w:r w:rsidR="008D79DB">
        <w:rPr>
          <w:rFonts w:ascii="Times New Roman" w:eastAsia="Times New Roman" w:hAnsi="Times New Roman" w:cs="Times New Roman"/>
          <w:sz w:val="28"/>
          <w:szCs w:val="28"/>
          <w:lang w:eastAsia="ru-RU"/>
        </w:rPr>
        <w:t>(</w:t>
      </w:r>
      <w:r w:rsidR="008D79DB" w:rsidRPr="00331121">
        <w:rPr>
          <w:rFonts w:ascii="Times New Roman" w:eastAsia="Times New Roman" w:hAnsi="Times New Roman" w:cs="Times New Roman"/>
          <w:i/>
          <w:sz w:val="28"/>
          <w:szCs w:val="28"/>
          <w:lang w:eastAsia="ru-RU"/>
        </w:rPr>
        <w:t>г</w:t>
      </w:r>
      <w:r w:rsidR="008D79D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поперечн</w:t>
      </w:r>
      <w:r w:rsidR="008D79DB">
        <w:rPr>
          <w:rFonts w:ascii="Times New Roman" w:eastAsia="Times New Roman" w:hAnsi="Times New Roman" w:cs="Times New Roman"/>
          <w:sz w:val="28"/>
          <w:szCs w:val="28"/>
          <w:lang w:eastAsia="ru-RU"/>
        </w:rPr>
        <w:t xml:space="preserve">их перерізів з нанесеною </w:t>
      </w:r>
      <w:proofErr w:type="spellStart"/>
      <w:r w:rsidR="008D79DB">
        <w:rPr>
          <w:rFonts w:ascii="Times New Roman" w:eastAsia="Times New Roman" w:hAnsi="Times New Roman" w:cs="Times New Roman"/>
          <w:sz w:val="28"/>
          <w:szCs w:val="28"/>
          <w:lang w:eastAsia="ru-RU"/>
        </w:rPr>
        <w:t>скінчено</w:t>
      </w:r>
      <w:r>
        <w:rPr>
          <w:rFonts w:ascii="Times New Roman" w:eastAsia="Times New Roman" w:hAnsi="Times New Roman" w:cs="Times New Roman"/>
          <w:sz w:val="28"/>
          <w:szCs w:val="28"/>
          <w:lang w:eastAsia="ru-RU"/>
        </w:rPr>
        <w:t>елементною</w:t>
      </w:r>
      <w:proofErr w:type="spellEnd"/>
      <w:r>
        <w:rPr>
          <w:rFonts w:ascii="Times New Roman" w:eastAsia="Times New Roman" w:hAnsi="Times New Roman" w:cs="Times New Roman"/>
          <w:sz w:val="28"/>
          <w:szCs w:val="28"/>
          <w:lang w:eastAsia="ru-RU"/>
        </w:rPr>
        <w:t xml:space="preserve"> сіткою </w:t>
      </w:r>
      <w:r w:rsidR="008D79DB">
        <w:rPr>
          <w:rFonts w:ascii="Times New Roman" w:eastAsia="Times New Roman" w:hAnsi="Times New Roman" w:cs="Times New Roman"/>
          <w:sz w:val="28"/>
          <w:szCs w:val="28"/>
          <w:lang w:eastAsia="ru-RU"/>
        </w:rPr>
        <w:t>з пазом (</w:t>
      </w:r>
      <w:r w:rsidR="008D79DB" w:rsidRPr="00331121">
        <w:rPr>
          <w:rFonts w:ascii="Times New Roman" w:eastAsia="Times New Roman" w:hAnsi="Times New Roman" w:cs="Times New Roman"/>
          <w:i/>
          <w:sz w:val="28"/>
          <w:szCs w:val="28"/>
          <w:lang w:eastAsia="ru-RU"/>
        </w:rPr>
        <w:t>б</w:t>
      </w:r>
      <w:r w:rsidR="008D79DB">
        <w:rPr>
          <w:rFonts w:ascii="Times New Roman" w:eastAsia="Times New Roman" w:hAnsi="Times New Roman" w:cs="Times New Roman"/>
          <w:sz w:val="28"/>
          <w:szCs w:val="28"/>
          <w:lang w:eastAsia="ru-RU"/>
        </w:rPr>
        <w:t>) та дихаючою тріщиною (</w:t>
      </w:r>
      <w:r w:rsidR="008D79DB" w:rsidRPr="00331121">
        <w:rPr>
          <w:rFonts w:ascii="Times New Roman" w:eastAsia="Times New Roman" w:hAnsi="Times New Roman" w:cs="Times New Roman"/>
          <w:i/>
          <w:sz w:val="28"/>
          <w:szCs w:val="28"/>
          <w:lang w:eastAsia="ru-RU"/>
        </w:rPr>
        <w:t>в, г</w:t>
      </w:r>
      <w:r w:rsidR="008D79DB">
        <w:rPr>
          <w:rFonts w:ascii="Times New Roman" w:eastAsia="Times New Roman" w:hAnsi="Times New Roman" w:cs="Times New Roman"/>
          <w:sz w:val="28"/>
          <w:szCs w:val="28"/>
          <w:lang w:eastAsia="ru-RU"/>
        </w:rPr>
        <w:t>)</w:t>
      </w:r>
      <w:r w:rsidR="00BD1C6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8D79DB">
        <w:rPr>
          <w:rFonts w:ascii="Times New Roman" w:eastAsia="Times New Roman" w:hAnsi="Times New Roman" w:cs="Times New Roman"/>
          <w:sz w:val="28"/>
          <w:szCs w:val="28"/>
          <w:lang w:eastAsia="ru-RU"/>
        </w:rPr>
        <w:t>пакет лопаток (</w:t>
      </w:r>
      <w:r w:rsidR="008D79DB" w:rsidRPr="00331121">
        <w:rPr>
          <w:rFonts w:ascii="Times New Roman" w:eastAsia="Times New Roman" w:hAnsi="Times New Roman" w:cs="Times New Roman"/>
          <w:i/>
          <w:sz w:val="28"/>
          <w:szCs w:val="28"/>
          <w:lang w:eastAsia="ru-RU"/>
        </w:rPr>
        <w:t>д</w:t>
      </w:r>
      <w:r w:rsidR="008D79DB">
        <w:rPr>
          <w:rFonts w:ascii="Times New Roman" w:eastAsia="Times New Roman" w:hAnsi="Times New Roman" w:cs="Times New Roman"/>
          <w:sz w:val="28"/>
          <w:szCs w:val="28"/>
          <w:lang w:eastAsia="ru-RU"/>
        </w:rPr>
        <w:t xml:space="preserve">) та його модель - </w:t>
      </w:r>
      <w:r w:rsidR="00BD1C6A">
        <w:rPr>
          <w:rFonts w:ascii="Times New Roman" w:eastAsia="Times New Roman" w:hAnsi="Times New Roman" w:cs="Times New Roman"/>
          <w:sz w:val="28"/>
          <w:szCs w:val="28"/>
          <w:lang w:eastAsia="ru-RU"/>
        </w:rPr>
        <w:t xml:space="preserve">зразок </w:t>
      </w:r>
      <w:proofErr w:type="spellStart"/>
      <w:r w:rsidR="00BD1C6A">
        <w:rPr>
          <w:rFonts w:ascii="Times New Roman" w:eastAsia="Times New Roman" w:hAnsi="Times New Roman" w:cs="Times New Roman"/>
          <w:sz w:val="28"/>
          <w:szCs w:val="28"/>
          <w:lang w:eastAsia="ru-RU"/>
        </w:rPr>
        <w:t>камертонного</w:t>
      </w:r>
      <w:proofErr w:type="spellEnd"/>
      <w:r w:rsidR="00BD1C6A">
        <w:rPr>
          <w:rFonts w:ascii="Times New Roman" w:eastAsia="Times New Roman" w:hAnsi="Times New Roman" w:cs="Times New Roman"/>
          <w:sz w:val="28"/>
          <w:szCs w:val="28"/>
          <w:lang w:eastAsia="ru-RU"/>
        </w:rPr>
        <w:t xml:space="preserve"> типу (</w:t>
      </w:r>
      <w:r w:rsidR="00BD1C6A" w:rsidRPr="00331121">
        <w:rPr>
          <w:rFonts w:ascii="Times New Roman" w:eastAsia="Times New Roman" w:hAnsi="Times New Roman" w:cs="Times New Roman"/>
          <w:i/>
          <w:sz w:val="28"/>
          <w:szCs w:val="28"/>
          <w:lang w:eastAsia="ru-RU"/>
        </w:rPr>
        <w:t>в</w:t>
      </w:r>
      <w:r w:rsidR="00BD1C6A">
        <w:rPr>
          <w:rFonts w:ascii="Times New Roman" w:eastAsia="Times New Roman" w:hAnsi="Times New Roman" w:cs="Times New Roman"/>
          <w:sz w:val="28"/>
          <w:szCs w:val="28"/>
          <w:lang w:eastAsia="ru-RU"/>
        </w:rPr>
        <w:t>)</w:t>
      </w:r>
      <w:r w:rsidR="008D79DB">
        <w:rPr>
          <w:rFonts w:ascii="Times New Roman" w:eastAsia="Times New Roman" w:hAnsi="Times New Roman" w:cs="Times New Roman"/>
          <w:sz w:val="28"/>
          <w:szCs w:val="28"/>
          <w:lang w:eastAsia="ru-RU"/>
        </w:rPr>
        <w:t>,</w:t>
      </w:r>
      <w:r w:rsidR="00BD1C6A">
        <w:rPr>
          <w:rFonts w:ascii="Times New Roman" w:eastAsia="Times New Roman" w:hAnsi="Times New Roman" w:cs="Times New Roman"/>
          <w:sz w:val="28"/>
          <w:szCs w:val="28"/>
          <w:lang w:eastAsia="ru-RU"/>
        </w:rPr>
        <w:t xml:space="preserve"> як найпрост</w:t>
      </w:r>
      <w:r w:rsidR="008D79DB">
        <w:rPr>
          <w:rFonts w:ascii="Times New Roman" w:eastAsia="Times New Roman" w:hAnsi="Times New Roman" w:cs="Times New Roman"/>
          <w:sz w:val="28"/>
          <w:szCs w:val="28"/>
          <w:lang w:eastAsia="ru-RU"/>
        </w:rPr>
        <w:t>іший приклад регулярної системи.</w:t>
      </w:r>
    </w:p>
    <w:p w:rsidR="000E6BA2" w:rsidRDefault="000E6BA2" w:rsidP="000E6BA2">
      <w:pPr>
        <w:spacing w:after="0" w:line="240" w:lineRule="auto"/>
        <w:jc w:val="both"/>
        <w:rPr>
          <w:rFonts w:ascii="Times New Roman" w:eastAsia="Times New Roman" w:hAnsi="Times New Roman" w:cs="Times New Roman"/>
          <w:sz w:val="28"/>
          <w:szCs w:val="28"/>
          <w:lang w:eastAsia="ru-RU"/>
        </w:rPr>
      </w:pPr>
    </w:p>
    <w:p w:rsidR="00503488" w:rsidRPr="00C4248F" w:rsidRDefault="00503488" w:rsidP="0050348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першу чергу були встановлені закономірності впливу поверхневого локального відкритого пошкодження типу пазу, у вигляді якого можуть бути представлені ерозії, корозії та забоїни, на спектр власних частот коливань </w:t>
      </w:r>
      <w:r>
        <w:rPr>
          <w:rFonts w:ascii="Times New Roman" w:eastAsia="Times New Roman" w:hAnsi="Times New Roman" w:cs="Times New Roman"/>
          <w:sz w:val="28"/>
          <w:szCs w:val="28"/>
          <w:lang w:eastAsia="ru-RU"/>
        </w:rPr>
        <w:lastRenderedPageBreak/>
        <w:t xml:space="preserve">лопатки, її стрижневої моделі та регулярної системи, на прикладі зразка </w:t>
      </w:r>
      <w:proofErr w:type="spellStart"/>
      <w:r>
        <w:rPr>
          <w:rFonts w:ascii="Times New Roman" w:eastAsia="Times New Roman" w:hAnsi="Times New Roman" w:cs="Times New Roman"/>
          <w:sz w:val="28"/>
          <w:szCs w:val="28"/>
          <w:lang w:eastAsia="ru-RU"/>
        </w:rPr>
        <w:t>камертонного</w:t>
      </w:r>
      <w:proofErr w:type="spellEnd"/>
      <w:r>
        <w:rPr>
          <w:rFonts w:ascii="Times New Roman" w:eastAsia="Times New Roman" w:hAnsi="Times New Roman" w:cs="Times New Roman"/>
          <w:sz w:val="28"/>
          <w:szCs w:val="28"/>
          <w:lang w:eastAsia="ru-RU"/>
        </w:rPr>
        <w:t xml:space="preserve"> типу, приведених на рис.</w:t>
      </w:r>
      <w:r w:rsidRPr="00DC1576">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eastAsia="ru-RU"/>
        </w:rPr>
        <w:t>1 (</w:t>
      </w:r>
      <w:r w:rsidRPr="00331121">
        <w:rPr>
          <w:rFonts w:ascii="Times New Roman" w:eastAsia="Times New Roman" w:hAnsi="Times New Roman" w:cs="Times New Roman"/>
          <w:i/>
          <w:sz w:val="28"/>
          <w:szCs w:val="28"/>
          <w:lang w:eastAsia="ru-RU"/>
        </w:rPr>
        <w:t>а, б, е</w:t>
      </w:r>
      <w:r>
        <w:rPr>
          <w:rFonts w:ascii="Times New Roman" w:eastAsia="Times New Roman" w:hAnsi="Times New Roman" w:cs="Times New Roman"/>
          <w:sz w:val="28"/>
          <w:szCs w:val="28"/>
          <w:lang w:eastAsia="ru-RU"/>
        </w:rPr>
        <w:t>).</w:t>
      </w:r>
    </w:p>
    <w:p w:rsidR="00D769AA" w:rsidRDefault="00D769AA" w:rsidP="00D769A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основі проведених чисельних та натурних експериментів були визначені залежності відносної власної частоти коливань стрижня та натурної компресорної лопатки від параметрів пошкодження, таких як глибина та місцеположення у широкому діапазоні їх зміни, які приведені на рис.</w:t>
      </w:r>
      <w:r w:rsidRPr="00DC157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2. </w:t>
      </w:r>
    </w:p>
    <w:p w:rsidR="00503488" w:rsidRDefault="00503488" w:rsidP="00503488">
      <w:pPr>
        <w:spacing w:after="0" w:line="240" w:lineRule="auto"/>
        <w:jc w:val="both"/>
        <w:rPr>
          <w:rFonts w:ascii="Times New Roman" w:eastAsia="Times New Roman" w:hAnsi="Times New Roman" w:cs="Times New Roman"/>
          <w:sz w:val="28"/>
          <w:szCs w:val="28"/>
          <w:lang w:eastAsia="ru-RU"/>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3118"/>
        <w:gridCol w:w="3368"/>
      </w:tblGrid>
      <w:tr w:rsidR="00503488" w:rsidTr="008B3E01">
        <w:tc>
          <w:tcPr>
            <w:tcW w:w="3369" w:type="dxa"/>
          </w:tcPr>
          <w:p w:rsidR="00503488" w:rsidRDefault="00503488" w:rsidP="008B3E01">
            <w:pPr>
              <w:jc w:val="both"/>
              <w:rPr>
                <w:rFonts w:ascii="Times New Roman" w:eastAsia="Times New Roman" w:hAnsi="Times New Roman" w:cs="Times New Roman"/>
                <w:sz w:val="28"/>
                <w:szCs w:val="28"/>
                <w:lang w:eastAsia="ru-RU"/>
              </w:rPr>
            </w:pPr>
            <w:r w:rsidRPr="000F3CA1">
              <w:rPr>
                <w:rFonts w:ascii="Times New Roman" w:eastAsia="Calibri" w:hAnsi="Times New Roman" w:cs="Times New Roman"/>
                <w:noProof/>
                <w:sz w:val="28"/>
                <w:szCs w:val="28"/>
                <w:lang w:val="ru-RU" w:eastAsia="ru-RU"/>
              </w:rPr>
              <w:drawing>
                <wp:inline distT="0" distB="0" distL="0" distR="0">
                  <wp:extent cx="2097855" cy="1584000"/>
                  <wp:effectExtent l="0" t="0" r="0" b="0"/>
                  <wp:docPr id="1" name="Рисунок 2" descr="2 izg o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izg otn"/>
                          <pic:cNvPicPr>
                            <a:picLocks noChangeAspect="1" noChangeArrowheads="1"/>
                          </pic:cNvPicPr>
                        </pic:nvPicPr>
                        <pic:blipFill>
                          <a:blip r:embed="rId16" cstate="print">
                            <a:extLst>
                              <a:ext uri="{28A0092B-C50C-407E-A947-70E740481C1C}">
                                <a14:useLocalDpi xmlns:a14="http://schemas.microsoft.com/office/drawing/2010/main" val="0"/>
                              </a:ext>
                            </a:extLst>
                          </a:blip>
                          <a:srcRect l="10042" t="15320" r="13954" b="9053"/>
                          <a:stretch>
                            <a:fillRect/>
                          </a:stretch>
                        </pic:blipFill>
                        <pic:spPr bwMode="auto">
                          <a:xfrm>
                            <a:off x="0" y="0"/>
                            <a:ext cx="2097855" cy="1584000"/>
                          </a:xfrm>
                          <a:prstGeom prst="rect">
                            <a:avLst/>
                          </a:prstGeom>
                          <a:noFill/>
                          <a:ln>
                            <a:noFill/>
                          </a:ln>
                        </pic:spPr>
                      </pic:pic>
                    </a:graphicData>
                  </a:graphic>
                </wp:inline>
              </w:drawing>
            </w:r>
          </w:p>
        </w:tc>
        <w:tc>
          <w:tcPr>
            <w:tcW w:w="3118" w:type="dxa"/>
          </w:tcPr>
          <w:p w:rsidR="00503488" w:rsidRDefault="00503488" w:rsidP="008B3E01">
            <w:pPr>
              <w:jc w:val="both"/>
              <w:rPr>
                <w:rFonts w:ascii="Times New Roman" w:eastAsia="Times New Roman" w:hAnsi="Times New Roman" w:cs="Times New Roman"/>
                <w:sz w:val="28"/>
                <w:szCs w:val="28"/>
                <w:lang w:eastAsia="ru-RU"/>
              </w:rPr>
            </w:pPr>
            <w:r w:rsidRPr="000F3CA1">
              <w:rPr>
                <w:rFonts w:ascii="Times New Roman" w:eastAsia="Calibri" w:hAnsi="Times New Roman" w:cs="Times New Roman"/>
                <w:noProof/>
                <w:sz w:val="28"/>
                <w:szCs w:val="28"/>
                <w:lang w:val="ru-RU" w:eastAsia="ru-RU"/>
              </w:rPr>
              <w:drawing>
                <wp:inline distT="0" distB="0" distL="0" distR="0">
                  <wp:extent cx="1896620" cy="1548000"/>
                  <wp:effectExtent l="0" t="0" r="0" b="0"/>
                  <wp:docPr id="4" name="Рисунок 3" descr="2 izg ot 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 izg ot gl"/>
                          <pic:cNvPicPr>
                            <a:picLocks noChangeAspect="1" noChangeArrowheads="1"/>
                          </pic:cNvPicPr>
                        </pic:nvPicPr>
                        <pic:blipFill>
                          <a:blip r:embed="rId17" cstate="print">
                            <a:extLst>
                              <a:ext uri="{28A0092B-C50C-407E-A947-70E740481C1C}">
                                <a14:useLocalDpi xmlns:a14="http://schemas.microsoft.com/office/drawing/2010/main" val="0"/>
                              </a:ext>
                            </a:extLst>
                          </a:blip>
                          <a:srcRect l="10449" t="13000" r="18524" b="10001"/>
                          <a:stretch>
                            <a:fillRect/>
                          </a:stretch>
                        </pic:blipFill>
                        <pic:spPr bwMode="auto">
                          <a:xfrm>
                            <a:off x="0" y="0"/>
                            <a:ext cx="1896620" cy="1548000"/>
                          </a:xfrm>
                          <a:prstGeom prst="rect">
                            <a:avLst/>
                          </a:prstGeom>
                          <a:noFill/>
                          <a:ln>
                            <a:noFill/>
                          </a:ln>
                        </pic:spPr>
                      </pic:pic>
                    </a:graphicData>
                  </a:graphic>
                </wp:inline>
              </w:drawing>
            </w:r>
          </w:p>
        </w:tc>
        <w:tc>
          <w:tcPr>
            <w:tcW w:w="3368" w:type="dxa"/>
          </w:tcPr>
          <w:p w:rsidR="00503488" w:rsidRDefault="00503488" w:rsidP="008B3E01">
            <w:pPr>
              <w:jc w:val="both"/>
              <w:rPr>
                <w:noProof/>
                <w:lang w:eastAsia="uk-UA"/>
              </w:rPr>
            </w:pPr>
            <w:r>
              <w:object w:dxaOrig="5280" w:dyaOrig="3876">
                <v:shape id="_x0000_i1027" type="#_x0000_t75" style="width:165pt;height:121.5pt" o:ole="">
                  <v:imagedata r:id="rId18" o:title=""/>
                </v:shape>
                <o:OLEObject Type="Embed" ProgID="PBrush" ShapeID="_x0000_i1027" DrawAspect="Content" ObjectID="_1165363871" r:id="rId19"/>
              </w:object>
            </w:r>
          </w:p>
        </w:tc>
      </w:tr>
      <w:tr w:rsidR="00503488" w:rsidTr="008B3E01">
        <w:tc>
          <w:tcPr>
            <w:tcW w:w="3369" w:type="dxa"/>
          </w:tcPr>
          <w:p w:rsidR="00503488" w:rsidRPr="00331121" w:rsidRDefault="00503488" w:rsidP="008B3E01">
            <w:pPr>
              <w:jc w:val="center"/>
              <w:rPr>
                <w:rFonts w:ascii="Times New Roman" w:eastAsia="Times New Roman" w:hAnsi="Times New Roman" w:cs="Times New Roman"/>
                <w:i/>
                <w:sz w:val="28"/>
                <w:szCs w:val="28"/>
                <w:lang w:eastAsia="ru-RU"/>
              </w:rPr>
            </w:pPr>
            <w:r w:rsidRPr="00331121">
              <w:rPr>
                <w:rFonts w:ascii="Times New Roman" w:eastAsia="Times New Roman" w:hAnsi="Times New Roman" w:cs="Times New Roman"/>
                <w:i/>
                <w:sz w:val="28"/>
                <w:szCs w:val="28"/>
                <w:lang w:eastAsia="ru-RU"/>
              </w:rPr>
              <w:t>а</w:t>
            </w:r>
          </w:p>
          <w:p w:rsidR="00503488" w:rsidRPr="00331121" w:rsidRDefault="00503488" w:rsidP="008B3E01">
            <w:pPr>
              <w:jc w:val="center"/>
              <w:rPr>
                <w:rFonts w:ascii="Times New Roman" w:eastAsia="Times New Roman" w:hAnsi="Times New Roman" w:cs="Times New Roman"/>
                <w:i/>
                <w:sz w:val="28"/>
                <w:szCs w:val="28"/>
                <w:lang w:eastAsia="ru-RU"/>
              </w:rPr>
            </w:pPr>
          </w:p>
        </w:tc>
        <w:tc>
          <w:tcPr>
            <w:tcW w:w="3118" w:type="dxa"/>
          </w:tcPr>
          <w:p w:rsidR="00503488" w:rsidRPr="00331121" w:rsidRDefault="00503488" w:rsidP="008B3E01">
            <w:pPr>
              <w:jc w:val="center"/>
              <w:rPr>
                <w:rFonts w:ascii="Times New Roman" w:eastAsia="Times New Roman" w:hAnsi="Times New Roman" w:cs="Times New Roman"/>
                <w:i/>
                <w:sz w:val="28"/>
                <w:szCs w:val="28"/>
                <w:lang w:eastAsia="ru-RU"/>
              </w:rPr>
            </w:pPr>
            <w:r w:rsidRPr="00331121">
              <w:rPr>
                <w:rFonts w:ascii="Times New Roman" w:eastAsia="Times New Roman" w:hAnsi="Times New Roman" w:cs="Times New Roman"/>
                <w:i/>
                <w:sz w:val="28"/>
                <w:szCs w:val="28"/>
                <w:lang w:eastAsia="ru-RU"/>
              </w:rPr>
              <w:t>б</w:t>
            </w:r>
          </w:p>
        </w:tc>
        <w:tc>
          <w:tcPr>
            <w:tcW w:w="3368" w:type="dxa"/>
          </w:tcPr>
          <w:p w:rsidR="00503488" w:rsidRPr="00331121" w:rsidRDefault="00503488" w:rsidP="008B3E01">
            <w:pPr>
              <w:jc w:val="center"/>
              <w:rPr>
                <w:rFonts w:ascii="Times New Roman" w:eastAsia="Times New Roman" w:hAnsi="Times New Roman" w:cs="Times New Roman"/>
                <w:i/>
                <w:sz w:val="28"/>
                <w:szCs w:val="28"/>
                <w:lang w:eastAsia="ru-RU"/>
              </w:rPr>
            </w:pPr>
            <w:r w:rsidRPr="00331121">
              <w:rPr>
                <w:rFonts w:ascii="Times New Roman" w:eastAsia="Times New Roman" w:hAnsi="Times New Roman" w:cs="Times New Roman"/>
                <w:i/>
                <w:sz w:val="28"/>
                <w:szCs w:val="28"/>
                <w:lang w:eastAsia="ru-RU"/>
              </w:rPr>
              <w:t>в</w:t>
            </w:r>
          </w:p>
        </w:tc>
      </w:tr>
      <w:tr w:rsidR="00503488" w:rsidTr="008B3E01">
        <w:tc>
          <w:tcPr>
            <w:tcW w:w="9855" w:type="dxa"/>
            <w:gridSpan w:val="3"/>
          </w:tcPr>
          <w:p w:rsidR="00503488" w:rsidRDefault="00503488" w:rsidP="008B3E0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 2. </w:t>
            </w:r>
            <w:r w:rsidRPr="006E2CF5">
              <w:rPr>
                <w:rFonts w:ascii="Times New Roman" w:eastAsia="Times New Roman" w:hAnsi="Times New Roman" w:cs="Times New Roman"/>
                <w:sz w:val="28"/>
                <w:szCs w:val="28"/>
                <w:lang w:eastAsia="ru-RU"/>
              </w:rPr>
              <w:t>Залежність відносної</w:t>
            </w:r>
            <w:r>
              <w:rPr>
                <w:rFonts w:ascii="Times New Roman" w:eastAsia="Times New Roman" w:hAnsi="Times New Roman" w:cs="Times New Roman"/>
                <w:sz w:val="28"/>
                <w:szCs w:val="28"/>
                <w:lang w:eastAsia="ru-RU"/>
              </w:rPr>
              <w:t xml:space="preserve"> власної частоти першої </w:t>
            </w:r>
            <w:proofErr w:type="spellStart"/>
            <w:r>
              <w:rPr>
                <w:rFonts w:ascii="Times New Roman" w:eastAsia="Times New Roman" w:hAnsi="Times New Roman" w:cs="Times New Roman"/>
                <w:sz w:val="28"/>
                <w:szCs w:val="28"/>
                <w:lang w:eastAsia="ru-RU"/>
              </w:rPr>
              <w:t>згинної</w:t>
            </w:r>
            <w:proofErr w:type="spellEnd"/>
            <w:r>
              <w:rPr>
                <w:rFonts w:ascii="Times New Roman" w:eastAsia="Times New Roman" w:hAnsi="Times New Roman" w:cs="Times New Roman"/>
                <w:sz w:val="28"/>
                <w:szCs w:val="28"/>
                <w:lang w:eastAsia="ru-RU"/>
              </w:rPr>
              <w:t xml:space="preserve"> </w:t>
            </w:r>
            <w:r w:rsidRPr="006E2CF5">
              <w:rPr>
                <w:rFonts w:ascii="Times New Roman" w:eastAsia="Times New Roman" w:hAnsi="Times New Roman" w:cs="Times New Roman"/>
                <w:sz w:val="28"/>
                <w:szCs w:val="28"/>
                <w:lang w:eastAsia="ru-RU"/>
              </w:rPr>
              <w:t xml:space="preserve">форми коливань стрижня </w:t>
            </w:r>
            <w:r>
              <w:rPr>
                <w:rFonts w:ascii="Times New Roman" w:eastAsia="Times New Roman" w:hAnsi="Times New Roman" w:cs="Times New Roman"/>
                <w:sz w:val="28"/>
                <w:szCs w:val="28"/>
                <w:lang w:eastAsia="ru-RU"/>
              </w:rPr>
              <w:t>(</w:t>
            </w:r>
            <w:r w:rsidRPr="00331121">
              <w:rPr>
                <w:rFonts w:ascii="Times New Roman" w:eastAsia="Times New Roman" w:hAnsi="Times New Roman" w:cs="Times New Roman"/>
                <w:i/>
                <w:sz w:val="28"/>
                <w:szCs w:val="28"/>
                <w:lang w:eastAsia="ru-RU"/>
              </w:rPr>
              <w:t>а, б</w:t>
            </w:r>
            <w:r>
              <w:rPr>
                <w:rFonts w:ascii="Times New Roman" w:eastAsia="Times New Roman" w:hAnsi="Times New Roman" w:cs="Times New Roman"/>
                <w:sz w:val="28"/>
                <w:szCs w:val="28"/>
                <w:lang w:eastAsia="ru-RU"/>
              </w:rPr>
              <w:t>) та лопатки (</w:t>
            </w:r>
            <w:r w:rsidRPr="00331121">
              <w:rPr>
                <w:rFonts w:ascii="Times New Roman" w:eastAsia="Times New Roman" w:hAnsi="Times New Roman" w:cs="Times New Roman"/>
                <w:i/>
                <w:sz w:val="28"/>
                <w:szCs w:val="28"/>
                <w:lang w:eastAsia="ru-RU"/>
              </w:rPr>
              <w:t>в</w:t>
            </w:r>
            <w:r>
              <w:rPr>
                <w:rFonts w:ascii="Times New Roman" w:eastAsia="Times New Roman" w:hAnsi="Times New Roman" w:cs="Times New Roman"/>
                <w:sz w:val="28"/>
                <w:szCs w:val="28"/>
                <w:lang w:eastAsia="ru-RU"/>
              </w:rPr>
              <w:t>) від відносних</w:t>
            </w:r>
            <w:r w:rsidRPr="006E2CF5">
              <w:rPr>
                <w:rFonts w:ascii="Times New Roman" w:eastAsia="Times New Roman" w:hAnsi="Times New Roman" w:cs="Times New Roman"/>
                <w:sz w:val="28"/>
                <w:szCs w:val="28"/>
                <w:lang w:eastAsia="ru-RU"/>
              </w:rPr>
              <w:t xml:space="preserve"> положення</w:t>
            </w:r>
            <w:r>
              <w:rPr>
                <w:rFonts w:ascii="Times New Roman" w:eastAsia="Times New Roman" w:hAnsi="Times New Roman" w:cs="Times New Roman"/>
                <w:sz w:val="28"/>
                <w:szCs w:val="28"/>
                <w:lang w:eastAsia="ru-RU"/>
              </w:rPr>
              <w:t xml:space="preserve"> (</w:t>
            </w:r>
            <w:r w:rsidRPr="00331121">
              <w:rPr>
                <w:rFonts w:ascii="Times New Roman" w:eastAsia="Times New Roman" w:hAnsi="Times New Roman" w:cs="Times New Roman"/>
                <w:i/>
                <w:sz w:val="28"/>
                <w:szCs w:val="28"/>
                <w:lang w:eastAsia="ru-RU"/>
              </w:rPr>
              <w:t>а</w:t>
            </w:r>
            <w:r>
              <w:rPr>
                <w:rFonts w:ascii="Times New Roman" w:eastAsia="Times New Roman" w:hAnsi="Times New Roman" w:cs="Times New Roman"/>
                <w:sz w:val="28"/>
                <w:szCs w:val="28"/>
                <w:lang w:eastAsia="ru-RU"/>
              </w:rPr>
              <w:t>) та глибини (</w:t>
            </w:r>
            <w:r w:rsidRPr="00331121">
              <w:rPr>
                <w:rFonts w:ascii="Times New Roman" w:eastAsia="Times New Roman" w:hAnsi="Times New Roman" w:cs="Times New Roman"/>
                <w:i/>
                <w:sz w:val="28"/>
                <w:szCs w:val="28"/>
                <w:lang w:eastAsia="ru-RU"/>
              </w:rPr>
              <w:t>б, в</w:t>
            </w:r>
            <w:r>
              <w:rPr>
                <w:rFonts w:ascii="Times New Roman" w:eastAsia="Times New Roman" w:hAnsi="Times New Roman" w:cs="Times New Roman"/>
                <w:sz w:val="28"/>
                <w:szCs w:val="28"/>
                <w:lang w:eastAsia="ru-RU"/>
              </w:rPr>
              <w:t>) пазу.</w:t>
            </w:r>
          </w:p>
        </w:tc>
      </w:tr>
    </w:tbl>
    <w:p w:rsidR="00503488" w:rsidRDefault="00503488" w:rsidP="00503488">
      <w:pPr>
        <w:spacing w:after="0" w:line="240" w:lineRule="auto"/>
        <w:ind w:firstLine="709"/>
        <w:jc w:val="both"/>
        <w:rPr>
          <w:rFonts w:ascii="Times New Roman" w:eastAsia="Times New Roman" w:hAnsi="Times New Roman" w:cs="Times New Roman"/>
          <w:sz w:val="28"/>
          <w:szCs w:val="28"/>
          <w:lang w:eastAsia="ru-RU"/>
        </w:rPr>
      </w:pPr>
    </w:p>
    <w:p w:rsidR="005C6C9B" w:rsidRPr="009C7454" w:rsidRDefault="005C6C9B" w:rsidP="005C6C9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Проведений комплекс досліджень </w:t>
      </w:r>
      <w:r w:rsidRPr="009C7454">
        <w:rPr>
          <w:rFonts w:ascii="Times New Roman" w:eastAsia="Times New Roman" w:hAnsi="Times New Roman" w:cs="Times New Roman"/>
          <w:sz w:val="28"/>
          <w:szCs w:val="28"/>
          <w:lang w:eastAsia="ru-RU"/>
        </w:rPr>
        <w:t>дозволив зробити такі висновки. В залежності як від місця розташування паза по довжині стрижня, так і його глибини, як факторів, що чинять визначальний вплив на пружні та інерційні характеристики, сп</w:t>
      </w:r>
      <w:r w:rsidR="00310811">
        <w:rPr>
          <w:rFonts w:ascii="Times New Roman" w:eastAsia="Times New Roman" w:hAnsi="Times New Roman" w:cs="Times New Roman"/>
          <w:sz w:val="28"/>
          <w:szCs w:val="28"/>
          <w:lang w:eastAsia="ru-RU"/>
        </w:rPr>
        <w:t>остерігається зміна його спектру</w:t>
      </w:r>
      <w:r w:rsidRPr="009C7454">
        <w:rPr>
          <w:rFonts w:ascii="Times New Roman" w:eastAsia="Times New Roman" w:hAnsi="Times New Roman" w:cs="Times New Roman"/>
          <w:sz w:val="28"/>
          <w:szCs w:val="28"/>
          <w:lang w:eastAsia="ru-RU"/>
        </w:rPr>
        <w:t xml:space="preserve"> власних частот коливань. Так, якщо паз розташований поблизу защемлення стрижня, то незалежно від його глибини власні частоти коливань менше таких для стрижня без пошкодження. При цьому таке зменшення тим значніше, чим більша глибина паза. По мірі віддалення п</w:t>
      </w:r>
      <w:r>
        <w:rPr>
          <w:rFonts w:ascii="Times New Roman" w:eastAsia="Times New Roman" w:hAnsi="Times New Roman" w:cs="Times New Roman"/>
          <w:sz w:val="28"/>
          <w:szCs w:val="28"/>
          <w:lang w:eastAsia="ru-RU"/>
        </w:rPr>
        <w:t>аза від защемлення власні часто</w:t>
      </w:r>
      <w:r w:rsidRPr="009C7454">
        <w:rPr>
          <w:rFonts w:ascii="Times New Roman" w:eastAsia="Times New Roman" w:hAnsi="Times New Roman" w:cs="Times New Roman"/>
          <w:sz w:val="28"/>
          <w:szCs w:val="28"/>
          <w:lang w:eastAsia="ru-RU"/>
        </w:rPr>
        <w:t>ти стрижня при одній і тій же глибині зр</w:t>
      </w:r>
      <w:r>
        <w:rPr>
          <w:rFonts w:ascii="Times New Roman" w:eastAsia="Times New Roman" w:hAnsi="Times New Roman" w:cs="Times New Roman"/>
          <w:sz w:val="28"/>
          <w:szCs w:val="28"/>
          <w:lang w:eastAsia="ru-RU"/>
        </w:rPr>
        <w:t>остають. Такий результат поясню</w:t>
      </w:r>
      <w:r w:rsidRPr="009C7454">
        <w:rPr>
          <w:rFonts w:ascii="Times New Roman" w:eastAsia="Times New Roman" w:hAnsi="Times New Roman" w:cs="Times New Roman"/>
          <w:sz w:val="28"/>
          <w:szCs w:val="28"/>
          <w:lang w:eastAsia="ru-RU"/>
        </w:rPr>
        <w:t xml:space="preserve">ється тим, що в цьому випадку зменшується вплив </w:t>
      </w:r>
      <w:r w:rsidR="009D6E9F">
        <w:rPr>
          <w:rFonts w:ascii="Times New Roman" w:eastAsia="Times New Roman" w:hAnsi="Times New Roman" w:cs="Times New Roman"/>
          <w:sz w:val="28"/>
          <w:szCs w:val="28"/>
          <w:lang w:eastAsia="ru-RU"/>
        </w:rPr>
        <w:t>пошкодження</w:t>
      </w:r>
      <w:r w:rsidRPr="009C7454">
        <w:rPr>
          <w:rFonts w:ascii="Times New Roman" w:eastAsia="Times New Roman" w:hAnsi="Times New Roman" w:cs="Times New Roman"/>
          <w:sz w:val="28"/>
          <w:szCs w:val="28"/>
          <w:lang w:eastAsia="ru-RU"/>
        </w:rPr>
        <w:t xml:space="preserve"> на жорсткість стрижня. При певному положенні паза для даної його глибини власні частоти коливань стрижня з пошкодженням і без нього стають рівними. Це означає, що в даному випадку має місце однаковий вплив пошкодження на пружні та інерційні властивості стрижня. Слід зазначити, що така ситуація спостерігається тим ближче до защемлення стрижня, чим менш</w:t>
      </w:r>
      <w:r w:rsidR="009D6E9F">
        <w:rPr>
          <w:rFonts w:ascii="Times New Roman" w:eastAsia="Times New Roman" w:hAnsi="Times New Roman" w:cs="Times New Roman"/>
          <w:sz w:val="28"/>
          <w:szCs w:val="28"/>
          <w:lang w:eastAsia="ru-RU"/>
        </w:rPr>
        <w:t xml:space="preserve">а </w:t>
      </w:r>
      <w:r w:rsidRPr="009C7454">
        <w:rPr>
          <w:rFonts w:ascii="Times New Roman" w:eastAsia="Times New Roman" w:hAnsi="Times New Roman" w:cs="Times New Roman"/>
          <w:sz w:val="28"/>
          <w:szCs w:val="28"/>
          <w:lang w:eastAsia="ru-RU"/>
        </w:rPr>
        <w:t>глибина паза. Надалі власна частота коливань пошкодженого стрижня стає більшою, ніж у непошкодженого, оскільки при розташуванні паза ближче до кінця стрижня його власна частота коливань більш чутлива до зміни інерційних властивостей внаслідок наявності пошкодження.</w:t>
      </w:r>
      <w:r w:rsidR="00271085">
        <w:rPr>
          <w:rFonts w:ascii="Times New Roman" w:eastAsia="Times New Roman" w:hAnsi="Times New Roman" w:cs="Times New Roman"/>
          <w:sz w:val="28"/>
          <w:szCs w:val="28"/>
          <w:lang w:eastAsia="ru-RU"/>
        </w:rPr>
        <w:t xml:space="preserve"> Крім того, приведені закономірності не залежать від механічних та </w:t>
      </w:r>
      <w:proofErr w:type="spellStart"/>
      <w:r w:rsidR="00271085">
        <w:rPr>
          <w:rFonts w:ascii="Times New Roman" w:eastAsia="Times New Roman" w:hAnsi="Times New Roman" w:cs="Times New Roman"/>
          <w:sz w:val="28"/>
          <w:szCs w:val="28"/>
          <w:lang w:eastAsia="ru-RU"/>
        </w:rPr>
        <w:t>демпфірувальних</w:t>
      </w:r>
      <w:proofErr w:type="spellEnd"/>
      <w:r w:rsidR="00271085">
        <w:rPr>
          <w:rFonts w:ascii="Times New Roman" w:eastAsia="Times New Roman" w:hAnsi="Times New Roman" w:cs="Times New Roman"/>
          <w:sz w:val="28"/>
          <w:szCs w:val="28"/>
          <w:lang w:eastAsia="ru-RU"/>
        </w:rPr>
        <w:t xml:space="preserve"> властивостей матеріалу.</w:t>
      </w:r>
    </w:p>
    <w:p w:rsidR="005C6C9B" w:rsidRDefault="005C6C9B" w:rsidP="005C6C9B">
      <w:pPr>
        <w:spacing w:after="0" w:line="240" w:lineRule="auto"/>
        <w:ind w:firstLine="709"/>
        <w:jc w:val="both"/>
        <w:rPr>
          <w:rFonts w:ascii="Times New Roman" w:eastAsia="Times New Roman" w:hAnsi="Times New Roman" w:cs="Times New Roman"/>
          <w:sz w:val="28"/>
          <w:szCs w:val="28"/>
          <w:lang w:eastAsia="ru-RU"/>
        </w:rPr>
      </w:pPr>
      <w:r w:rsidRPr="009C7454">
        <w:rPr>
          <w:rFonts w:ascii="Times New Roman" w:eastAsia="Times New Roman" w:hAnsi="Times New Roman" w:cs="Times New Roman"/>
          <w:sz w:val="28"/>
          <w:szCs w:val="28"/>
          <w:lang w:eastAsia="ru-RU"/>
        </w:rPr>
        <w:t>Отримані закономірності впливу характеристик розглянутого пошкодження на формування спектра власних частот коливань</w:t>
      </w:r>
      <w:r>
        <w:rPr>
          <w:rFonts w:ascii="Times New Roman" w:eastAsia="Times New Roman" w:hAnsi="Times New Roman" w:cs="Times New Roman"/>
          <w:sz w:val="28"/>
          <w:szCs w:val="28"/>
          <w:lang w:eastAsia="ru-RU"/>
        </w:rPr>
        <w:t xml:space="preserve"> консольного стрижня дозволили</w:t>
      </w:r>
      <w:r w:rsidRPr="009C7454">
        <w:rPr>
          <w:rFonts w:ascii="Times New Roman" w:eastAsia="Times New Roman" w:hAnsi="Times New Roman" w:cs="Times New Roman"/>
          <w:sz w:val="28"/>
          <w:szCs w:val="28"/>
          <w:lang w:eastAsia="ru-RU"/>
        </w:rPr>
        <w:t xml:space="preserve"> пояснити протиріччя у результатах досліджень у даному напрямку, що існують у літературі. </w:t>
      </w:r>
      <w:r>
        <w:rPr>
          <w:rFonts w:ascii="Times New Roman" w:eastAsia="Times New Roman" w:hAnsi="Times New Roman" w:cs="Times New Roman"/>
          <w:sz w:val="28"/>
          <w:szCs w:val="28"/>
          <w:lang w:eastAsia="ru-RU"/>
        </w:rPr>
        <w:t>Крім того, ці дані підтверджені натурним експериментом з компресорною лопаткою, результа</w:t>
      </w:r>
      <w:r w:rsidR="00060482">
        <w:rPr>
          <w:rFonts w:ascii="Times New Roman" w:eastAsia="Times New Roman" w:hAnsi="Times New Roman" w:cs="Times New Roman"/>
          <w:sz w:val="28"/>
          <w:szCs w:val="28"/>
          <w:lang w:eastAsia="ru-RU"/>
        </w:rPr>
        <w:t xml:space="preserve">ти якого приведені на рис. </w:t>
      </w:r>
      <w:r w:rsidR="00060482">
        <w:rPr>
          <w:rFonts w:ascii="Times New Roman" w:eastAsia="Times New Roman" w:hAnsi="Times New Roman" w:cs="Times New Roman"/>
          <w:sz w:val="28"/>
          <w:szCs w:val="28"/>
          <w:lang w:eastAsia="ru-RU"/>
        </w:rPr>
        <w:lastRenderedPageBreak/>
        <w:t xml:space="preserve">2, </w:t>
      </w:r>
      <w:r w:rsidR="00060482" w:rsidRPr="00331121">
        <w:rPr>
          <w:rFonts w:ascii="Times New Roman" w:eastAsia="Times New Roman" w:hAnsi="Times New Roman" w:cs="Times New Roman"/>
          <w:i/>
          <w:sz w:val="28"/>
          <w:szCs w:val="28"/>
          <w:lang w:eastAsia="ru-RU"/>
        </w:rPr>
        <w:t>в</w:t>
      </w:r>
      <w:r w:rsidR="00060482">
        <w:rPr>
          <w:rFonts w:ascii="Times New Roman" w:eastAsia="Times New Roman" w:hAnsi="Times New Roman" w:cs="Times New Roman"/>
          <w:sz w:val="28"/>
          <w:szCs w:val="28"/>
          <w:lang w:eastAsia="ru-RU"/>
        </w:rPr>
        <w:t>, з яких видно, що характер залежностей ідентичний до залежностей отриманих для стрижня.</w:t>
      </w:r>
    </w:p>
    <w:p w:rsidR="000E6BA2" w:rsidRDefault="00060482" w:rsidP="00D30E9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Отримані закономірності </w:t>
      </w:r>
      <w:r w:rsidR="00331121">
        <w:rPr>
          <w:rFonts w:ascii="Times New Roman" w:eastAsia="Times New Roman" w:hAnsi="Times New Roman" w:cs="Times New Roman"/>
          <w:sz w:val="28"/>
          <w:szCs w:val="28"/>
          <w:lang w:eastAsia="ru-RU"/>
        </w:rPr>
        <w:t>необхідно</w:t>
      </w:r>
      <w:r>
        <w:rPr>
          <w:rFonts w:ascii="Times New Roman" w:eastAsia="Times New Roman" w:hAnsi="Times New Roman" w:cs="Times New Roman"/>
          <w:sz w:val="28"/>
          <w:szCs w:val="28"/>
          <w:lang w:eastAsia="ru-RU"/>
        </w:rPr>
        <w:t xml:space="preserve"> враховувати при дослідженнях закономірностей формування резонансних коливань систем з порушено</w:t>
      </w:r>
      <w:r w:rsidR="00377197">
        <w:rPr>
          <w:rFonts w:ascii="Times New Roman" w:eastAsia="Times New Roman" w:hAnsi="Times New Roman" w:cs="Times New Roman"/>
          <w:sz w:val="28"/>
          <w:szCs w:val="28"/>
          <w:lang w:eastAsia="ru-RU"/>
        </w:rPr>
        <w:t>ю</w:t>
      </w:r>
      <w:r>
        <w:rPr>
          <w:rFonts w:ascii="Times New Roman" w:eastAsia="Times New Roman" w:hAnsi="Times New Roman" w:cs="Times New Roman"/>
          <w:sz w:val="28"/>
          <w:szCs w:val="28"/>
          <w:lang w:eastAsia="ru-RU"/>
        </w:rPr>
        <w:t xml:space="preserve"> регулярністю внаслідок пошкодження, до яких відносяться пакети лопаток </w:t>
      </w:r>
      <w:r w:rsidR="0033112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рис. </w:t>
      </w:r>
      <w:r w:rsidR="00331121">
        <w:rPr>
          <w:rFonts w:ascii="Times New Roman" w:eastAsia="Times New Roman" w:hAnsi="Times New Roman" w:cs="Times New Roman"/>
          <w:sz w:val="28"/>
          <w:szCs w:val="28"/>
          <w:lang w:eastAsia="ru-RU"/>
        </w:rPr>
        <w:t xml:space="preserve">1, </w:t>
      </w:r>
      <w:r w:rsidR="00331121" w:rsidRPr="00331121">
        <w:rPr>
          <w:rFonts w:ascii="Times New Roman" w:eastAsia="Times New Roman" w:hAnsi="Times New Roman" w:cs="Times New Roman"/>
          <w:i/>
          <w:sz w:val="28"/>
          <w:szCs w:val="28"/>
          <w:lang w:eastAsia="ru-RU"/>
        </w:rPr>
        <w:t>д</w:t>
      </w:r>
      <w:r w:rsidR="00331121" w:rsidRPr="0033112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а їх найпростішою моделлю є зразок </w:t>
      </w:r>
      <w:proofErr w:type="spellStart"/>
      <w:r w:rsidR="00DB0FE0">
        <w:rPr>
          <w:rFonts w:ascii="Times New Roman" w:eastAsia="Times New Roman" w:hAnsi="Times New Roman" w:cs="Times New Roman"/>
          <w:sz w:val="28"/>
          <w:szCs w:val="28"/>
          <w:lang w:eastAsia="ru-RU"/>
        </w:rPr>
        <w:t>камер</w:t>
      </w:r>
      <w:r>
        <w:rPr>
          <w:rFonts w:ascii="Times New Roman" w:eastAsia="Times New Roman" w:hAnsi="Times New Roman" w:cs="Times New Roman"/>
          <w:sz w:val="28"/>
          <w:szCs w:val="28"/>
          <w:lang w:eastAsia="ru-RU"/>
        </w:rPr>
        <w:t>тонного</w:t>
      </w:r>
      <w:proofErr w:type="spellEnd"/>
      <w:r>
        <w:rPr>
          <w:rFonts w:ascii="Times New Roman" w:eastAsia="Times New Roman" w:hAnsi="Times New Roman" w:cs="Times New Roman"/>
          <w:sz w:val="28"/>
          <w:szCs w:val="28"/>
          <w:lang w:eastAsia="ru-RU"/>
        </w:rPr>
        <w:t xml:space="preserve"> типу (рис.</w:t>
      </w:r>
      <w:r w:rsidR="00DC1576" w:rsidRPr="00DC157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1, </w:t>
      </w:r>
      <w:r w:rsidRPr="00331121">
        <w:rPr>
          <w:rFonts w:ascii="Times New Roman" w:eastAsia="Times New Roman" w:hAnsi="Times New Roman" w:cs="Times New Roman"/>
          <w:i/>
          <w:sz w:val="28"/>
          <w:szCs w:val="28"/>
          <w:lang w:eastAsia="ru-RU"/>
        </w:rPr>
        <w:t>в</w:t>
      </w:r>
      <w:r>
        <w:rPr>
          <w:rFonts w:ascii="Times New Roman" w:eastAsia="Times New Roman" w:hAnsi="Times New Roman" w:cs="Times New Roman"/>
          <w:sz w:val="28"/>
          <w:szCs w:val="28"/>
          <w:lang w:eastAsia="ru-RU"/>
        </w:rPr>
        <w:t>).</w:t>
      </w:r>
    </w:p>
    <w:p w:rsidR="00271085" w:rsidRDefault="00271085" w:rsidP="00D30E9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відміну від одиночних стрижнів, для регулярної системи з пошкодженням в одно</w:t>
      </w:r>
      <w:r w:rsidR="00AC3289">
        <w:rPr>
          <w:rFonts w:ascii="Times New Roman" w:eastAsia="Times New Roman" w:hAnsi="Times New Roman" w:cs="Times New Roman"/>
          <w:sz w:val="28"/>
          <w:szCs w:val="28"/>
          <w:lang w:eastAsia="ru-RU"/>
        </w:rPr>
        <w:t xml:space="preserve">му з однотипних елементів, навіть при синфазній дії </w:t>
      </w:r>
      <w:proofErr w:type="spellStart"/>
      <w:r w:rsidR="00AC3289">
        <w:rPr>
          <w:rFonts w:ascii="Times New Roman" w:eastAsia="Times New Roman" w:hAnsi="Times New Roman" w:cs="Times New Roman"/>
          <w:sz w:val="28"/>
          <w:szCs w:val="28"/>
          <w:lang w:eastAsia="ru-RU"/>
        </w:rPr>
        <w:t>змушувальних</w:t>
      </w:r>
      <w:proofErr w:type="spellEnd"/>
      <w:r w:rsidR="00AC3289">
        <w:rPr>
          <w:rFonts w:ascii="Times New Roman" w:eastAsia="Times New Roman" w:hAnsi="Times New Roman" w:cs="Times New Roman"/>
          <w:sz w:val="28"/>
          <w:szCs w:val="28"/>
          <w:lang w:eastAsia="ru-RU"/>
        </w:rPr>
        <w:t xml:space="preserve"> сил будуть збуджуватись дві форми коливань – синфазна та </w:t>
      </w:r>
      <w:proofErr w:type="spellStart"/>
      <w:r w:rsidR="00AC3289">
        <w:rPr>
          <w:rFonts w:ascii="Times New Roman" w:eastAsia="Times New Roman" w:hAnsi="Times New Roman" w:cs="Times New Roman"/>
          <w:sz w:val="28"/>
          <w:szCs w:val="28"/>
          <w:lang w:eastAsia="ru-RU"/>
        </w:rPr>
        <w:t>антифазна</w:t>
      </w:r>
      <w:proofErr w:type="spellEnd"/>
      <w:r w:rsidR="00AC3289">
        <w:rPr>
          <w:rFonts w:ascii="Times New Roman" w:eastAsia="Times New Roman" w:hAnsi="Times New Roman" w:cs="Times New Roman"/>
          <w:sz w:val="28"/>
          <w:szCs w:val="28"/>
          <w:lang w:eastAsia="ru-RU"/>
        </w:rPr>
        <w:t>.</w:t>
      </w:r>
    </w:p>
    <w:p w:rsidR="00503488" w:rsidRDefault="00271085" w:rsidP="0050348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 результатами експериментальних </w:t>
      </w:r>
      <w:r w:rsidR="00710533">
        <w:rPr>
          <w:rFonts w:ascii="Times New Roman" w:eastAsia="Times New Roman" w:hAnsi="Times New Roman" w:cs="Times New Roman"/>
          <w:sz w:val="28"/>
          <w:szCs w:val="28"/>
          <w:lang w:eastAsia="ru-RU"/>
        </w:rPr>
        <w:t>досліджень</w:t>
      </w:r>
      <w:r>
        <w:rPr>
          <w:rFonts w:ascii="Times New Roman" w:eastAsia="Times New Roman" w:hAnsi="Times New Roman" w:cs="Times New Roman"/>
          <w:sz w:val="28"/>
          <w:szCs w:val="28"/>
          <w:lang w:eastAsia="ru-RU"/>
        </w:rPr>
        <w:t xml:space="preserve"> отримані залежності відносної частоти збуджуваних форм коливань</w:t>
      </w:r>
      <w:r w:rsidR="00710533">
        <w:rPr>
          <w:rFonts w:ascii="Times New Roman" w:eastAsia="Times New Roman" w:hAnsi="Times New Roman" w:cs="Times New Roman"/>
          <w:sz w:val="28"/>
          <w:szCs w:val="28"/>
          <w:lang w:eastAsia="ru-RU"/>
        </w:rPr>
        <w:t xml:space="preserve"> від розладу частот</w:t>
      </w:r>
      <w:r w:rsidR="00331121">
        <w:rPr>
          <w:rFonts w:ascii="Times New Roman" w:eastAsia="Times New Roman" w:hAnsi="Times New Roman" w:cs="Times New Roman"/>
          <w:sz w:val="28"/>
          <w:szCs w:val="28"/>
          <w:lang w:eastAsia="ru-RU"/>
        </w:rPr>
        <w:t xml:space="preserve"> (рис. 3</w:t>
      </w:r>
      <w:r w:rsidR="00D03974">
        <w:rPr>
          <w:rFonts w:ascii="Times New Roman" w:eastAsia="Times New Roman" w:hAnsi="Times New Roman" w:cs="Times New Roman"/>
          <w:sz w:val="28"/>
          <w:szCs w:val="28"/>
          <w:lang w:eastAsia="ru-RU"/>
        </w:rPr>
        <w:t>)</w:t>
      </w:r>
      <w:r w:rsidR="00710533">
        <w:rPr>
          <w:rFonts w:ascii="Times New Roman" w:eastAsia="Times New Roman" w:hAnsi="Times New Roman" w:cs="Times New Roman"/>
          <w:sz w:val="28"/>
          <w:szCs w:val="28"/>
          <w:lang w:eastAsia="ru-RU"/>
        </w:rPr>
        <w:t xml:space="preserve">, та встановлено, що на відміну від одиночного стрижня вони значно залежать від матеріалу зразків та їх дисипативних властивостей, що </w:t>
      </w:r>
      <w:r w:rsidR="00D03974">
        <w:rPr>
          <w:rFonts w:ascii="Times New Roman" w:eastAsia="Times New Roman" w:hAnsi="Times New Roman" w:cs="Times New Roman"/>
          <w:sz w:val="28"/>
          <w:szCs w:val="28"/>
          <w:lang w:eastAsia="ru-RU"/>
        </w:rPr>
        <w:t xml:space="preserve">в подальшому </w:t>
      </w:r>
      <w:r w:rsidR="00710533">
        <w:rPr>
          <w:rFonts w:ascii="Times New Roman" w:eastAsia="Times New Roman" w:hAnsi="Times New Roman" w:cs="Times New Roman"/>
          <w:sz w:val="28"/>
          <w:szCs w:val="28"/>
          <w:lang w:eastAsia="ru-RU"/>
        </w:rPr>
        <w:t xml:space="preserve">призводить до значного перерозподілу амплітуд </w:t>
      </w:r>
      <w:proofErr w:type="spellStart"/>
      <w:r w:rsidR="00710533">
        <w:rPr>
          <w:rFonts w:ascii="Times New Roman" w:eastAsia="Times New Roman" w:hAnsi="Times New Roman" w:cs="Times New Roman"/>
          <w:sz w:val="28"/>
          <w:szCs w:val="28"/>
          <w:lang w:eastAsia="ru-RU"/>
        </w:rPr>
        <w:t>вібронапружень</w:t>
      </w:r>
      <w:proofErr w:type="spellEnd"/>
      <w:r w:rsidR="00710533">
        <w:rPr>
          <w:rFonts w:ascii="Times New Roman" w:eastAsia="Times New Roman" w:hAnsi="Times New Roman" w:cs="Times New Roman"/>
          <w:sz w:val="28"/>
          <w:szCs w:val="28"/>
          <w:lang w:eastAsia="ru-RU"/>
        </w:rPr>
        <w:t xml:space="preserve"> на збуджуваних формах коливань. Це наглядно проілюстровано на рис. </w:t>
      </w:r>
      <w:r w:rsidR="00331121">
        <w:rPr>
          <w:rFonts w:ascii="Times New Roman" w:eastAsia="Times New Roman" w:hAnsi="Times New Roman" w:cs="Times New Roman"/>
          <w:sz w:val="28"/>
          <w:szCs w:val="28"/>
          <w:lang w:eastAsia="ru-RU"/>
        </w:rPr>
        <w:t>4</w:t>
      </w:r>
      <w:r w:rsidR="001956A1">
        <w:rPr>
          <w:rFonts w:ascii="Times New Roman" w:eastAsia="Times New Roman" w:hAnsi="Times New Roman" w:cs="Times New Roman"/>
          <w:sz w:val="28"/>
          <w:szCs w:val="28"/>
          <w:lang w:eastAsia="ru-RU"/>
        </w:rPr>
        <w:t>, з якого</w:t>
      </w:r>
      <w:r w:rsidR="00D769AA" w:rsidRPr="00D769AA">
        <w:rPr>
          <w:rFonts w:ascii="Times New Roman" w:eastAsia="Times New Roman" w:hAnsi="Times New Roman" w:cs="Times New Roman"/>
          <w:sz w:val="28"/>
          <w:szCs w:val="28"/>
          <w:lang w:eastAsia="ru-RU"/>
        </w:rPr>
        <w:t xml:space="preserve"> </w:t>
      </w:r>
      <w:r w:rsidR="00D769AA">
        <w:rPr>
          <w:rFonts w:ascii="Times New Roman" w:eastAsia="Times New Roman" w:hAnsi="Times New Roman" w:cs="Times New Roman"/>
          <w:sz w:val="28"/>
          <w:szCs w:val="28"/>
          <w:lang w:eastAsia="ru-RU"/>
        </w:rPr>
        <w:t xml:space="preserve">видно, що амплітуда </w:t>
      </w:r>
      <w:proofErr w:type="spellStart"/>
      <w:r w:rsidR="00D769AA">
        <w:rPr>
          <w:rFonts w:ascii="Times New Roman" w:eastAsia="Times New Roman" w:hAnsi="Times New Roman" w:cs="Times New Roman"/>
          <w:sz w:val="28"/>
          <w:szCs w:val="28"/>
          <w:lang w:eastAsia="ru-RU"/>
        </w:rPr>
        <w:t>вібронапружень</w:t>
      </w:r>
      <w:proofErr w:type="spellEnd"/>
      <w:r w:rsidR="00D769AA">
        <w:rPr>
          <w:rFonts w:ascii="Times New Roman" w:eastAsia="Times New Roman" w:hAnsi="Times New Roman" w:cs="Times New Roman"/>
          <w:sz w:val="28"/>
          <w:szCs w:val="28"/>
          <w:lang w:eastAsia="ru-RU"/>
        </w:rPr>
        <w:t xml:space="preserve"> стрижнів може значно зрости при</w:t>
      </w:r>
      <w:r w:rsidR="001956A1">
        <w:rPr>
          <w:rFonts w:ascii="Times New Roman" w:eastAsia="Times New Roman" w:hAnsi="Times New Roman" w:cs="Times New Roman"/>
          <w:sz w:val="28"/>
          <w:szCs w:val="28"/>
          <w:lang w:eastAsia="ru-RU"/>
        </w:rPr>
        <w:t xml:space="preserve"> </w:t>
      </w:r>
      <w:proofErr w:type="spellStart"/>
      <w:r w:rsidR="00503488">
        <w:rPr>
          <w:rFonts w:ascii="Times New Roman" w:eastAsia="Times New Roman" w:hAnsi="Times New Roman" w:cs="Times New Roman"/>
          <w:sz w:val="28"/>
          <w:szCs w:val="28"/>
          <w:lang w:eastAsia="ru-RU"/>
        </w:rPr>
        <w:t>антифазній</w:t>
      </w:r>
      <w:proofErr w:type="spellEnd"/>
      <w:r w:rsidR="00503488">
        <w:rPr>
          <w:rFonts w:ascii="Times New Roman" w:eastAsia="Times New Roman" w:hAnsi="Times New Roman" w:cs="Times New Roman"/>
          <w:sz w:val="28"/>
          <w:szCs w:val="28"/>
          <w:lang w:eastAsia="ru-RU"/>
        </w:rPr>
        <w:t xml:space="preserve"> формі коливань. Ця обставина обумовлює необхідність врахування взаємозв’язку однотипних елементів, який характерний для лопаткових вінців при їх проектуванні та оцінці можливих наслідків наявності пошкоджень.</w:t>
      </w:r>
    </w:p>
    <w:p w:rsidR="00D769AA" w:rsidRDefault="00503488" w:rsidP="00D769AA">
      <w:pPr>
        <w:spacing w:after="0" w:line="240" w:lineRule="auto"/>
        <w:ind w:firstLine="709"/>
        <w:jc w:val="both"/>
        <w:rPr>
          <w:rFonts w:ascii="Times New Roman" w:eastAsia="Times New Roman" w:hAnsi="Times New Roman" w:cs="Times New Roman"/>
          <w:sz w:val="28"/>
          <w:szCs w:val="28"/>
          <w:lang w:eastAsia="ru-RU"/>
        </w:rPr>
      </w:pPr>
      <w:r w:rsidRPr="00331121">
        <w:rPr>
          <w:rFonts w:ascii="Times New Roman" w:eastAsia="Times New Roman" w:hAnsi="Times New Roman" w:cs="Times New Roman"/>
          <w:sz w:val="28"/>
          <w:szCs w:val="28"/>
          <w:lang w:eastAsia="ru-RU"/>
        </w:rPr>
        <w:t xml:space="preserve">Кожне з вказаних </w:t>
      </w:r>
      <w:r>
        <w:rPr>
          <w:rFonts w:ascii="Times New Roman" w:eastAsia="Times New Roman" w:hAnsi="Times New Roman" w:cs="Times New Roman"/>
          <w:sz w:val="28"/>
          <w:szCs w:val="28"/>
          <w:lang w:eastAsia="ru-RU"/>
        </w:rPr>
        <w:t xml:space="preserve">раніше </w:t>
      </w:r>
      <w:r w:rsidRPr="00331121">
        <w:rPr>
          <w:rFonts w:ascii="Times New Roman" w:eastAsia="Times New Roman" w:hAnsi="Times New Roman" w:cs="Times New Roman"/>
          <w:sz w:val="28"/>
          <w:szCs w:val="28"/>
          <w:lang w:eastAsia="ru-RU"/>
        </w:rPr>
        <w:t xml:space="preserve">пошкоджень, а також наявність в поверхневому шарі деталі будь-яких </w:t>
      </w:r>
      <w:proofErr w:type="spellStart"/>
      <w:r w:rsidRPr="00331121">
        <w:rPr>
          <w:rFonts w:ascii="Times New Roman" w:eastAsia="Times New Roman" w:hAnsi="Times New Roman" w:cs="Times New Roman"/>
          <w:sz w:val="28"/>
          <w:szCs w:val="28"/>
          <w:lang w:eastAsia="ru-RU"/>
        </w:rPr>
        <w:t>неоднорідностей</w:t>
      </w:r>
      <w:proofErr w:type="spellEnd"/>
      <w:r w:rsidRPr="00331121">
        <w:rPr>
          <w:rFonts w:ascii="Times New Roman" w:eastAsia="Times New Roman" w:hAnsi="Times New Roman" w:cs="Times New Roman"/>
          <w:sz w:val="28"/>
          <w:szCs w:val="28"/>
          <w:lang w:eastAsia="ru-RU"/>
        </w:rPr>
        <w:t xml:space="preserve"> чи різких змін її поперечного перерізу обумовлюють на поверхні зону максимальних напружень, які можуть бути причиною виникнення втомних тріщин</w:t>
      </w:r>
      <w:r>
        <w:rPr>
          <w:rFonts w:ascii="Times New Roman" w:eastAsia="Times New Roman" w:hAnsi="Times New Roman" w:cs="Times New Roman"/>
          <w:sz w:val="28"/>
          <w:szCs w:val="28"/>
          <w:lang w:eastAsia="ru-RU"/>
        </w:rPr>
        <w:t xml:space="preserve">. Для дослідження яких використовують моделі відкритих та дихаючих тріщин. </w:t>
      </w:r>
      <w:r w:rsidRPr="008D1342">
        <w:rPr>
          <w:rFonts w:ascii="Times New Roman" w:eastAsia="Times New Roman" w:hAnsi="Times New Roman" w:cs="Times New Roman"/>
          <w:sz w:val="28"/>
          <w:szCs w:val="28"/>
          <w:lang w:eastAsia="ru-RU"/>
        </w:rPr>
        <w:t>Моделі з відкритими тріщинами використовуються для спрощення розрахункових досліджень</w:t>
      </w:r>
      <w:r>
        <w:rPr>
          <w:rFonts w:ascii="Times New Roman" w:eastAsia="Times New Roman" w:hAnsi="Times New Roman" w:cs="Times New Roman"/>
          <w:sz w:val="28"/>
          <w:szCs w:val="28"/>
          <w:lang w:eastAsia="ru-RU"/>
        </w:rPr>
        <w:t>, але її використання</w:t>
      </w:r>
      <w:r w:rsidRPr="008D1342">
        <w:rPr>
          <w:rFonts w:ascii="Times New Roman" w:eastAsia="Times New Roman" w:hAnsi="Times New Roman" w:cs="Times New Roman"/>
          <w:sz w:val="28"/>
          <w:szCs w:val="28"/>
          <w:lang w:eastAsia="ru-RU"/>
        </w:rPr>
        <w:t xml:space="preserve"> допустим</w:t>
      </w:r>
      <w:r>
        <w:rPr>
          <w:rFonts w:ascii="Times New Roman" w:eastAsia="Times New Roman" w:hAnsi="Times New Roman" w:cs="Times New Roman"/>
          <w:sz w:val="28"/>
          <w:szCs w:val="28"/>
          <w:lang w:eastAsia="ru-RU"/>
        </w:rPr>
        <w:t>е</w:t>
      </w:r>
      <w:r w:rsidRPr="008D1342">
        <w:rPr>
          <w:rFonts w:ascii="Times New Roman" w:eastAsia="Times New Roman" w:hAnsi="Times New Roman" w:cs="Times New Roman"/>
          <w:sz w:val="28"/>
          <w:szCs w:val="28"/>
          <w:lang w:eastAsia="ru-RU"/>
        </w:rPr>
        <w:t xml:space="preserve"> лише при розгляді </w:t>
      </w:r>
      <w:r>
        <w:rPr>
          <w:rFonts w:ascii="Times New Roman" w:eastAsia="Times New Roman" w:hAnsi="Times New Roman" w:cs="Times New Roman"/>
          <w:sz w:val="28"/>
          <w:szCs w:val="28"/>
          <w:lang w:eastAsia="ru-RU"/>
        </w:rPr>
        <w:t xml:space="preserve">великих </w:t>
      </w:r>
      <w:r w:rsidRPr="008D1342">
        <w:rPr>
          <w:rFonts w:ascii="Times New Roman" w:eastAsia="Times New Roman" w:hAnsi="Times New Roman" w:cs="Times New Roman"/>
          <w:sz w:val="28"/>
          <w:szCs w:val="28"/>
          <w:lang w:eastAsia="ru-RU"/>
        </w:rPr>
        <w:t xml:space="preserve">пошкоджень. Крім того, вона є непридатною для </w:t>
      </w:r>
      <w:r>
        <w:rPr>
          <w:rFonts w:ascii="Times New Roman" w:eastAsia="Times New Roman" w:hAnsi="Times New Roman" w:cs="Times New Roman"/>
          <w:sz w:val="28"/>
          <w:szCs w:val="28"/>
          <w:lang w:eastAsia="ru-RU"/>
        </w:rPr>
        <w:t>вивчення</w:t>
      </w:r>
      <w:r w:rsidRPr="008D1342">
        <w:rPr>
          <w:rFonts w:ascii="Times New Roman" w:eastAsia="Times New Roman" w:hAnsi="Times New Roman" w:cs="Times New Roman"/>
          <w:sz w:val="28"/>
          <w:szCs w:val="28"/>
          <w:lang w:eastAsia="ru-RU"/>
        </w:rPr>
        <w:t xml:space="preserve"> нелінійних коливань, оскільки нездатна виявити нелінійні ефекти, пов’язані зі зміною жорсткості тіла при періодичному відкритті та закритті тріщини в процесі динамічного</w:t>
      </w:r>
      <w:r>
        <w:rPr>
          <w:sz w:val="28"/>
          <w:szCs w:val="28"/>
        </w:rPr>
        <w:br w:type="textWrapping" w:clear="all"/>
      </w:r>
    </w:p>
    <w:p w:rsidR="00710533" w:rsidRDefault="00D03974" w:rsidP="00D03974">
      <w:pPr>
        <w:spacing w:after="0" w:line="240" w:lineRule="auto"/>
        <w:jc w:val="center"/>
        <w:rPr>
          <w:rFonts w:ascii="Times New Roman" w:eastAsia="Times New Roman" w:hAnsi="Times New Roman" w:cs="Times New Roman"/>
          <w:sz w:val="28"/>
          <w:szCs w:val="28"/>
          <w:lang w:eastAsia="ru-RU"/>
        </w:rPr>
      </w:pPr>
      <w:r>
        <w:rPr>
          <w:noProof/>
          <w:lang w:val="ru-RU" w:eastAsia="ru-RU"/>
        </w:rPr>
        <w:drawing>
          <wp:inline distT="0" distB="0" distL="0" distR="0">
            <wp:extent cx="2880000" cy="2212174"/>
            <wp:effectExtent l="19050" t="0" r="0" b="0"/>
            <wp:docPr id="33" name="Рисунок 33" descr="D:\Дисертация\Раздел 3\Рисунки\Относительные частоты от расстрой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D:\Дисертация\Раздел 3\Рисунки\Относительные частоты от расстройки.png"/>
                    <pic:cNvPicPr/>
                  </pic:nvPicPr>
                  <pic:blipFill rotWithShape="1">
                    <a:blip r:embed="rId20" cstate="print">
                      <a:extLst>
                        <a:ext uri="{28A0092B-C50C-407E-A947-70E740481C1C}">
                          <a14:useLocalDpi xmlns:a14="http://schemas.microsoft.com/office/drawing/2010/main" val="0"/>
                        </a:ext>
                      </a:extLst>
                    </a:blip>
                    <a:srcRect l="9100" t="10510" r="10386" b="9067"/>
                    <a:stretch/>
                  </pic:blipFill>
                  <pic:spPr bwMode="auto">
                    <a:xfrm>
                      <a:off x="0" y="0"/>
                      <a:ext cx="2880000" cy="2212174"/>
                    </a:xfrm>
                    <a:prstGeom prst="rect">
                      <a:avLst/>
                    </a:prstGeom>
                    <a:noFill/>
                    <a:ln>
                      <a:noFill/>
                    </a:ln>
                    <a:extLst>
                      <a:ext uri="{53640926-AAD7-44D8-BBD7-CCE9431645EC}">
                        <a14:shadowObscured xmlns:a14="http://schemas.microsoft.com/office/drawing/2010/main"/>
                      </a:ext>
                    </a:extLst>
                  </pic:spPr>
                </pic:pic>
              </a:graphicData>
            </a:graphic>
          </wp:inline>
        </w:drawing>
      </w:r>
    </w:p>
    <w:p w:rsidR="00D03974" w:rsidRDefault="00D03974" w:rsidP="00D03974">
      <w:pPr>
        <w:spacing w:after="0" w:line="240" w:lineRule="auto"/>
        <w:jc w:val="center"/>
        <w:rPr>
          <w:rFonts w:ascii="Times New Roman" w:eastAsia="Times New Roman" w:hAnsi="Times New Roman" w:cs="Times New Roman"/>
          <w:sz w:val="28"/>
          <w:szCs w:val="28"/>
          <w:lang w:eastAsia="ru-RU"/>
        </w:rPr>
      </w:pPr>
    </w:p>
    <w:p w:rsidR="00D03974" w:rsidRDefault="00331121" w:rsidP="00D0397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3</w:t>
      </w:r>
      <w:r w:rsidR="00D03974">
        <w:rPr>
          <w:rFonts w:ascii="Times New Roman" w:eastAsia="Times New Roman" w:hAnsi="Times New Roman" w:cs="Times New Roman"/>
          <w:sz w:val="28"/>
          <w:szCs w:val="28"/>
          <w:lang w:eastAsia="ru-RU"/>
        </w:rPr>
        <w:t xml:space="preserve">. </w:t>
      </w:r>
      <w:r w:rsidR="00D03974" w:rsidRPr="00D03974">
        <w:rPr>
          <w:rFonts w:ascii="Times New Roman" w:eastAsia="Times New Roman" w:hAnsi="Times New Roman" w:cs="Times New Roman"/>
          <w:sz w:val="28"/>
          <w:szCs w:val="28"/>
          <w:lang w:eastAsia="ru-RU"/>
        </w:rPr>
        <w:t xml:space="preserve">Залежності відносних власних частот синфазної – (суцільні лінії), і </w:t>
      </w:r>
      <w:proofErr w:type="spellStart"/>
      <w:r w:rsidR="00D03974" w:rsidRPr="00D03974">
        <w:rPr>
          <w:rFonts w:ascii="Times New Roman" w:eastAsia="Times New Roman" w:hAnsi="Times New Roman" w:cs="Times New Roman"/>
          <w:sz w:val="28"/>
          <w:szCs w:val="28"/>
          <w:lang w:eastAsia="ru-RU"/>
        </w:rPr>
        <w:t>антифазної</w:t>
      </w:r>
      <w:proofErr w:type="spellEnd"/>
      <w:r w:rsidR="00D03974" w:rsidRPr="00D03974">
        <w:rPr>
          <w:rFonts w:ascii="Times New Roman" w:eastAsia="Times New Roman" w:hAnsi="Times New Roman" w:cs="Times New Roman"/>
          <w:sz w:val="28"/>
          <w:szCs w:val="28"/>
          <w:lang w:eastAsia="ru-RU"/>
        </w:rPr>
        <w:t xml:space="preserve"> – (штрихові) форм коливань зразків </w:t>
      </w:r>
      <w:proofErr w:type="spellStart"/>
      <w:r w:rsidR="00D03974" w:rsidRPr="00D03974">
        <w:rPr>
          <w:rFonts w:ascii="Times New Roman" w:eastAsia="Times New Roman" w:hAnsi="Times New Roman" w:cs="Times New Roman"/>
          <w:sz w:val="28"/>
          <w:szCs w:val="28"/>
          <w:lang w:eastAsia="ru-RU"/>
        </w:rPr>
        <w:t>камертонного</w:t>
      </w:r>
      <w:proofErr w:type="spellEnd"/>
      <w:r w:rsidR="00D03974" w:rsidRPr="00D03974">
        <w:rPr>
          <w:rFonts w:ascii="Times New Roman" w:eastAsia="Times New Roman" w:hAnsi="Times New Roman" w:cs="Times New Roman"/>
          <w:sz w:val="28"/>
          <w:szCs w:val="28"/>
          <w:lang w:eastAsia="ru-RU"/>
        </w:rPr>
        <w:t xml:space="preserve"> типу</w:t>
      </w:r>
      <w:r w:rsidR="007B00FC">
        <w:rPr>
          <w:rFonts w:ascii="Times New Roman" w:eastAsia="Times New Roman" w:hAnsi="Times New Roman" w:cs="Times New Roman"/>
          <w:sz w:val="28"/>
          <w:szCs w:val="28"/>
          <w:lang w:eastAsia="ru-RU"/>
        </w:rPr>
        <w:t xml:space="preserve"> </w:t>
      </w:r>
      <w:r w:rsidR="00D03974" w:rsidRPr="00DB0FE0">
        <w:rPr>
          <w:rFonts w:ascii="Times New Roman" w:eastAsia="Times New Roman" w:hAnsi="Times New Roman" w:cs="Times New Roman"/>
          <w:sz w:val="28"/>
          <w:szCs w:val="28"/>
          <w:lang w:eastAsia="ru-RU"/>
        </w:rPr>
        <w:t>зі сплавів</w:t>
      </w:r>
      <w:r w:rsidR="00D03974">
        <w:rPr>
          <w:rFonts w:ascii="Times New Roman" w:eastAsia="Times New Roman" w:hAnsi="Times New Roman" w:cs="Times New Roman"/>
          <w:sz w:val="28"/>
          <w:szCs w:val="28"/>
          <w:lang w:eastAsia="ru-RU"/>
        </w:rPr>
        <w:t xml:space="preserve"> Д16 (□,■) и ВТ1-0 (</w:t>
      </w:r>
      <w:r w:rsidR="00D03974">
        <w:rPr>
          <w:rFonts w:ascii="Times New Roman" w:eastAsia="Times New Roman" w:hAnsi="Times New Roman" w:cs="Times New Roman"/>
          <w:color w:val="FF0000"/>
          <w:sz w:val="28"/>
          <w:szCs w:val="28"/>
          <w:lang w:eastAsia="ru-RU"/>
        </w:rPr>
        <w:t>○</w:t>
      </w:r>
      <w:r w:rsidR="00D03974">
        <w:rPr>
          <w:rFonts w:ascii="Times New Roman" w:eastAsia="Times New Roman" w:hAnsi="Times New Roman" w:cs="Times New Roman"/>
          <w:sz w:val="28"/>
          <w:szCs w:val="28"/>
          <w:lang w:eastAsia="ru-RU"/>
        </w:rPr>
        <w:t>,</w:t>
      </w:r>
      <w:r w:rsidR="00D03974">
        <w:rPr>
          <w:rFonts w:ascii="Times New Roman" w:eastAsia="Times New Roman" w:hAnsi="Times New Roman" w:cs="Times New Roman"/>
          <w:color w:val="FF0000"/>
          <w:sz w:val="28"/>
          <w:szCs w:val="28"/>
          <w:lang w:eastAsia="ru-RU"/>
        </w:rPr>
        <w:t>●</w:t>
      </w:r>
      <w:r w:rsidR="00D03974">
        <w:rPr>
          <w:rFonts w:ascii="Times New Roman" w:eastAsia="Times New Roman" w:hAnsi="Times New Roman" w:cs="Times New Roman"/>
          <w:sz w:val="28"/>
          <w:szCs w:val="28"/>
          <w:lang w:eastAsia="ru-RU"/>
        </w:rPr>
        <w:t>) и стали Ст.3 (</w:t>
      </w:r>
      <w:r w:rsidR="00D03974">
        <w:rPr>
          <w:rFonts w:ascii="Times New Roman" w:eastAsia="Times New Roman" w:hAnsi="Times New Roman" w:cs="Times New Roman"/>
          <w:color w:val="0070C0"/>
          <w:lang w:eastAsia="ru-RU"/>
        </w:rPr>
        <w:t>∆</w:t>
      </w:r>
      <w:r w:rsidR="00D03974">
        <w:rPr>
          <w:rFonts w:ascii="Times New Roman" w:eastAsia="Times New Roman" w:hAnsi="Times New Roman" w:cs="Times New Roman"/>
          <w:lang w:eastAsia="ru-RU"/>
        </w:rPr>
        <w:t>,</w:t>
      </w:r>
      <w:r w:rsidR="00D03974">
        <w:rPr>
          <w:rFonts w:ascii="Times New Roman" w:eastAsia="Times New Roman" w:hAnsi="Times New Roman" w:cs="Times New Roman"/>
          <w:color w:val="0070C0"/>
          <w:lang w:eastAsia="ru-RU"/>
        </w:rPr>
        <w:t>▲</w:t>
      </w:r>
      <w:r w:rsidR="00D03974">
        <w:rPr>
          <w:rFonts w:ascii="Times New Roman" w:eastAsia="Times New Roman" w:hAnsi="Times New Roman" w:cs="Times New Roman"/>
          <w:sz w:val="28"/>
          <w:szCs w:val="28"/>
          <w:lang w:eastAsia="ru-RU"/>
        </w:rPr>
        <w:t>)</w:t>
      </w:r>
      <w:r w:rsidR="00D03974" w:rsidRPr="00D03974">
        <w:rPr>
          <w:rFonts w:ascii="Times New Roman" w:eastAsia="Times New Roman" w:hAnsi="Times New Roman" w:cs="Times New Roman"/>
          <w:sz w:val="28"/>
          <w:szCs w:val="28"/>
          <w:lang w:eastAsia="ru-RU"/>
        </w:rPr>
        <w:t>від розладу частот стрижнів</w:t>
      </w:r>
    </w:p>
    <w:p w:rsidR="00710533" w:rsidRDefault="00DB0FE0" w:rsidP="00DB0FE0">
      <w:pPr>
        <w:spacing w:after="0" w:line="240" w:lineRule="auto"/>
        <w:jc w:val="both"/>
        <w:rPr>
          <w:rFonts w:ascii="Times New Roman" w:eastAsia="Times New Roman" w:hAnsi="Times New Roman" w:cs="Times New Roman"/>
          <w:sz w:val="28"/>
          <w:szCs w:val="28"/>
          <w:lang w:eastAsia="ru-RU"/>
        </w:rPr>
      </w:pPr>
      <w:r>
        <w:rPr>
          <w:noProof/>
          <w:lang w:val="ru-RU" w:eastAsia="ru-RU"/>
        </w:rPr>
        <w:lastRenderedPageBreak/>
        <w:drawing>
          <wp:inline distT="0" distB="0" distL="0" distR="0">
            <wp:extent cx="2991845" cy="2232000"/>
            <wp:effectExtent l="0" t="0" r="0" b="0"/>
            <wp:docPr id="51" name="Рисунок 51" descr="D:\Дисертация\Раздел 3\Рисунки\Ampl sinfa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descr="D:\Дисертация\Раздел 3\Рисунки\Ampl sinfaza.png"/>
                    <pic:cNvPicPr/>
                  </pic:nvPicPr>
                  <pic:blipFill rotWithShape="1">
                    <a:blip r:embed="rId21" cstate="print">
                      <a:extLst>
                        <a:ext uri="{28A0092B-C50C-407E-A947-70E740481C1C}">
                          <a14:useLocalDpi xmlns:a14="http://schemas.microsoft.com/office/drawing/2010/main" val="0"/>
                        </a:ext>
                      </a:extLst>
                    </a:blip>
                    <a:srcRect l="8167" t="15092" r="13653" b="8687"/>
                    <a:stretch/>
                  </pic:blipFill>
                  <pic:spPr bwMode="auto">
                    <a:xfrm>
                      <a:off x="0" y="0"/>
                      <a:ext cx="2991845" cy="2232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ru-RU" w:eastAsia="ru-RU"/>
        </w:rPr>
        <w:drawing>
          <wp:inline distT="0" distB="0" distL="0" distR="0">
            <wp:extent cx="2962293" cy="2268000"/>
            <wp:effectExtent l="0" t="0" r="0" b="0"/>
            <wp:docPr id="8" name="Рисунок 8" descr="D:\Дисертация\Раздел 3\Рисунки\Ampl antifa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D:\Дисертация\Раздел 3\Рисунки\Ampl antifaza.png"/>
                    <pic:cNvPicPr/>
                  </pic:nvPicPr>
                  <pic:blipFill rotWithShape="1">
                    <a:blip r:embed="rId22" cstate="print">
                      <a:extLst>
                        <a:ext uri="{28A0092B-C50C-407E-A947-70E740481C1C}">
                          <a14:useLocalDpi xmlns:a14="http://schemas.microsoft.com/office/drawing/2010/main" val="0"/>
                        </a:ext>
                      </a:extLst>
                    </a:blip>
                    <a:srcRect l="8178" t="12338" r="12967" b="8843"/>
                    <a:stretch/>
                  </pic:blipFill>
                  <pic:spPr bwMode="auto">
                    <a:xfrm>
                      <a:off x="0" y="0"/>
                      <a:ext cx="2962293" cy="2268000"/>
                    </a:xfrm>
                    <a:prstGeom prst="rect">
                      <a:avLst/>
                    </a:prstGeom>
                    <a:noFill/>
                    <a:ln>
                      <a:noFill/>
                    </a:ln>
                    <a:extLst>
                      <a:ext uri="{53640926-AAD7-44D8-BBD7-CCE9431645EC}">
                        <a14:shadowObscured xmlns:a14="http://schemas.microsoft.com/office/drawing/2010/main"/>
                      </a:ext>
                    </a:extLst>
                  </pic:spPr>
                </pic:pic>
              </a:graphicData>
            </a:graphic>
          </wp:inline>
        </w:drawing>
      </w:r>
    </w:p>
    <w:p w:rsidR="00DB0FE0" w:rsidRDefault="00DB0FE0" w:rsidP="00DB0FE0">
      <w:p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Pr="00331121">
        <w:rPr>
          <w:rFonts w:ascii="Times New Roman" w:eastAsia="Times New Roman" w:hAnsi="Times New Roman" w:cs="Times New Roman"/>
          <w:i/>
          <w:sz w:val="28"/>
          <w:szCs w:val="28"/>
          <w:lang w:eastAsia="ru-RU"/>
        </w:rPr>
        <w:t>а</w:t>
      </w:r>
      <w:r w:rsidRPr="00331121">
        <w:rPr>
          <w:rFonts w:ascii="Times New Roman" w:eastAsia="Times New Roman" w:hAnsi="Times New Roman" w:cs="Times New Roman"/>
          <w:i/>
          <w:sz w:val="28"/>
          <w:szCs w:val="28"/>
          <w:lang w:eastAsia="ru-RU"/>
        </w:rPr>
        <w:tab/>
      </w:r>
      <w:r w:rsidRPr="00331121">
        <w:rPr>
          <w:rFonts w:ascii="Times New Roman" w:eastAsia="Times New Roman" w:hAnsi="Times New Roman" w:cs="Times New Roman"/>
          <w:i/>
          <w:sz w:val="28"/>
          <w:szCs w:val="28"/>
          <w:lang w:eastAsia="ru-RU"/>
        </w:rPr>
        <w:tab/>
      </w:r>
      <w:r w:rsidRPr="00331121">
        <w:rPr>
          <w:rFonts w:ascii="Times New Roman" w:eastAsia="Times New Roman" w:hAnsi="Times New Roman" w:cs="Times New Roman"/>
          <w:i/>
          <w:sz w:val="28"/>
          <w:szCs w:val="28"/>
          <w:lang w:eastAsia="ru-RU"/>
        </w:rPr>
        <w:tab/>
      </w:r>
      <w:r w:rsidRPr="00331121">
        <w:rPr>
          <w:rFonts w:ascii="Times New Roman" w:eastAsia="Times New Roman" w:hAnsi="Times New Roman" w:cs="Times New Roman"/>
          <w:i/>
          <w:sz w:val="28"/>
          <w:szCs w:val="28"/>
          <w:lang w:eastAsia="ru-RU"/>
        </w:rPr>
        <w:tab/>
      </w:r>
      <w:r w:rsidRPr="00331121">
        <w:rPr>
          <w:rFonts w:ascii="Times New Roman" w:eastAsia="Times New Roman" w:hAnsi="Times New Roman" w:cs="Times New Roman"/>
          <w:i/>
          <w:sz w:val="28"/>
          <w:szCs w:val="28"/>
          <w:lang w:eastAsia="ru-RU"/>
        </w:rPr>
        <w:tab/>
      </w:r>
      <w:r w:rsidRPr="00331121">
        <w:rPr>
          <w:rFonts w:ascii="Times New Roman" w:eastAsia="Times New Roman" w:hAnsi="Times New Roman" w:cs="Times New Roman"/>
          <w:i/>
          <w:sz w:val="28"/>
          <w:szCs w:val="28"/>
          <w:lang w:eastAsia="ru-RU"/>
        </w:rPr>
        <w:tab/>
      </w:r>
      <w:r w:rsidRPr="00331121">
        <w:rPr>
          <w:rFonts w:ascii="Times New Roman" w:eastAsia="Times New Roman" w:hAnsi="Times New Roman" w:cs="Times New Roman"/>
          <w:i/>
          <w:sz w:val="28"/>
          <w:szCs w:val="28"/>
          <w:lang w:eastAsia="ru-RU"/>
        </w:rPr>
        <w:tab/>
        <w:t>б</w:t>
      </w:r>
    </w:p>
    <w:p w:rsidR="00331121" w:rsidRPr="00331121" w:rsidRDefault="00331121" w:rsidP="00DB0FE0">
      <w:pPr>
        <w:spacing w:after="0" w:line="240" w:lineRule="auto"/>
        <w:jc w:val="both"/>
        <w:rPr>
          <w:rFonts w:ascii="Times New Roman" w:eastAsia="Times New Roman" w:hAnsi="Times New Roman" w:cs="Times New Roman"/>
          <w:i/>
          <w:sz w:val="28"/>
          <w:szCs w:val="28"/>
          <w:lang w:eastAsia="ru-RU"/>
        </w:rPr>
      </w:pPr>
    </w:p>
    <w:p w:rsidR="00710533" w:rsidRDefault="00DB0FE0" w:rsidP="00DB0FE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Рис.4. Залежності відносних амплітуд резонансних напружень непошкодженого (●) та пошкодженого (○) </w:t>
      </w:r>
      <w:r w:rsidRPr="00DB0FE0">
        <w:rPr>
          <w:rFonts w:ascii="Times New Roman" w:eastAsia="Times New Roman" w:hAnsi="Times New Roman" w:cs="Times New Roman"/>
          <w:sz w:val="28"/>
          <w:szCs w:val="28"/>
          <w:lang w:eastAsia="ru-RU"/>
        </w:rPr>
        <w:t xml:space="preserve">стрижнів від розладу їх частот при синфазній (а) і </w:t>
      </w:r>
      <w:proofErr w:type="spellStart"/>
      <w:r w:rsidRPr="00DB0FE0">
        <w:rPr>
          <w:rFonts w:ascii="Times New Roman" w:eastAsia="Times New Roman" w:hAnsi="Times New Roman" w:cs="Times New Roman"/>
          <w:sz w:val="28"/>
          <w:szCs w:val="28"/>
          <w:lang w:eastAsia="ru-RU"/>
        </w:rPr>
        <w:t>антифазній</w:t>
      </w:r>
      <w:proofErr w:type="spellEnd"/>
      <w:r w:rsidRPr="00DB0FE0">
        <w:rPr>
          <w:rFonts w:ascii="Times New Roman" w:eastAsia="Times New Roman" w:hAnsi="Times New Roman" w:cs="Times New Roman"/>
          <w:sz w:val="28"/>
          <w:szCs w:val="28"/>
          <w:lang w:eastAsia="ru-RU"/>
        </w:rPr>
        <w:t xml:space="preserve"> (б) формах коливань зразків </w:t>
      </w:r>
      <w:proofErr w:type="spellStart"/>
      <w:r w:rsidRPr="00DB0FE0">
        <w:rPr>
          <w:rFonts w:ascii="Times New Roman" w:eastAsia="Times New Roman" w:hAnsi="Times New Roman" w:cs="Times New Roman"/>
          <w:sz w:val="28"/>
          <w:szCs w:val="28"/>
          <w:lang w:eastAsia="ru-RU"/>
        </w:rPr>
        <w:t>камертонного</w:t>
      </w:r>
      <w:proofErr w:type="spellEnd"/>
      <w:r w:rsidRPr="00DB0FE0">
        <w:rPr>
          <w:rFonts w:ascii="Times New Roman" w:eastAsia="Times New Roman" w:hAnsi="Times New Roman" w:cs="Times New Roman"/>
          <w:sz w:val="28"/>
          <w:szCs w:val="28"/>
          <w:lang w:eastAsia="ru-RU"/>
        </w:rPr>
        <w:t xml:space="preserve"> типу, виготовлених зі сплавів</w:t>
      </w:r>
      <w:r>
        <w:rPr>
          <w:rFonts w:ascii="Times New Roman" w:eastAsia="Times New Roman" w:hAnsi="Times New Roman" w:cs="Times New Roman"/>
          <w:sz w:val="28"/>
          <w:szCs w:val="28"/>
          <w:lang w:eastAsia="ru-RU"/>
        </w:rPr>
        <w:t xml:space="preserve"> Д16 (□,■) и ВТ1-0 (</w:t>
      </w:r>
      <w:r>
        <w:rPr>
          <w:rFonts w:ascii="Times New Roman" w:eastAsia="Times New Roman" w:hAnsi="Times New Roman" w:cs="Times New Roman"/>
          <w:color w:val="FF0000"/>
          <w:sz w:val="28"/>
          <w:szCs w:val="28"/>
          <w:lang w:eastAsia="ru-RU"/>
        </w:rPr>
        <w:t>○</w:t>
      </w:r>
      <w:r>
        <w:rPr>
          <w:rFonts w:ascii="Times New Roman" w:eastAsia="Times New Roman" w:hAnsi="Times New Roman" w:cs="Times New Roman"/>
          <w:sz w:val="28"/>
          <w:szCs w:val="28"/>
          <w:lang w:eastAsia="ru-RU"/>
        </w:rPr>
        <w:t>,</w:t>
      </w:r>
      <w:r>
        <w:rPr>
          <w:rFonts w:ascii="Times New Roman" w:eastAsia="Times New Roman" w:hAnsi="Times New Roman" w:cs="Times New Roman"/>
          <w:color w:val="FF0000"/>
          <w:sz w:val="28"/>
          <w:szCs w:val="28"/>
          <w:lang w:eastAsia="ru-RU"/>
        </w:rPr>
        <w:t>●</w:t>
      </w:r>
      <w:r>
        <w:rPr>
          <w:rFonts w:ascii="Times New Roman" w:eastAsia="Times New Roman" w:hAnsi="Times New Roman" w:cs="Times New Roman"/>
          <w:sz w:val="28"/>
          <w:szCs w:val="28"/>
          <w:lang w:eastAsia="ru-RU"/>
        </w:rPr>
        <w:t>) и стали Ст.3 (</w:t>
      </w:r>
      <w:r>
        <w:rPr>
          <w:rFonts w:ascii="Times New Roman" w:eastAsia="Times New Roman" w:hAnsi="Times New Roman" w:cs="Times New Roman"/>
          <w:color w:val="0070C0"/>
          <w:lang w:eastAsia="ru-RU"/>
        </w:rPr>
        <w:t>∆</w:t>
      </w:r>
      <w:r>
        <w:rPr>
          <w:rFonts w:ascii="Times New Roman" w:eastAsia="Times New Roman" w:hAnsi="Times New Roman" w:cs="Times New Roman"/>
          <w:lang w:eastAsia="ru-RU"/>
        </w:rPr>
        <w:t>,</w:t>
      </w:r>
      <w:r>
        <w:rPr>
          <w:rFonts w:ascii="Times New Roman" w:eastAsia="Times New Roman" w:hAnsi="Times New Roman" w:cs="Times New Roman"/>
          <w:color w:val="0070C0"/>
          <w:lang w:eastAsia="ru-RU"/>
        </w:rPr>
        <w:t>▲</w:t>
      </w:r>
      <w:r>
        <w:rPr>
          <w:rFonts w:ascii="Times New Roman" w:eastAsia="Times New Roman" w:hAnsi="Times New Roman" w:cs="Times New Roman"/>
          <w:sz w:val="28"/>
          <w:szCs w:val="28"/>
          <w:lang w:eastAsia="ru-RU"/>
        </w:rPr>
        <w:t>).</w:t>
      </w:r>
    </w:p>
    <w:p w:rsidR="00503488" w:rsidRDefault="00503488" w:rsidP="008D1342">
      <w:pPr>
        <w:spacing w:after="0" w:line="240" w:lineRule="auto"/>
        <w:ind w:firstLine="709"/>
        <w:jc w:val="both"/>
        <w:rPr>
          <w:rFonts w:ascii="Times New Roman" w:eastAsia="Times New Roman" w:hAnsi="Times New Roman" w:cs="Times New Roman"/>
          <w:sz w:val="28"/>
          <w:szCs w:val="28"/>
          <w:lang w:eastAsia="ru-RU"/>
        </w:rPr>
      </w:pPr>
    </w:p>
    <w:p w:rsidR="00503488" w:rsidRDefault="00503488" w:rsidP="00503488">
      <w:pPr>
        <w:spacing w:after="0" w:line="240" w:lineRule="auto"/>
        <w:jc w:val="both"/>
        <w:rPr>
          <w:rFonts w:ascii="Times New Roman" w:eastAsia="Times New Roman" w:hAnsi="Times New Roman" w:cs="Times New Roman"/>
          <w:sz w:val="28"/>
          <w:szCs w:val="28"/>
          <w:lang w:eastAsia="ru-RU"/>
        </w:rPr>
      </w:pPr>
      <w:r w:rsidRPr="008D1342">
        <w:rPr>
          <w:rFonts w:ascii="Times New Roman" w:eastAsia="Times New Roman" w:hAnsi="Times New Roman" w:cs="Times New Roman"/>
          <w:sz w:val="28"/>
          <w:szCs w:val="28"/>
          <w:lang w:eastAsia="ru-RU"/>
        </w:rPr>
        <w:t>навантаження</w:t>
      </w:r>
      <w:r>
        <w:rPr>
          <w:rFonts w:ascii="Times New Roman" w:eastAsia="Times New Roman" w:hAnsi="Times New Roman" w:cs="Times New Roman"/>
          <w:sz w:val="28"/>
          <w:szCs w:val="28"/>
          <w:lang w:eastAsia="ru-RU"/>
        </w:rPr>
        <w:t xml:space="preserve"> </w:t>
      </w:r>
      <w:r w:rsidRPr="008D1342">
        <w:rPr>
          <w:rFonts w:ascii="Times New Roman" w:eastAsia="Times New Roman" w:hAnsi="Times New Roman" w:cs="Times New Roman"/>
          <w:sz w:val="28"/>
          <w:szCs w:val="28"/>
          <w:lang w:eastAsia="ru-RU"/>
        </w:rPr>
        <w:t xml:space="preserve">об’єкту дослідження. </w:t>
      </w:r>
      <w:r>
        <w:rPr>
          <w:rFonts w:ascii="Times New Roman" w:eastAsia="Times New Roman" w:hAnsi="Times New Roman" w:cs="Times New Roman"/>
          <w:sz w:val="28"/>
          <w:szCs w:val="28"/>
          <w:lang w:eastAsia="ru-RU"/>
        </w:rPr>
        <w:t>Для розв'язання задач з тріщинами меншими ніж 20% площі поперечного перерізу зразків використовують моделі дихаючих тріщин.</w:t>
      </w:r>
    </w:p>
    <w:p w:rsidR="008D1342" w:rsidRDefault="00206AA9" w:rsidP="008D13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Тому при дослідженні впливу втомних тріщин на вимушені коливання стрижневих елементів конструкцій, зокрема і лопаток ту</w:t>
      </w:r>
      <w:r w:rsidR="005B0515">
        <w:rPr>
          <w:rFonts w:ascii="Times New Roman" w:eastAsia="Times New Roman" w:hAnsi="Times New Roman" w:cs="Times New Roman"/>
          <w:sz w:val="28"/>
          <w:szCs w:val="28"/>
          <w:lang w:eastAsia="ru-RU"/>
        </w:rPr>
        <w:t>рбомашин, нами була запропонована модель дихаючої тріщини, яка являє собою математичний розріз</w:t>
      </w:r>
      <w:r w:rsidR="005B0515" w:rsidRPr="005B0515">
        <w:rPr>
          <w:rFonts w:ascii="Times New Roman" w:eastAsia="Times New Roman" w:hAnsi="Times New Roman" w:cs="Times New Roman"/>
          <w:sz w:val="28"/>
          <w:szCs w:val="28"/>
          <w:lang w:eastAsia="ru-RU"/>
        </w:rPr>
        <w:t xml:space="preserve">, а взаємне </w:t>
      </w:r>
      <w:proofErr w:type="spellStart"/>
      <w:r w:rsidR="005B0515" w:rsidRPr="005B0515">
        <w:rPr>
          <w:rFonts w:ascii="Times New Roman" w:eastAsia="Times New Roman" w:hAnsi="Times New Roman" w:cs="Times New Roman"/>
          <w:sz w:val="28"/>
          <w:szCs w:val="28"/>
          <w:lang w:eastAsia="ru-RU"/>
        </w:rPr>
        <w:t>непроникнення</w:t>
      </w:r>
      <w:proofErr w:type="spellEnd"/>
      <w:r w:rsidR="005B0515" w:rsidRPr="005B0515">
        <w:rPr>
          <w:rFonts w:ascii="Times New Roman" w:eastAsia="Times New Roman" w:hAnsi="Times New Roman" w:cs="Times New Roman"/>
          <w:sz w:val="28"/>
          <w:szCs w:val="28"/>
          <w:lang w:eastAsia="ru-RU"/>
        </w:rPr>
        <w:t xml:space="preserve"> її берегів забезпечується контактною задачею, для розв’язання якої використані тривимірні елементи</w:t>
      </w:r>
      <w:r w:rsidR="005B0515">
        <w:rPr>
          <w:rFonts w:ascii="Times New Roman" w:eastAsia="Times New Roman" w:hAnsi="Times New Roman" w:cs="Times New Roman"/>
          <w:sz w:val="28"/>
          <w:szCs w:val="28"/>
          <w:lang w:eastAsia="ru-RU"/>
        </w:rPr>
        <w:t>.</w:t>
      </w:r>
    </w:p>
    <w:p w:rsidR="005B0515" w:rsidRDefault="00801554" w:rsidP="008D13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визначення можливих </w:t>
      </w:r>
      <w:proofErr w:type="spellStart"/>
      <w:r>
        <w:rPr>
          <w:rFonts w:ascii="Times New Roman" w:eastAsia="Times New Roman" w:hAnsi="Times New Roman" w:cs="Times New Roman"/>
          <w:sz w:val="28"/>
          <w:szCs w:val="28"/>
          <w:lang w:eastAsia="ru-RU"/>
        </w:rPr>
        <w:t>вібродіагностичних</w:t>
      </w:r>
      <w:proofErr w:type="spellEnd"/>
      <w:r>
        <w:rPr>
          <w:rFonts w:ascii="Times New Roman" w:eastAsia="Times New Roman" w:hAnsi="Times New Roman" w:cs="Times New Roman"/>
          <w:sz w:val="28"/>
          <w:szCs w:val="28"/>
          <w:lang w:eastAsia="ru-RU"/>
        </w:rPr>
        <w:t xml:space="preserve"> показників наявності втомного пошкодження бул</w:t>
      </w:r>
      <w:r w:rsidR="00587A13">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w:t>
      </w:r>
      <w:r w:rsidR="00587A13">
        <w:rPr>
          <w:rFonts w:ascii="Times New Roman" w:eastAsia="Times New Roman" w:hAnsi="Times New Roman" w:cs="Times New Roman"/>
          <w:sz w:val="28"/>
          <w:szCs w:val="28"/>
          <w:lang w:eastAsia="ru-RU"/>
        </w:rPr>
        <w:t xml:space="preserve">розроблена </w:t>
      </w:r>
      <w:r>
        <w:rPr>
          <w:rFonts w:ascii="Times New Roman" w:eastAsia="Times New Roman" w:hAnsi="Times New Roman" w:cs="Times New Roman"/>
          <w:sz w:val="28"/>
          <w:szCs w:val="28"/>
          <w:lang w:eastAsia="ru-RU"/>
        </w:rPr>
        <w:t xml:space="preserve">методика чисельного розрахунку, </w:t>
      </w:r>
      <w:r w:rsidR="00587A13" w:rsidRPr="00587A13">
        <w:rPr>
          <w:rFonts w:ascii="Times New Roman" w:eastAsia="Times New Roman" w:hAnsi="Times New Roman" w:cs="Times New Roman"/>
          <w:sz w:val="28"/>
          <w:szCs w:val="28"/>
          <w:lang w:eastAsia="ru-RU"/>
        </w:rPr>
        <w:t xml:space="preserve">яка полягає у побудові тривимірної </w:t>
      </w:r>
      <w:proofErr w:type="spellStart"/>
      <w:r w:rsidR="00587A13" w:rsidRPr="00587A13">
        <w:rPr>
          <w:rFonts w:ascii="Times New Roman" w:eastAsia="Times New Roman" w:hAnsi="Times New Roman" w:cs="Times New Roman"/>
          <w:sz w:val="28"/>
          <w:szCs w:val="28"/>
          <w:lang w:eastAsia="ru-RU"/>
        </w:rPr>
        <w:t>скінченноелементної</w:t>
      </w:r>
      <w:proofErr w:type="spellEnd"/>
      <w:r w:rsidR="00587A13" w:rsidRPr="00587A13">
        <w:rPr>
          <w:rFonts w:ascii="Times New Roman" w:eastAsia="Times New Roman" w:hAnsi="Times New Roman" w:cs="Times New Roman"/>
          <w:sz w:val="28"/>
          <w:szCs w:val="28"/>
          <w:lang w:eastAsia="ru-RU"/>
        </w:rPr>
        <w:t xml:space="preserve"> моделі об’єктів</w:t>
      </w:r>
      <w:r w:rsidR="00587A13">
        <w:rPr>
          <w:rFonts w:ascii="Times New Roman" w:eastAsia="Times New Roman" w:hAnsi="Times New Roman" w:cs="Times New Roman"/>
          <w:sz w:val="28"/>
          <w:szCs w:val="28"/>
          <w:lang w:eastAsia="ru-RU"/>
        </w:rPr>
        <w:t xml:space="preserve"> дослідження</w:t>
      </w:r>
      <w:r w:rsidR="00587A13" w:rsidRPr="00587A13">
        <w:rPr>
          <w:rFonts w:ascii="Times New Roman" w:eastAsia="Times New Roman" w:hAnsi="Times New Roman" w:cs="Times New Roman"/>
          <w:sz w:val="28"/>
          <w:szCs w:val="28"/>
          <w:lang w:eastAsia="ru-RU"/>
        </w:rPr>
        <w:t xml:space="preserve"> із </w:t>
      </w:r>
      <w:proofErr w:type="spellStart"/>
      <w:r w:rsidR="00587A13" w:rsidRPr="00587A13">
        <w:rPr>
          <w:rFonts w:ascii="Times New Roman" w:eastAsia="Times New Roman" w:hAnsi="Times New Roman" w:cs="Times New Roman"/>
          <w:sz w:val="28"/>
          <w:szCs w:val="28"/>
          <w:lang w:eastAsia="ru-RU"/>
        </w:rPr>
        <w:t>заданням</w:t>
      </w:r>
      <w:proofErr w:type="spellEnd"/>
      <w:r w:rsidR="00587A13" w:rsidRPr="00587A13">
        <w:rPr>
          <w:rFonts w:ascii="Times New Roman" w:eastAsia="Times New Roman" w:hAnsi="Times New Roman" w:cs="Times New Roman"/>
          <w:sz w:val="28"/>
          <w:szCs w:val="28"/>
          <w:lang w:eastAsia="ru-RU"/>
        </w:rPr>
        <w:t xml:space="preserve"> умов контактування берегів тріщини</w:t>
      </w:r>
      <w:r w:rsidR="00587A13">
        <w:rPr>
          <w:rFonts w:ascii="Times New Roman" w:eastAsia="Times New Roman" w:hAnsi="Times New Roman" w:cs="Times New Roman"/>
          <w:sz w:val="28"/>
          <w:szCs w:val="28"/>
          <w:lang w:eastAsia="ru-RU"/>
        </w:rPr>
        <w:t xml:space="preserve"> та</w:t>
      </w:r>
      <w:r w:rsidR="00587A13" w:rsidRPr="00587A13">
        <w:rPr>
          <w:rFonts w:ascii="Times New Roman" w:eastAsia="Times New Roman" w:hAnsi="Times New Roman" w:cs="Times New Roman"/>
          <w:sz w:val="28"/>
          <w:szCs w:val="28"/>
          <w:lang w:eastAsia="ru-RU"/>
        </w:rPr>
        <w:t xml:space="preserve"> розв’язанні нелінійного матричного рівняння вимушених </w:t>
      </w:r>
      <w:proofErr w:type="spellStart"/>
      <w:r w:rsidR="00587A13" w:rsidRPr="00587A13">
        <w:rPr>
          <w:rFonts w:ascii="Times New Roman" w:eastAsia="Times New Roman" w:hAnsi="Times New Roman" w:cs="Times New Roman"/>
          <w:sz w:val="28"/>
          <w:szCs w:val="28"/>
          <w:lang w:eastAsia="ru-RU"/>
        </w:rPr>
        <w:t>згинних</w:t>
      </w:r>
      <w:proofErr w:type="spellEnd"/>
      <w:r w:rsidR="00587A13" w:rsidRPr="00587A13">
        <w:rPr>
          <w:rFonts w:ascii="Times New Roman" w:eastAsia="Times New Roman" w:hAnsi="Times New Roman" w:cs="Times New Roman"/>
          <w:sz w:val="28"/>
          <w:szCs w:val="28"/>
          <w:lang w:eastAsia="ru-RU"/>
        </w:rPr>
        <w:t xml:space="preserve"> коливань шляхом інтегрування в часі з використанням методу </w:t>
      </w:r>
      <w:proofErr w:type="spellStart"/>
      <w:r w:rsidR="00587A13" w:rsidRPr="00587A13">
        <w:rPr>
          <w:rFonts w:ascii="Times New Roman" w:eastAsia="Times New Roman" w:hAnsi="Times New Roman" w:cs="Times New Roman"/>
          <w:sz w:val="28"/>
          <w:szCs w:val="28"/>
          <w:lang w:eastAsia="ru-RU"/>
        </w:rPr>
        <w:t>Ньюмарка</w:t>
      </w:r>
      <w:proofErr w:type="spellEnd"/>
      <w:r w:rsidR="00587A13" w:rsidRPr="00587A13">
        <w:rPr>
          <w:rFonts w:ascii="Times New Roman" w:eastAsia="Times New Roman" w:hAnsi="Times New Roman" w:cs="Times New Roman"/>
          <w:sz w:val="28"/>
          <w:szCs w:val="28"/>
          <w:lang w:eastAsia="ru-RU"/>
        </w:rPr>
        <w:t xml:space="preserve"> та обробці отриманого рішення за допомогою процедури швидкого перетворення Фур’є.</w:t>
      </w:r>
      <w:r w:rsidR="00587A13">
        <w:rPr>
          <w:rFonts w:ascii="Times New Roman" w:eastAsia="Times New Roman" w:hAnsi="Times New Roman" w:cs="Times New Roman"/>
          <w:sz w:val="28"/>
          <w:szCs w:val="28"/>
          <w:lang w:eastAsia="ru-RU"/>
        </w:rPr>
        <w:t xml:space="preserve"> Д</w:t>
      </w:r>
      <w:r>
        <w:rPr>
          <w:rFonts w:ascii="Times New Roman" w:eastAsia="Times New Roman" w:hAnsi="Times New Roman" w:cs="Times New Roman"/>
          <w:sz w:val="28"/>
          <w:szCs w:val="28"/>
          <w:lang w:eastAsia="ru-RU"/>
        </w:rPr>
        <w:t>ля</w:t>
      </w:r>
      <w:r w:rsidR="00587A13">
        <w:rPr>
          <w:rFonts w:ascii="Times New Roman" w:eastAsia="Times New Roman" w:hAnsi="Times New Roman" w:cs="Times New Roman"/>
          <w:sz w:val="28"/>
          <w:szCs w:val="28"/>
          <w:lang w:eastAsia="ru-RU"/>
        </w:rPr>
        <w:t xml:space="preserve"> підтвердження достовірності чисельної методики була також запропонована</w:t>
      </w:r>
      <w:r>
        <w:rPr>
          <w:rFonts w:ascii="Times New Roman" w:eastAsia="Times New Roman" w:hAnsi="Times New Roman" w:cs="Times New Roman"/>
          <w:sz w:val="28"/>
          <w:szCs w:val="28"/>
          <w:lang w:eastAsia="ru-RU"/>
        </w:rPr>
        <w:t xml:space="preserve"> аналітична методика обчислення</w:t>
      </w:r>
      <w:r w:rsidR="00587A13">
        <w:rPr>
          <w:rFonts w:ascii="Times New Roman" w:eastAsia="Times New Roman" w:hAnsi="Times New Roman" w:cs="Times New Roman"/>
          <w:sz w:val="28"/>
          <w:szCs w:val="28"/>
          <w:lang w:eastAsia="ru-RU"/>
        </w:rPr>
        <w:t xml:space="preserve"> </w:t>
      </w:r>
      <w:proofErr w:type="spellStart"/>
      <w:r w:rsidR="00587A13">
        <w:rPr>
          <w:rFonts w:ascii="Times New Roman" w:eastAsia="Times New Roman" w:hAnsi="Times New Roman" w:cs="Times New Roman"/>
          <w:sz w:val="28"/>
          <w:szCs w:val="28"/>
          <w:lang w:eastAsia="ru-RU"/>
        </w:rPr>
        <w:t>вібродіагностичних</w:t>
      </w:r>
      <w:proofErr w:type="spellEnd"/>
      <w:r w:rsidR="00587A13">
        <w:rPr>
          <w:rFonts w:ascii="Times New Roman" w:eastAsia="Times New Roman" w:hAnsi="Times New Roman" w:cs="Times New Roman"/>
          <w:sz w:val="28"/>
          <w:szCs w:val="28"/>
          <w:lang w:eastAsia="ru-RU"/>
        </w:rPr>
        <w:t xml:space="preserve"> показників для стрижнів прямокутного та круглого поперечних перерізів з прямолінійною та </w:t>
      </w:r>
      <w:proofErr w:type="spellStart"/>
      <w:r w:rsidR="00587A13">
        <w:rPr>
          <w:rFonts w:ascii="Times New Roman" w:eastAsia="Times New Roman" w:hAnsi="Times New Roman" w:cs="Times New Roman"/>
          <w:sz w:val="28"/>
          <w:szCs w:val="28"/>
          <w:lang w:eastAsia="ru-RU"/>
        </w:rPr>
        <w:t>напівеліптичною</w:t>
      </w:r>
      <w:proofErr w:type="spellEnd"/>
      <w:r w:rsidR="00587A13">
        <w:rPr>
          <w:rFonts w:ascii="Times New Roman" w:eastAsia="Times New Roman" w:hAnsi="Times New Roman" w:cs="Times New Roman"/>
          <w:sz w:val="28"/>
          <w:szCs w:val="28"/>
          <w:lang w:eastAsia="ru-RU"/>
        </w:rPr>
        <w:t xml:space="preserve"> дихаючими тріщинами, відповідно</w:t>
      </w:r>
      <w:r>
        <w:rPr>
          <w:rFonts w:ascii="Times New Roman" w:eastAsia="Times New Roman" w:hAnsi="Times New Roman" w:cs="Times New Roman"/>
          <w:sz w:val="28"/>
          <w:szCs w:val="28"/>
          <w:lang w:eastAsia="ru-RU"/>
        </w:rPr>
        <w:t>.</w:t>
      </w:r>
    </w:p>
    <w:p w:rsidR="00587A13" w:rsidRDefault="00587A13" w:rsidP="00587A13">
      <w:pPr>
        <w:spacing w:after="0" w:line="240" w:lineRule="auto"/>
        <w:ind w:firstLine="709"/>
        <w:jc w:val="both"/>
        <w:rPr>
          <w:rFonts w:ascii="Times New Roman" w:eastAsia="Times New Roman" w:hAnsi="Times New Roman" w:cs="Times New Roman"/>
          <w:sz w:val="28"/>
          <w:szCs w:val="28"/>
          <w:lang w:eastAsia="ru-RU"/>
        </w:rPr>
      </w:pPr>
      <w:r w:rsidRPr="00587A13">
        <w:rPr>
          <w:rFonts w:ascii="Times New Roman" w:eastAsia="Times New Roman" w:hAnsi="Times New Roman" w:cs="Times New Roman"/>
          <w:sz w:val="28"/>
          <w:szCs w:val="28"/>
          <w:lang w:eastAsia="ru-RU"/>
        </w:rPr>
        <w:t xml:space="preserve">Методика аналітичного розрахунку полягає у визначенні </w:t>
      </w:r>
      <w:r>
        <w:rPr>
          <w:rFonts w:ascii="Times New Roman" w:eastAsia="Times New Roman" w:hAnsi="Times New Roman" w:cs="Times New Roman"/>
          <w:sz w:val="28"/>
          <w:szCs w:val="28"/>
          <w:lang w:eastAsia="ru-RU"/>
        </w:rPr>
        <w:t xml:space="preserve">відношення амплітуд домінуючих гармонік при </w:t>
      </w:r>
      <w:r w:rsidRPr="00587A13">
        <w:rPr>
          <w:rFonts w:ascii="Times New Roman" w:eastAsia="Times New Roman" w:hAnsi="Times New Roman" w:cs="Times New Roman"/>
          <w:sz w:val="28"/>
          <w:szCs w:val="28"/>
          <w:lang w:eastAsia="ru-RU"/>
        </w:rPr>
        <w:t xml:space="preserve">основному </w:t>
      </w:r>
      <w:r>
        <w:rPr>
          <w:rFonts w:ascii="Times New Roman" w:eastAsia="Times New Roman" w:hAnsi="Times New Roman" w:cs="Times New Roman"/>
          <w:sz w:val="28"/>
          <w:szCs w:val="28"/>
          <w:lang w:eastAsia="ru-RU"/>
        </w:rPr>
        <w:t>(</w:t>
      </w:r>
      <w:r w:rsidRPr="00587A13">
        <w:rPr>
          <w:rFonts w:ascii="Times New Roman" w:eastAsia="Times New Roman" w:hAnsi="Times New Roman" w:cs="Times New Roman"/>
          <w:position w:val="-12"/>
          <w:sz w:val="28"/>
          <w:szCs w:val="28"/>
          <w:lang w:eastAsia="ru-RU"/>
        </w:rPr>
        <w:object w:dxaOrig="340" w:dyaOrig="400">
          <v:shape id="_x0000_i1028" type="#_x0000_t75" style="width:17.25pt;height:20.25pt" o:ole="">
            <v:imagedata r:id="rId23" o:title=""/>
          </v:shape>
          <o:OLEObject Type="Embed" ProgID="Equation.3" ShapeID="_x0000_i1028" DrawAspect="Content" ObjectID="_1165363872" r:id="rId24"/>
        </w:object>
      </w:r>
      <w:r>
        <w:rPr>
          <w:rFonts w:ascii="Times New Roman" w:eastAsia="Times New Roman" w:hAnsi="Times New Roman" w:cs="Times New Roman"/>
          <w:sz w:val="28"/>
          <w:szCs w:val="28"/>
          <w:lang w:eastAsia="ru-RU"/>
        </w:rPr>
        <w:t xml:space="preserve">), </w:t>
      </w:r>
      <w:proofErr w:type="spellStart"/>
      <w:r w:rsidRPr="00587A13">
        <w:rPr>
          <w:rFonts w:ascii="Times New Roman" w:eastAsia="Times New Roman" w:hAnsi="Times New Roman" w:cs="Times New Roman"/>
          <w:sz w:val="28"/>
          <w:szCs w:val="28"/>
          <w:lang w:eastAsia="ru-RU"/>
        </w:rPr>
        <w:t>супер-</w:t>
      </w:r>
      <w:proofErr w:type="spellEnd"/>
      <w:r w:rsidRPr="00587A1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587A13">
        <w:rPr>
          <w:rFonts w:ascii="Times New Roman" w:eastAsia="Times New Roman" w:hAnsi="Times New Roman" w:cs="Times New Roman"/>
          <w:position w:val="-12"/>
          <w:sz w:val="28"/>
          <w:szCs w:val="28"/>
          <w:lang w:eastAsia="ru-RU"/>
        </w:rPr>
        <w:object w:dxaOrig="480" w:dyaOrig="400">
          <v:shape id="_x0000_i1029" type="#_x0000_t75" style="width:24pt;height:20.25pt" o:ole="">
            <v:imagedata r:id="rId25" o:title=""/>
          </v:shape>
          <o:OLEObject Type="Embed" ProgID="Equation.3" ShapeID="_x0000_i1029" DrawAspect="Content" ObjectID="_1165363873" r:id="rId26"/>
        </w:object>
      </w:r>
      <w:r>
        <w:rPr>
          <w:rFonts w:ascii="Times New Roman" w:eastAsia="Times New Roman" w:hAnsi="Times New Roman" w:cs="Times New Roman"/>
          <w:sz w:val="28"/>
          <w:szCs w:val="28"/>
          <w:lang w:eastAsia="ru-RU"/>
        </w:rPr>
        <w:t xml:space="preserve">) </w:t>
      </w:r>
      <w:r w:rsidRPr="00587A13">
        <w:rPr>
          <w:rFonts w:ascii="Times New Roman" w:eastAsia="Times New Roman" w:hAnsi="Times New Roman" w:cs="Times New Roman"/>
          <w:sz w:val="28"/>
          <w:szCs w:val="28"/>
          <w:lang w:eastAsia="ru-RU"/>
        </w:rPr>
        <w:t xml:space="preserve">і </w:t>
      </w:r>
      <w:proofErr w:type="spellStart"/>
      <w:r w:rsidRPr="00587A13">
        <w:rPr>
          <w:rFonts w:ascii="Times New Roman" w:eastAsia="Times New Roman" w:hAnsi="Times New Roman" w:cs="Times New Roman"/>
          <w:sz w:val="28"/>
          <w:szCs w:val="28"/>
          <w:lang w:eastAsia="ru-RU"/>
        </w:rPr>
        <w:t>субгармонічному</w:t>
      </w:r>
      <w:proofErr w:type="spellEnd"/>
      <w:r w:rsidRPr="00587A1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797A58" w:rsidRPr="00587A13">
        <w:rPr>
          <w:rFonts w:ascii="Times New Roman" w:eastAsia="Times New Roman" w:hAnsi="Times New Roman" w:cs="Times New Roman"/>
          <w:position w:val="-12"/>
          <w:sz w:val="28"/>
          <w:szCs w:val="28"/>
          <w:lang w:eastAsia="ru-RU"/>
        </w:rPr>
        <w:object w:dxaOrig="480" w:dyaOrig="400">
          <v:shape id="_x0000_i1030" type="#_x0000_t75" style="width:24pt;height:20.25pt" o:ole="">
            <v:imagedata r:id="rId27" o:title=""/>
          </v:shape>
          <o:OLEObject Type="Embed" ProgID="Equation.3" ShapeID="_x0000_i1030" DrawAspect="Content" ObjectID="_1165363874" r:id="rId28"/>
        </w:object>
      </w:r>
      <w:r>
        <w:rPr>
          <w:rFonts w:ascii="Times New Roman" w:eastAsia="Times New Roman" w:hAnsi="Times New Roman" w:cs="Times New Roman"/>
          <w:sz w:val="28"/>
          <w:szCs w:val="28"/>
          <w:lang w:eastAsia="ru-RU"/>
        </w:rPr>
        <w:t xml:space="preserve">) </w:t>
      </w:r>
      <w:r w:rsidRPr="00587A13">
        <w:rPr>
          <w:rFonts w:ascii="Times New Roman" w:eastAsia="Times New Roman" w:hAnsi="Times New Roman" w:cs="Times New Roman"/>
          <w:sz w:val="28"/>
          <w:szCs w:val="28"/>
          <w:lang w:eastAsia="ru-RU"/>
        </w:rPr>
        <w:t>резонансах відповідно</w:t>
      </w:r>
      <w:r>
        <w:rPr>
          <w:rFonts w:ascii="Times New Roman" w:eastAsia="Times New Roman" w:hAnsi="Times New Roman" w:cs="Times New Roman"/>
          <w:sz w:val="28"/>
          <w:szCs w:val="28"/>
          <w:lang w:eastAsia="ru-RU"/>
        </w:rPr>
        <w:t>,</w:t>
      </w:r>
      <w:r w:rsidRPr="00587A13">
        <w:rPr>
          <w:rFonts w:ascii="Times New Roman" w:eastAsia="Times New Roman" w:hAnsi="Times New Roman" w:cs="Times New Roman"/>
          <w:sz w:val="28"/>
          <w:szCs w:val="28"/>
          <w:lang w:eastAsia="ru-RU"/>
        </w:rPr>
        <w:t xml:space="preserve"> як функції параметра </w:t>
      </w:r>
      <w:proofErr w:type="spellStart"/>
      <w:r w:rsidRPr="00587A13">
        <w:rPr>
          <w:rFonts w:ascii="Times New Roman" w:eastAsia="Times New Roman" w:hAnsi="Times New Roman" w:cs="Times New Roman"/>
          <w:sz w:val="28"/>
          <w:szCs w:val="28"/>
          <w:lang w:eastAsia="ru-RU"/>
        </w:rPr>
        <w:t>нелінійності</w:t>
      </w:r>
      <w:proofErr w:type="spellEnd"/>
      <w:r w:rsidRPr="00587A13">
        <w:rPr>
          <w:rFonts w:ascii="Times New Roman" w:eastAsia="Times New Roman" w:hAnsi="Times New Roman" w:cs="Times New Roman"/>
          <w:sz w:val="28"/>
          <w:szCs w:val="28"/>
          <w:lang w:eastAsia="ru-RU"/>
        </w:rPr>
        <w:t xml:space="preserve"> </w:t>
      </w:r>
      <w:r w:rsidR="00797A58" w:rsidRPr="00587A13">
        <w:rPr>
          <w:rFonts w:ascii="Times New Roman" w:eastAsia="Times New Roman" w:hAnsi="Times New Roman" w:cs="Times New Roman"/>
          <w:position w:val="-6"/>
          <w:sz w:val="28"/>
          <w:szCs w:val="28"/>
          <w:lang w:eastAsia="ru-RU"/>
        </w:rPr>
        <w:object w:dxaOrig="260" w:dyaOrig="240">
          <v:shape id="_x0000_i1031" type="#_x0000_t75" style="width:12.75pt;height:12pt" o:ole="">
            <v:imagedata r:id="rId29" o:title=""/>
          </v:shape>
          <o:OLEObject Type="Embed" ProgID="Equation.3" ShapeID="_x0000_i1031" DrawAspect="Content" ObjectID="_1165363875" r:id="rId30"/>
        </w:object>
      </w:r>
      <w:r w:rsidRPr="00587A13">
        <w:rPr>
          <w:rFonts w:ascii="Times New Roman" w:eastAsia="Times New Roman" w:hAnsi="Times New Roman" w:cs="Times New Roman"/>
          <w:sz w:val="28"/>
          <w:szCs w:val="28"/>
          <w:lang w:eastAsia="ru-RU"/>
        </w:rPr>
        <w:t xml:space="preserve"> та логарифмічного </w:t>
      </w:r>
      <w:proofErr w:type="spellStart"/>
      <w:r w:rsidRPr="00587A13">
        <w:rPr>
          <w:rFonts w:ascii="Times New Roman" w:eastAsia="Times New Roman" w:hAnsi="Times New Roman" w:cs="Times New Roman"/>
          <w:sz w:val="28"/>
          <w:szCs w:val="28"/>
          <w:lang w:eastAsia="ru-RU"/>
        </w:rPr>
        <w:t>декременту</w:t>
      </w:r>
      <w:proofErr w:type="spellEnd"/>
      <w:r w:rsidRPr="00587A13">
        <w:rPr>
          <w:rFonts w:ascii="Times New Roman" w:eastAsia="Times New Roman" w:hAnsi="Times New Roman" w:cs="Times New Roman"/>
          <w:sz w:val="28"/>
          <w:szCs w:val="28"/>
          <w:lang w:eastAsia="ru-RU"/>
        </w:rPr>
        <w:t xml:space="preserve"> коливань системи</w:t>
      </w:r>
      <w:r>
        <w:rPr>
          <w:rFonts w:ascii="Times New Roman" w:eastAsia="Times New Roman" w:hAnsi="Times New Roman" w:cs="Times New Roman"/>
          <w:sz w:val="28"/>
          <w:szCs w:val="28"/>
          <w:lang w:eastAsia="ru-RU"/>
        </w:rPr>
        <w:t xml:space="preserve"> </w:t>
      </w:r>
      <w:r w:rsidR="00797A58" w:rsidRPr="00587A13">
        <w:rPr>
          <w:rFonts w:ascii="Times New Roman" w:eastAsia="Times New Roman" w:hAnsi="Times New Roman" w:cs="Times New Roman"/>
          <w:position w:val="-6"/>
          <w:sz w:val="28"/>
          <w:szCs w:val="28"/>
          <w:lang w:eastAsia="ru-RU"/>
        </w:rPr>
        <w:object w:dxaOrig="240" w:dyaOrig="300">
          <v:shape id="_x0000_i1032" type="#_x0000_t75" style="width:12pt;height:15pt" o:ole="">
            <v:imagedata r:id="rId31" o:title=""/>
          </v:shape>
          <o:OLEObject Type="Embed" ProgID="Equation.3" ShapeID="_x0000_i1032" DrawAspect="Content" ObjectID="_1165363876" r:id="rId32"/>
        </w:object>
      </w:r>
      <w:r w:rsidRPr="00587A13">
        <w:rPr>
          <w:rFonts w:ascii="Times New Roman" w:eastAsia="Times New Roman" w:hAnsi="Times New Roman" w:cs="Times New Roman"/>
          <w:sz w:val="28"/>
          <w:szCs w:val="28"/>
          <w:lang w:eastAsia="ru-RU"/>
        </w:rPr>
        <w:t>:</w:t>
      </w:r>
    </w:p>
    <w:p w:rsidR="00797A58" w:rsidRPr="00587A13" w:rsidRDefault="00797A58" w:rsidP="00587A13">
      <w:pPr>
        <w:spacing w:after="0" w:line="240" w:lineRule="auto"/>
        <w:ind w:firstLine="709"/>
        <w:jc w:val="both"/>
        <w:rPr>
          <w:rFonts w:ascii="Times New Roman" w:eastAsia="Times New Roman" w:hAnsi="Times New Roman" w:cs="Times New Roman"/>
          <w:sz w:val="28"/>
          <w:szCs w:val="28"/>
          <w:lang w:eastAsia="ru-RU"/>
        </w:rPr>
      </w:pPr>
    </w:p>
    <w:p w:rsidR="00587A13" w:rsidRPr="00587A13" w:rsidRDefault="00797A58" w:rsidP="00587A13">
      <w:pPr>
        <w:spacing w:after="0" w:line="240" w:lineRule="auto"/>
        <w:ind w:firstLine="709"/>
        <w:jc w:val="right"/>
        <w:rPr>
          <w:rFonts w:ascii="Times New Roman" w:eastAsia="Times New Roman" w:hAnsi="Times New Roman" w:cs="Times New Roman"/>
          <w:sz w:val="28"/>
          <w:szCs w:val="28"/>
          <w:lang w:eastAsia="ru-RU"/>
        </w:rPr>
      </w:pPr>
      <w:r w:rsidRPr="00797A58">
        <w:rPr>
          <w:rFonts w:ascii="Times New Roman" w:eastAsia="Times New Roman" w:hAnsi="Times New Roman" w:cs="Times New Roman"/>
          <w:position w:val="-34"/>
          <w:sz w:val="28"/>
          <w:szCs w:val="28"/>
          <w:lang w:eastAsia="ru-RU"/>
        </w:rPr>
        <w:object w:dxaOrig="1620" w:dyaOrig="780">
          <v:shape id="_x0000_i1033" type="#_x0000_t75" style="width:81pt;height:39pt" o:ole="">
            <v:imagedata r:id="rId33" o:title=""/>
          </v:shape>
          <o:OLEObject Type="Embed" ProgID="Equation.3" ShapeID="_x0000_i1033" DrawAspect="Content" ObjectID="_1165363877" r:id="rId34"/>
        </w:object>
      </w:r>
      <w:r>
        <w:rPr>
          <w:rFonts w:ascii="Times New Roman" w:eastAsia="Times New Roman" w:hAnsi="Times New Roman" w:cs="Times New Roman"/>
          <w:sz w:val="28"/>
          <w:szCs w:val="28"/>
          <w:lang w:eastAsia="ru-RU"/>
        </w:rPr>
        <w:t>;</w:t>
      </w:r>
      <w:r w:rsidR="00587A13" w:rsidRPr="00587A13">
        <w:rPr>
          <w:rFonts w:ascii="Times New Roman" w:eastAsia="Times New Roman" w:hAnsi="Times New Roman" w:cs="Times New Roman"/>
          <w:sz w:val="28"/>
          <w:szCs w:val="28"/>
          <w:lang w:eastAsia="ru-RU"/>
        </w:rPr>
        <w:t xml:space="preserve">                                                        (</w:t>
      </w:r>
      <w:r w:rsidR="00587A13">
        <w:rPr>
          <w:rFonts w:ascii="Times New Roman" w:eastAsia="Times New Roman" w:hAnsi="Times New Roman" w:cs="Times New Roman"/>
          <w:sz w:val="28"/>
          <w:szCs w:val="28"/>
          <w:lang w:eastAsia="ru-RU"/>
        </w:rPr>
        <w:t>1</w:t>
      </w:r>
      <w:r w:rsidR="00587A13" w:rsidRPr="00587A13">
        <w:rPr>
          <w:rFonts w:ascii="Times New Roman" w:eastAsia="Times New Roman" w:hAnsi="Times New Roman" w:cs="Times New Roman"/>
          <w:sz w:val="28"/>
          <w:szCs w:val="28"/>
          <w:lang w:eastAsia="ru-RU"/>
        </w:rPr>
        <w:t>)</w:t>
      </w:r>
    </w:p>
    <w:p w:rsidR="00587A13" w:rsidRPr="00587A13" w:rsidRDefault="00587A13" w:rsidP="00587A13">
      <w:pPr>
        <w:spacing w:after="0" w:line="240" w:lineRule="auto"/>
        <w:ind w:firstLine="709"/>
        <w:jc w:val="both"/>
        <w:rPr>
          <w:rFonts w:ascii="Times New Roman" w:eastAsia="Times New Roman" w:hAnsi="Times New Roman" w:cs="Times New Roman"/>
          <w:sz w:val="28"/>
          <w:szCs w:val="28"/>
          <w:lang w:eastAsia="ru-RU"/>
        </w:rPr>
      </w:pPr>
    </w:p>
    <w:p w:rsidR="00587A13" w:rsidRPr="00587A13" w:rsidRDefault="00797A58" w:rsidP="00797A58">
      <w:pPr>
        <w:spacing w:after="0" w:line="240" w:lineRule="auto"/>
        <w:ind w:firstLine="709"/>
        <w:jc w:val="right"/>
        <w:rPr>
          <w:rFonts w:ascii="Times New Roman" w:eastAsia="Times New Roman" w:hAnsi="Times New Roman" w:cs="Times New Roman"/>
          <w:sz w:val="28"/>
          <w:szCs w:val="28"/>
          <w:lang w:eastAsia="ru-RU"/>
        </w:rPr>
      </w:pPr>
      <w:r w:rsidRPr="00D928AA">
        <w:rPr>
          <w:position w:val="-52"/>
        </w:rPr>
        <w:object w:dxaOrig="3379" w:dyaOrig="1180">
          <v:shape id="_x0000_i1034" type="#_x0000_t75" style="width:168.75pt;height:59.25pt" o:ole="">
            <v:imagedata r:id="rId35" o:title=""/>
          </v:shape>
          <o:OLEObject Type="Embed" ProgID="Equation.3" ShapeID="_x0000_i1034" DrawAspect="Content" ObjectID="_1165363878" r:id="rId36"/>
        </w:object>
      </w:r>
      <w:r>
        <w:t xml:space="preserve">   </w:t>
      </w:r>
      <w:r w:rsidRPr="00573F30">
        <w:t xml:space="preserve"> </w:t>
      </w:r>
      <w:r w:rsidRPr="004B1CA7">
        <w:rPr>
          <w:position w:val="-40"/>
        </w:rPr>
        <w:object w:dxaOrig="499" w:dyaOrig="940">
          <v:shape id="_x0000_i1035" type="#_x0000_t75" style="width:24.75pt;height:47.25pt" o:ole="">
            <v:imagedata r:id="rId37" o:title=""/>
          </v:shape>
          <o:OLEObject Type="Embed" ProgID="Equation.3" ShapeID="_x0000_i1035" DrawAspect="Content" ObjectID="_1165363879" r:id="rId38"/>
        </w:object>
      </w:r>
      <w:r w:rsidRPr="006B052D">
        <w:t xml:space="preserve"> </w:t>
      </w:r>
      <w:r>
        <w:t xml:space="preserve">  </w:t>
      </w:r>
      <w:r w:rsidRPr="004B1CA7">
        <w:rPr>
          <w:position w:val="-42"/>
        </w:rPr>
        <w:object w:dxaOrig="1140" w:dyaOrig="980">
          <v:shape id="_x0000_i1036" type="#_x0000_t75" style="width:57pt;height:48.75pt" o:ole="">
            <v:imagedata r:id="rId39" o:title=""/>
          </v:shape>
          <o:OLEObject Type="Embed" ProgID="Equation.3" ShapeID="_x0000_i1036" DrawAspect="Content" ObjectID="_1165363880" r:id="rId40"/>
        </w:object>
      </w:r>
      <w:r w:rsidR="00587A13" w:rsidRPr="00587A1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587A13" w:rsidRPr="00587A1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587A13" w:rsidRPr="00587A1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2</w:t>
      </w:r>
      <w:r w:rsidR="00587A13" w:rsidRPr="00587A13">
        <w:rPr>
          <w:rFonts w:ascii="Times New Roman" w:eastAsia="Times New Roman" w:hAnsi="Times New Roman" w:cs="Times New Roman"/>
          <w:sz w:val="28"/>
          <w:szCs w:val="28"/>
          <w:lang w:eastAsia="ru-RU"/>
        </w:rPr>
        <w:t>)</w:t>
      </w:r>
    </w:p>
    <w:p w:rsidR="00587A13" w:rsidRPr="00587A13" w:rsidRDefault="00587A13" w:rsidP="00587A13">
      <w:pPr>
        <w:spacing w:after="0" w:line="240" w:lineRule="auto"/>
        <w:ind w:firstLine="709"/>
        <w:jc w:val="both"/>
        <w:rPr>
          <w:rFonts w:ascii="Times New Roman" w:eastAsia="Times New Roman" w:hAnsi="Times New Roman" w:cs="Times New Roman"/>
          <w:sz w:val="28"/>
          <w:szCs w:val="28"/>
          <w:lang w:eastAsia="ru-RU"/>
        </w:rPr>
      </w:pPr>
    </w:p>
    <w:p w:rsidR="00587A13" w:rsidRDefault="00797A58" w:rsidP="00797A58">
      <w:pPr>
        <w:spacing w:after="0" w:line="240" w:lineRule="auto"/>
        <w:ind w:firstLine="709"/>
        <w:jc w:val="right"/>
        <w:rPr>
          <w:rFonts w:ascii="Times New Roman" w:eastAsia="Times New Roman" w:hAnsi="Times New Roman" w:cs="Times New Roman"/>
          <w:sz w:val="28"/>
          <w:szCs w:val="28"/>
          <w:lang w:eastAsia="ru-RU"/>
        </w:rPr>
      </w:pPr>
      <w:r w:rsidRPr="00797A58">
        <w:rPr>
          <w:rFonts w:ascii="Times New Roman" w:hAnsi="Times New Roman" w:cs="Times New Roman"/>
          <w:position w:val="-42"/>
          <w:sz w:val="28"/>
          <w:szCs w:val="28"/>
        </w:rPr>
        <w:object w:dxaOrig="4280" w:dyaOrig="1140">
          <v:shape id="_x0000_i1037" type="#_x0000_t75" style="width:213.75pt;height:57pt" o:ole="">
            <v:imagedata r:id="rId41" o:title=""/>
          </v:shape>
          <o:OLEObject Type="Embed" ProgID="Equation.3" ShapeID="_x0000_i1037" DrawAspect="Content" ObjectID="_1165363881" r:id="rId42"/>
        </w:object>
      </w:r>
      <w:r w:rsidRPr="00797A58">
        <w:rPr>
          <w:rFonts w:ascii="Times New Roman" w:hAnsi="Times New Roman" w:cs="Times New Roman"/>
          <w:sz w:val="28"/>
          <w:szCs w:val="28"/>
        </w:rPr>
        <w:t>,</w:t>
      </w:r>
      <w:r w:rsidR="00587A13" w:rsidRPr="00797A58">
        <w:rPr>
          <w:rFonts w:ascii="Times New Roman" w:eastAsia="Times New Roman" w:hAnsi="Times New Roman" w:cs="Times New Roman"/>
          <w:sz w:val="28"/>
          <w:szCs w:val="28"/>
          <w:lang w:eastAsia="ru-RU"/>
        </w:rPr>
        <w:t xml:space="preserve">                          </w:t>
      </w:r>
      <w:r w:rsidR="00587A13" w:rsidRPr="00587A1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3</w:t>
      </w:r>
      <w:r w:rsidR="00587A13" w:rsidRPr="00587A13">
        <w:rPr>
          <w:rFonts w:ascii="Times New Roman" w:eastAsia="Times New Roman" w:hAnsi="Times New Roman" w:cs="Times New Roman"/>
          <w:sz w:val="28"/>
          <w:szCs w:val="28"/>
          <w:lang w:eastAsia="ru-RU"/>
        </w:rPr>
        <w:t>)</w:t>
      </w:r>
    </w:p>
    <w:p w:rsidR="00377197" w:rsidRPr="00587A13" w:rsidRDefault="00377197" w:rsidP="00797A58">
      <w:pPr>
        <w:spacing w:after="0" w:line="240" w:lineRule="auto"/>
        <w:ind w:firstLine="709"/>
        <w:jc w:val="right"/>
        <w:rPr>
          <w:rFonts w:ascii="Times New Roman" w:eastAsia="Times New Roman" w:hAnsi="Times New Roman" w:cs="Times New Roman"/>
          <w:sz w:val="28"/>
          <w:szCs w:val="28"/>
          <w:lang w:eastAsia="ru-RU"/>
        </w:rPr>
      </w:pPr>
    </w:p>
    <w:p w:rsidR="00797A58" w:rsidRDefault="00797A58" w:rsidP="00797A58">
      <w:pPr>
        <w:spacing w:after="0" w:line="240" w:lineRule="auto"/>
        <w:jc w:val="both"/>
        <w:rPr>
          <w:rFonts w:ascii="Times New Roman" w:hAnsi="Times New Roman" w:cs="Times New Roman"/>
          <w:sz w:val="28"/>
          <w:szCs w:val="28"/>
        </w:rPr>
      </w:pPr>
      <w:r w:rsidRPr="00797A58">
        <w:rPr>
          <w:rFonts w:ascii="Times New Roman" w:hAnsi="Times New Roman" w:cs="Times New Roman"/>
          <w:sz w:val="28"/>
          <w:szCs w:val="28"/>
        </w:rPr>
        <w:t xml:space="preserve">де </w:t>
      </w:r>
      <w:r w:rsidRPr="00797A58">
        <w:rPr>
          <w:rFonts w:ascii="Times New Roman" w:hAnsi="Times New Roman" w:cs="Times New Roman"/>
          <w:position w:val="-16"/>
          <w:sz w:val="28"/>
          <w:szCs w:val="28"/>
        </w:rPr>
        <w:object w:dxaOrig="380" w:dyaOrig="420">
          <v:shape id="_x0000_i1038" type="#_x0000_t75" style="width:18.75pt;height:21pt" o:ole="">
            <v:imagedata r:id="rId43" o:title=""/>
          </v:shape>
          <o:OLEObject Type="Embed" ProgID="Equation.3" ShapeID="_x0000_i1038" DrawAspect="Content" ObjectID="_1165363882" r:id="rId44"/>
        </w:object>
      </w:r>
      <w:r w:rsidRPr="00797A58">
        <w:rPr>
          <w:rFonts w:ascii="Times New Roman" w:hAnsi="Times New Roman" w:cs="Times New Roman"/>
          <w:sz w:val="28"/>
          <w:szCs w:val="28"/>
        </w:rPr>
        <w:t xml:space="preserve"> - відношення амплітуди </w:t>
      </w:r>
      <w:r w:rsidRPr="00797A58">
        <w:rPr>
          <w:rFonts w:ascii="Times New Roman" w:hAnsi="Times New Roman" w:cs="Times New Roman"/>
          <w:position w:val="-16"/>
          <w:sz w:val="28"/>
          <w:szCs w:val="28"/>
        </w:rPr>
        <w:object w:dxaOrig="420" w:dyaOrig="420">
          <v:shape id="_x0000_i1039" type="#_x0000_t75" style="width:21pt;height:21pt" o:ole="">
            <v:imagedata r:id="rId45" o:title=""/>
          </v:shape>
          <o:OLEObject Type="Embed" ProgID="Equation.3" ShapeID="_x0000_i1039" DrawAspect="Content" ObjectID="_1165363883" r:id="rId46"/>
        </w:object>
      </w:r>
      <w:r w:rsidRPr="00797A58">
        <w:rPr>
          <w:rFonts w:ascii="Times New Roman" w:hAnsi="Times New Roman" w:cs="Times New Roman"/>
          <w:sz w:val="28"/>
          <w:szCs w:val="28"/>
        </w:rPr>
        <w:t xml:space="preserve"> першої гармоніки </w:t>
      </w:r>
      <w:r w:rsidRPr="00797A58">
        <w:rPr>
          <w:rFonts w:ascii="Times New Roman" w:hAnsi="Times New Roman" w:cs="Times New Roman"/>
          <w:position w:val="-12"/>
          <w:sz w:val="28"/>
          <w:szCs w:val="28"/>
        </w:rPr>
        <w:object w:dxaOrig="220" w:dyaOrig="340">
          <v:shape id="_x0000_i1040" type="#_x0000_t75" style="width:11.25pt;height:17.25pt" o:ole="">
            <v:imagedata r:id="rId47" o:title=""/>
          </v:shape>
          <o:OLEObject Type="Embed" ProgID="Equation.3" ShapeID="_x0000_i1040" DrawAspect="Content" ObjectID="_1165363884" r:id="rId48"/>
        </w:object>
      </w:r>
      <w:r w:rsidRPr="00797A58">
        <w:rPr>
          <w:rFonts w:ascii="Times New Roman" w:hAnsi="Times New Roman" w:cs="Times New Roman"/>
          <w:sz w:val="28"/>
          <w:szCs w:val="28"/>
        </w:rPr>
        <w:t xml:space="preserve">-ї форми коливань до повної амплітуди </w:t>
      </w:r>
      <w:r w:rsidRPr="00797A58">
        <w:rPr>
          <w:rFonts w:ascii="Times New Roman" w:hAnsi="Times New Roman" w:cs="Times New Roman"/>
          <w:position w:val="-12"/>
          <w:sz w:val="28"/>
          <w:szCs w:val="28"/>
        </w:rPr>
        <w:object w:dxaOrig="420" w:dyaOrig="380">
          <v:shape id="_x0000_i1041" type="#_x0000_t75" style="width:21pt;height:18.75pt" o:ole="">
            <v:imagedata r:id="rId49" o:title=""/>
          </v:shape>
          <o:OLEObject Type="Embed" ProgID="Equation.3" ShapeID="_x0000_i1041" DrawAspect="Content" ObjectID="_1165363885" r:id="rId50"/>
        </w:object>
      </w:r>
      <w:r w:rsidRPr="00797A58">
        <w:rPr>
          <w:rFonts w:ascii="Times New Roman" w:hAnsi="Times New Roman" w:cs="Times New Roman"/>
          <w:sz w:val="28"/>
          <w:szCs w:val="28"/>
        </w:rPr>
        <w:t xml:space="preserve"> першої гармоніки, а </w:t>
      </w:r>
      <w:r w:rsidRPr="00797A58">
        <w:rPr>
          <w:rFonts w:ascii="Times New Roman" w:hAnsi="Times New Roman" w:cs="Times New Roman"/>
          <w:position w:val="-16"/>
          <w:sz w:val="28"/>
          <w:szCs w:val="28"/>
        </w:rPr>
        <w:object w:dxaOrig="400" w:dyaOrig="420">
          <v:shape id="_x0000_i1042" type="#_x0000_t75" style="width:20.25pt;height:21pt" o:ole="">
            <v:imagedata r:id="rId51" o:title=""/>
          </v:shape>
          <o:OLEObject Type="Embed" ProgID="Equation.3" ShapeID="_x0000_i1042" DrawAspect="Content" ObjectID="_1165363886" r:id="rId52"/>
        </w:object>
      </w:r>
      <w:r w:rsidRPr="00797A58">
        <w:rPr>
          <w:rFonts w:ascii="Times New Roman" w:hAnsi="Times New Roman" w:cs="Times New Roman"/>
          <w:sz w:val="28"/>
          <w:szCs w:val="28"/>
        </w:rPr>
        <w:t xml:space="preserve"> - повної амплітуди </w:t>
      </w:r>
      <w:r w:rsidRPr="00797A58">
        <w:rPr>
          <w:rFonts w:ascii="Times New Roman" w:hAnsi="Times New Roman" w:cs="Times New Roman"/>
          <w:position w:val="-12"/>
          <w:sz w:val="28"/>
          <w:szCs w:val="28"/>
        </w:rPr>
        <w:object w:dxaOrig="440" w:dyaOrig="380">
          <v:shape id="_x0000_i1043" type="#_x0000_t75" style="width:21.75pt;height:18.75pt" o:ole="">
            <v:imagedata r:id="rId53" o:title=""/>
          </v:shape>
          <o:OLEObject Type="Embed" ProgID="Equation.3" ShapeID="_x0000_i1043" DrawAspect="Content" ObjectID="_1165363887" r:id="rId54"/>
        </w:object>
      </w:r>
      <w:r w:rsidRPr="00797A58">
        <w:rPr>
          <w:rFonts w:ascii="Times New Roman" w:hAnsi="Times New Roman" w:cs="Times New Roman"/>
          <w:sz w:val="28"/>
          <w:szCs w:val="28"/>
        </w:rPr>
        <w:t xml:space="preserve"> другої гармоніки до амплітуди </w:t>
      </w:r>
      <w:r w:rsidRPr="00797A58">
        <w:rPr>
          <w:rFonts w:ascii="Times New Roman" w:hAnsi="Times New Roman" w:cs="Times New Roman"/>
          <w:position w:val="-16"/>
          <w:sz w:val="28"/>
          <w:szCs w:val="28"/>
        </w:rPr>
        <w:object w:dxaOrig="440" w:dyaOrig="420">
          <v:shape id="_x0000_i1044" type="#_x0000_t75" style="width:21.75pt;height:21pt" o:ole="">
            <v:imagedata r:id="rId55" o:title=""/>
          </v:shape>
          <o:OLEObject Type="Embed" ProgID="Equation.3" ShapeID="_x0000_i1044" DrawAspect="Content" ObjectID="_1165363888" r:id="rId56"/>
        </w:object>
      </w:r>
      <w:r w:rsidRPr="00797A58">
        <w:rPr>
          <w:rFonts w:ascii="Times New Roman" w:hAnsi="Times New Roman" w:cs="Times New Roman"/>
          <w:sz w:val="28"/>
          <w:szCs w:val="28"/>
        </w:rPr>
        <w:t xml:space="preserve"> другої гармоніки </w:t>
      </w:r>
      <w:r w:rsidRPr="00797A58">
        <w:rPr>
          <w:rFonts w:ascii="Times New Roman" w:hAnsi="Times New Roman" w:cs="Times New Roman"/>
          <w:position w:val="-12"/>
          <w:sz w:val="28"/>
          <w:szCs w:val="28"/>
        </w:rPr>
        <w:object w:dxaOrig="220" w:dyaOrig="340">
          <v:shape id="_x0000_i1045" type="#_x0000_t75" style="width:11.25pt;height:17.25pt" o:ole="">
            <v:imagedata r:id="rId47" o:title=""/>
          </v:shape>
          <o:OLEObject Type="Embed" ProgID="Equation.3" ShapeID="_x0000_i1045" DrawAspect="Content" ObjectID="_1165363889" r:id="rId57"/>
        </w:object>
      </w:r>
      <w:r w:rsidRPr="00797A58">
        <w:rPr>
          <w:rFonts w:ascii="Times New Roman" w:hAnsi="Times New Roman" w:cs="Times New Roman"/>
          <w:sz w:val="28"/>
          <w:szCs w:val="28"/>
        </w:rPr>
        <w:t xml:space="preserve">-ї форми при вимушених коливаннях непошкодженого стрижня на частотах </w:t>
      </w:r>
      <w:proofErr w:type="spellStart"/>
      <w:r w:rsidRPr="00797A58">
        <w:rPr>
          <w:rFonts w:ascii="Times New Roman" w:hAnsi="Times New Roman" w:cs="Times New Roman"/>
          <w:sz w:val="28"/>
          <w:szCs w:val="28"/>
        </w:rPr>
        <w:t>супер-</w:t>
      </w:r>
      <w:proofErr w:type="spellEnd"/>
      <w:r w:rsidRPr="00797A58">
        <w:rPr>
          <w:rFonts w:ascii="Times New Roman" w:hAnsi="Times New Roman" w:cs="Times New Roman"/>
          <w:sz w:val="28"/>
          <w:szCs w:val="28"/>
        </w:rPr>
        <w:t xml:space="preserve"> і </w:t>
      </w:r>
      <w:proofErr w:type="spellStart"/>
      <w:r w:rsidRPr="00797A58">
        <w:rPr>
          <w:rFonts w:ascii="Times New Roman" w:hAnsi="Times New Roman" w:cs="Times New Roman"/>
          <w:sz w:val="28"/>
          <w:szCs w:val="28"/>
        </w:rPr>
        <w:t>субрезонансів</w:t>
      </w:r>
      <w:proofErr w:type="spellEnd"/>
      <w:r w:rsidRPr="00797A58">
        <w:rPr>
          <w:rFonts w:ascii="Times New Roman" w:hAnsi="Times New Roman" w:cs="Times New Roman"/>
          <w:sz w:val="28"/>
          <w:szCs w:val="28"/>
        </w:rPr>
        <w:t xml:space="preserve"> відповідно.</w:t>
      </w:r>
    </w:p>
    <w:p w:rsidR="00331121" w:rsidRPr="00797A58" w:rsidRDefault="00797A58" w:rsidP="00797A58">
      <w:pPr>
        <w:spacing w:after="0" w:line="240" w:lineRule="auto"/>
        <w:ind w:firstLine="709"/>
        <w:jc w:val="both"/>
        <w:rPr>
          <w:rFonts w:ascii="Times New Roman" w:eastAsia="Times New Roman" w:hAnsi="Times New Roman" w:cs="Times New Roman"/>
          <w:sz w:val="28"/>
          <w:szCs w:val="28"/>
          <w:lang w:eastAsia="ru-RU"/>
        </w:rPr>
      </w:pPr>
      <w:r w:rsidRPr="00797A58">
        <w:rPr>
          <w:rFonts w:ascii="Times New Roman" w:hAnsi="Times New Roman" w:cs="Times New Roman"/>
          <w:sz w:val="28"/>
          <w:szCs w:val="28"/>
        </w:rPr>
        <w:t xml:space="preserve">Параметр </w:t>
      </w:r>
      <w:proofErr w:type="spellStart"/>
      <w:r w:rsidRPr="00797A58">
        <w:rPr>
          <w:rFonts w:ascii="Times New Roman" w:hAnsi="Times New Roman" w:cs="Times New Roman"/>
          <w:sz w:val="28"/>
          <w:szCs w:val="28"/>
        </w:rPr>
        <w:t>нелінійності</w:t>
      </w:r>
      <w:proofErr w:type="spellEnd"/>
      <w:r w:rsidRPr="00797A58">
        <w:rPr>
          <w:rFonts w:ascii="Times New Roman" w:hAnsi="Times New Roman" w:cs="Times New Roman"/>
          <w:sz w:val="28"/>
          <w:szCs w:val="28"/>
        </w:rPr>
        <w:t xml:space="preserve"> визначається через енергетичну характеристику пошкодження </w:t>
      </w:r>
      <w:r w:rsidRPr="00797A58">
        <w:rPr>
          <w:rFonts w:ascii="Times New Roman" w:hAnsi="Times New Roman" w:cs="Times New Roman"/>
          <w:position w:val="-10"/>
          <w:sz w:val="28"/>
          <w:szCs w:val="28"/>
        </w:rPr>
        <w:object w:dxaOrig="260" w:dyaOrig="279">
          <v:shape id="_x0000_i1046" type="#_x0000_t75" style="width:12.75pt;height:14.25pt" o:ole="">
            <v:imagedata r:id="rId58" o:title=""/>
          </v:shape>
          <o:OLEObject Type="Embed" ProgID="Equation.3" ShapeID="_x0000_i1046" DrawAspect="Content" ObjectID="_1165363890" r:id="rId59"/>
        </w:object>
      </w:r>
      <w:r w:rsidRPr="00797A58">
        <w:rPr>
          <w:rFonts w:ascii="Times New Roman" w:hAnsi="Times New Roman" w:cs="Times New Roman"/>
          <w:sz w:val="28"/>
          <w:szCs w:val="28"/>
        </w:rPr>
        <w:t xml:space="preserve"> </w:t>
      </w:r>
      <w:r w:rsidRPr="00797A58">
        <w:rPr>
          <w:rFonts w:ascii="Times New Roman" w:hAnsi="Times New Roman" w:cs="Times New Roman"/>
          <w:position w:val="-10"/>
          <w:sz w:val="28"/>
          <w:szCs w:val="28"/>
        </w:rPr>
        <w:object w:dxaOrig="1760" w:dyaOrig="360">
          <v:shape id="_x0000_i1047" type="#_x0000_t75" style="width:87.75pt;height:18pt" o:ole="">
            <v:imagedata r:id="rId60" o:title=""/>
          </v:shape>
          <o:OLEObject Type="Embed" ProgID="Equation.3" ShapeID="_x0000_i1047" DrawAspect="Content" ObjectID="_1165363891" r:id="rId61"/>
        </w:object>
      </w:r>
      <w:r w:rsidRPr="00797A58">
        <w:rPr>
          <w:rFonts w:ascii="Times New Roman" w:hAnsi="Times New Roman" w:cs="Times New Roman"/>
          <w:sz w:val="28"/>
          <w:szCs w:val="28"/>
        </w:rPr>
        <w:t xml:space="preserve">, яка представляє собою відношення визначеного через коефіцієнт інтенсивності напружень приросту потенційної енергії деформації стрижня при коливаннях по досліджуваній </w:t>
      </w:r>
      <w:r w:rsidRPr="00797A58">
        <w:rPr>
          <w:rFonts w:ascii="Times New Roman" w:hAnsi="Times New Roman" w:cs="Times New Roman"/>
          <w:position w:val="-10"/>
          <w:sz w:val="28"/>
          <w:szCs w:val="28"/>
        </w:rPr>
        <w:object w:dxaOrig="200" w:dyaOrig="320">
          <v:shape id="_x0000_i1048" type="#_x0000_t75" style="width:9.75pt;height:15.75pt" o:ole="">
            <v:imagedata r:id="rId62" o:title=""/>
          </v:shape>
          <o:OLEObject Type="Embed" ProgID="Equation.3" ShapeID="_x0000_i1048" DrawAspect="Content" ObjectID="_1165363892" r:id="rId63"/>
        </w:object>
      </w:r>
      <w:r w:rsidRPr="00797A58">
        <w:rPr>
          <w:rFonts w:ascii="Times New Roman" w:hAnsi="Times New Roman" w:cs="Times New Roman"/>
          <w:sz w:val="28"/>
          <w:szCs w:val="28"/>
        </w:rPr>
        <w:t xml:space="preserve">-й резонансній формі коливань в складі решти збуджуваних форм до потенційної енергії деформації стрижня по </w:t>
      </w:r>
      <w:r w:rsidRPr="00797A58">
        <w:rPr>
          <w:rFonts w:ascii="Times New Roman" w:hAnsi="Times New Roman" w:cs="Times New Roman"/>
          <w:position w:val="-10"/>
          <w:sz w:val="28"/>
          <w:szCs w:val="28"/>
        </w:rPr>
        <w:object w:dxaOrig="200" w:dyaOrig="320">
          <v:shape id="_x0000_i1049" type="#_x0000_t75" style="width:9.75pt;height:15.75pt" o:ole="">
            <v:imagedata r:id="rId64" o:title=""/>
          </v:shape>
          <o:OLEObject Type="Embed" ProgID="Equation.3" ShapeID="_x0000_i1049" DrawAspect="Content" ObjectID="_1165363893" r:id="rId65"/>
        </w:object>
      </w:r>
      <w:r w:rsidRPr="00797A58">
        <w:rPr>
          <w:rFonts w:ascii="Times New Roman" w:hAnsi="Times New Roman" w:cs="Times New Roman"/>
          <w:sz w:val="28"/>
          <w:szCs w:val="28"/>
        </w:rPr>
        <w:t xml:space="preserve">-й формі при його коливаннях на частоті </w:t>
      </w:r>
      <w:proofErr w:type="spellStart"/>
      <w:r w:rsidRPr="00797A58">
        <w:rPr>
          <w:rFonts w:ascii="Times New Roman" w:hAnsi="Times New Roman" w:cs="Times New Roman"/>
          <w:sz w:val="28"/>
          <w:szCs w:val="28"/>
        </w:rPr>
        <w:t>супер-</w:t>
      </w:r>
      <w:proofErr w:type="spellEnd"/>
      <w:r w:rsidRPr="00797A58">
        <w:rPr>
          <w:rFonts w:ascii="Times New Roman" w:hAnsi="Times New Roman" w:cs="Times New Roman"/>
          <w:sz w:val="28"/>
          <w:szCs w:val="28"/>
        </w:rPr>
        <w:t xml:space="preserve"> або </w:t>
      </w:r>
      <w:proofErr w:type="spellStart"/>
      <w:r w:rsidRPr="00797A58">
        <w:rPr>
          <w:rFonts w:ascii="Times New Roman" w:hAnsi="Times New Roman" w:cs="Times New Roman"/>
          <w:sz w:val="28"/>
          <w:szCs w:val="28"/>
        </w:rPr>
        <w:t>субгармонічного</w:t>
      </w:r>
      <w:proofErr w:type="spellEnd"/>
      <w:r w:rsidRPr="00797A58">
        <w:rPr>
          <w:rFonts w:ascii="Times New Roman" w:hAnsi="Times New Roman" w:cs="Times New Roman"/>
          <w:sz w:val="28"/>
          <w:szCs w:val="28"/>
        </w:rPr>
        <w:t xml:space="preserve"> резонансів.</w:t>
      </w:r>
    </w:p>
    <w:p w:rsidR="007B00FC" w:rsidRDefault="007B00FC" w:rsidP="007B00FC">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З використанням описаних вище методик були визначені закономірності впливу характеристик збудження коливань на </w:t>
      </w:r>
      <w:proofErr w:type="spellStart"/>
      <w:r>
        <w:rPr>
          <w:rFonts w:ascii="Times New Roman" w:eastAsia="Times New Roman" w:hAnsi="Times New Roman" w:cs="Times New Roman"/>
          <w:sz w:val="28"/>
          <w:szCs w:val="28"/>
          <w:lang w:eastAsia="ru-RU"/>
        </w:rPr>
        <w:t>вібродіагностичні</w:t>
      </w:r>
      <w:proofErr w:type="spellEnd"/>
      <w:r>
        <w:rPr>
          <w:rFonts w:ascii="Times New Roman" w:eastAsia="Times New Roman" w:hAnsi="Times New Roman" w:cs="Times New Roman"/>
          <w:sz w:val="28"/>
          <w:szCs w:val="28"/>
          <w:lang w:eastAsia="ru-RU"/>
        </w:rPr>
        <w:t xml:space="preserve"> показники наявності тріщин при </w:t>
      </w:r>
      <w:proofErr w:type="spellStart"/>
      <w:r>
        <w:rPr>
          <w:rFonts w:ascii="Times New Roman" w:eastAsia="Times New Roman" w:hAnsi="Times New Roman" w:cs="Times New Roman"/>
          <w:sz w:val="28"/>
          <w:szCs w:val="28"/>
          <w:lang w:eastAsia="ru-RU"/>
        </w:rPr>
        <w:t>супер-</w:t>
      </w:r>
      <w:proofErr w:type="spellEnd"/>
      <w:r>
        <w:rPr>
          <w:rFonts w:ascii="Times New Roman" w:eastAsia="Times New Roman" w:hAnsi="Times New Roman" w:cs="Times New Roman"/>
          <w:sz w:val="28"/>
          <w:szCs w:val="28"/>
          <w:lang w:eastAsia="ru-RU"/>
        </w:rPr>
        <w:t xml:space="preserve"> та </w:t>
      </w:r>
      <w:proofErr w:type="spellStart"/>
      <w:r>
        <w:rPr>
          <w:rFonts w:ascii="Times New Roman" w:eastAsia="Times New Roman" w:hAnsi="Times New Roman" w:cs="Times New Roman"/>
          <w:sz w:val="28"/>
          <w:szCs w:val="28"/>
          <w:lang w:eastAsia="ru-RU"/>
        </w:rPr>
        <w:t>субгармонічних</w:t>
      </w:r>
      <w:proofErr w:type="spellEnd"/>
      <w:r>
        <w:rPr>
          <w:rFonts w:ascii="Times New Roman" w:eastAsia="Times New Roman" w:hAnsi="Times New Roman" w:cs="Times New Roman"/>
          <w:sz w:val="28"/>
          <w:szCs w:val="28"/>
          <w:lang w:eastAsia="ru-RU"/>
        </w:rPr>
        <w:t xml:space="preserve"> резонансах. Зокрема досліджений вплив точки прикладання </w:t>
      </w:r>
      <w:proofErr w:type="spellStart"/>
      <w:r>
        <w:rPr>
          <w:rFonts w:ascii="Times New Roman" w:eastAsia="Times New Roman" w:hAnsi="Times New Roman" w:cs="Times New Roman"/>
          <w:sz w:val="28"/>
          <w:szCs w:val="28"/>
          <w:lang w:eastAsia="ru-RU"/>
        </w:rPr>
        <w:t>змушувальної</w:t>
      </w:r>
      <w:proofErr w:type="spellEnd"/>
      <w:r>
        <w:rPr>
          <w:rFonts w:ascii="Times New Roman" w:eastAsia="Times New Roman" w:hAnsi="Times New Roman" w:cs="Times New Roman"/>
          <w:sz w:val="28"/>
          <w:szCs w:val="28"/>
          <w:lang w:eastAsia="ru-RU"/>
        </w:rPr>
        <w:t xml:space="preserve"> сили на величину </w:t>
      </w:r>
      <w:proofErr w:type="spellStart"/>
      <w:r>
        <w:rPr>
          <w:rFonts w:ascii="Times New Roman" w:eastAsia="Times New Roman" w:hAnsi="Times New Roman" w:cs="Times New Roman"/>
          <w:sz w:val="28"/>
          <w:szCs w:val="28"/>
          <w:lang w:eastAsia="ru-RU"/>
        </w:rPr>
        <w:t>вібродіагностичного</w:t>
      </w:r>
      <w:proofErr w:type="spellEnd"/>
      <w:r>
        <w:rPr>
          <w:rFonts w:ascii="Times New Roman" w:eastAsia="Times New Roman" w:hAnsi="Times New Roman" w:cs="Times New Roman"/>
          <w:sz w:val="28"/>
          <w:szCs w:val="28"/>
          <w:lang w:eastAsia="ru-RU"/>
        </w:rPr>
        <w:t xml:space="preserve"> показника. </w:t>
      </w:r>
      <w:r w:rsidRPr="00844C51">
        <w:rPr>
          <w:rFonts w:ascii="Times New Roman" w:eastAsia="Times New Roman" w:hAnsi="Times New Roman" w:cs="Times New Roman"/>
          <w:sz w:val="28"/>
          <w:szCs w:val="28"/>
          <w:lang w:val="ru-RU" w:eastAsia="ru-RU"/>
        </w:rPr>
        <w:t>Як приклад,</w:t>
      </w:r>
      <w:r>
        <w:rPr>
          <w:rFonts w:ascii="Times New Roman" w:eastAsia="Times New Roman" w:hAnsi="Times New Roman" w:cs="Times New Roman"/>
          <w:sz w:val="28"/>
          <w:szCs w:val="28"/>
          <w:lang w:val="ru-RU" w:eastAsia="ru-RU"/>
        </w:rPr>
        <w:t xml:space="preserve"> на рис. 5</w:t>
      </w:r>
      <w:r w:rsidRPr="00844C51">
        <w:rPr>
          <w:rFonts w:ascii="Times New Roman" w:eastAsia="Times New Roman" w:hAnsi="Times New Roman" w:cs="Times New Roman"/>
          <w:sz w:val="28"/>
          <w:szCs w:val="28"/>
          <w:lang w:val="ru-RU" w:eastAsia="ru-RU"/>
        </w:rPr>
        <w:t xml:space="preserve"> </w:t>
      </w:r>
      <w:proofErr w:type="spellStart"/>
      <w:r w:rsidRPr="00844C51">
        <w:rPr>
          <w:rFonts w:ascii="Times New Roman" w:eastAsia="Times New Roman" w:hAnsi="Times New Roman" w:cs="Times New Roman"/>
          <w:sz w:val="28"/>
          <w:szCs w:val="28"/>
          <w:lang w:val="ru-RU" w:eastAsia="ru-RU"/>
        </w:rPr>
        <w:t>показані</w:t>
      </w:r>
      <w:proofErr w:type="spellEnd"/>
      <w:r w:rsidRPr="00844C51">
        <w:rPr>
          <w:rFonts w:ascii="Times New Roman" w:eastAsia="Times New Roman" w:hAnsi="Times New Roman" w:cs="Times New Roman"/>
          <w:sz w:val="28"/>
          <w:szCs w:val="28"/>
          <w:lang w:val="ru-RU" w:eastAsia="ru-RU"/>
        </w:rPr>
        <w:t xml:space="preserve"> </w:t>
      </w:r>
      <w:proofErr w:type="spellStart"/>
      <w:r w:rsidRPr="00844C51">
        <w:rPr>
          <w:rFonts w:ascii="Times New Roman" w:eastAsia="Times New Roman" w:hAnsi="Times New Roman" w:cs="Times New Roman"/>
          <w:sz w:val="28"/>
          <w:szCs w:val="28"/>
          <w:lang w:val="ru-RU" w:eastAsia="ru-RU"/>
        </w:rPr>
        <w:t>залежності</w:t>
      </w:r>
      <w:proofErr w:type="spellEnd"/>
      <w:r w:rsidRPr="00844C51">
        <w:rPr>
          <w:rFonts w:ascii="Times New Roman" w:eastAsia="Times New Roman" w:hAnsi="Times New Roman" w:cs="Times New Roman"/>
          <w:sz w:val="28"/>
          <w:szCs w:val="28"/>
          <w:lang w:val="ru-RU" w:eastAsia="ru-RU"/>
        </w:rPr>
        <w:t xml:space="preserve"> </w:t>
      </w:r>
      <w:proofErr w:type="spellStart"/>
      <w:r w:rsidRPr="00844C51">
        <w:rPr>
          <w:rFonts w:ascii="Times New Roman" w:eastAsia="Times New Roman" w:hAnsi="Times New Roman" w:cs="Times New Roman"/>
          <w:sz w:val="28"/>
          <w:szCs w:val="28"/>
          <w:lang w:eastAsia="ru-RU"/>
        </w:rPr>
        <w:t>вібродіагностичних</w:t>
      </w:r>
      <w:proofErr w:type="spellEnd"/>
      <w:r w:rsidRPr="00844C51">
        <w:rPr>
          <w:rFonts w:ascii="Times New Roman" w:eastAsia="Times New Roman" w:hAnsi="Times New Roman" w:cs="Times New Roman"/>
          <w:sz w:val="28"/>
          <w:szCs w:val="28"/>
          <w:lang w:eastAsia="ru-RU"/>
        </w:rPr>
        <w:t xml:space="preserve"> показників наявності </w:t>
      </w:r>
      <w:proofErr w:type="gramStart"/>
      <w:r w:rsidRPr="00844C51">
        <w:rPr>
          <w:rFonts w:ascii="Times New Roman" w:eastAsia="Times New Roman" w:hAnsi="Times New Roman" w:cs="Times New Roman"/>
          <w:sz w:val="28"/>
          <w:szCs w:val="28"/>
          <w:lang w:eastAsia="ru-RU"/>
        </w:rPr>
        <w:t>тр</w:t>
      </w:r>
      <w:proofErr w:type="gramEnd"/>
      <w:r w:rsidRPr="00844C51">
        <w:rPr>
          <w:rFonts w:ascii="Times New Roman" w:eastAsia="Times New Roman" w:hAnsi="Times New Roman" w:cs="Times New Roman"/>
          <w:sz w:val="28"/>
          <w:szCs w:val="28"/>
          <w:lang w:eastAsia="ru-RU"/>
        </w:rPr>
        <w:t>іщини</w:t>
      </w:r>
      <w:r w:rsidRPr="00844C51">
        <w:rPr>
          <w:rFonts w:ascii="Times New Roman" w:eastAsia="Times New Roman" w:hAnsi="Times New Roman" w:cs="Times New Roman"/>
          <w:sz w:val="28"/>
          <w:szCs w:val="28"/>
          <w:lang w:val="ru-RU" w:eastAsia="ru-RU"/>
        </w:rPr>
        <w:t xml:space="preserve"> </w:t>
      </w:r>
      <w:r w:rsidRPr="00844C51">
        <w:rPr>
          <w:rFonts w:ascii="Times New Roman" w:eastAsia="Times New Roman" w:hAnsi="Times New Roman" w:cs="Times New Roman"/>
          <w:sz w:val="28"/>
          <w:szCs w:val="28"/>
          <w:lang w:eastAsia="ru-RU"/>
        </w:rPr>
        <w:t>в стрижн</w:t>
      </w:r>
      <w:r>
        <w:rPr>
          <w:rFonts w:ascii="Times New Roman" w:eastAsia="Times New Roman" w:hAnsi="Times New Roman" w:cs="Times New Roman"/>
          <w:sz w:val="28"/>
          <w:szCs w:val="28"/>
          <w:lang w:eastAsia="ru-RU"/>
        </w:rPr>
        <w:t>ях</w:t>
      </w:r>
      <w:r w:rsidRPr="00844C5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прямокутного </w:t>
      </w:r>
      <w:r w:rsidRPr="00844C51">
        <w:rPr>
          <w:rFonts w:ascii="Times New Roman" w:eastAsia="Times New Roman" w:hAnsi="Times New Roman" w:cs="Times New Roman"/>
          <w:sz w:val="28"/>
          <w:szCs w:val="28"/>
          <w:lang w:eastAsia="ru-RU"/>
        </w:rPr>
        <w:t>поперечного перерізу з</w:t>
      </w:r>
      <w:r>
        <w:rPr>
          <w:rFonts w:ascii="Times New Roman" w:eastAsia="Times New Roman" w:hAnsi="Times New Roman" w:cs="Times New Roman"/>
          <w:sz w:val="28"/>
          <w:szCs w:val="28"/>
          <w:lang w:eastAsia="ru-RU"/>
        </w:rPr>
        <w:t xml:space="preserve"> прямолінійною тріщиною глибиною </w:t>
      </w:r>
      <w:r w:rsidRPr="00844C51">
        <w:rPr>
          <w:rFonts w:ascii="Times New Roman" w:hAnsi="Times New Roman" w:cs="Times New Roman"/>
          <w:position w:val="-6"/>
          <w:sz w:val="28"/>
          <w:szCs w:val="28"/>
        </w:rPr>
        <w:object w:dxaOrig="639" w:dyaOrig="300">
          <v:shape id="_x0000_i1050" type="#_x0000_t75" style="width:32.25pt;height:15pt" o:ole="">
            <v:imagedata r:id="rId66" o:title=""/>
          </v:shape>
          <o:OLEObject Type="Embed" ProgID="Equation.3" ShapeID="_x0000_i1050" DrawAspect="Content" ObjectID="_1165363894" r:id="rId67"/>
        </w:object>
      </w:r>
      <w:r>
        <w:rPr>
          <w:rFonts w:ascii="Times New Roman" w:hAnsi="Times New Roman" w:cs="Times New Roman"/>
          <w:sz w:val="28"/>
          <w:szCs w:val="28"/>
        </w:rPr>
        <w:t>мм та круглого поперечного перерізу з</w:t>
      </w:r>
      <w:r w:rsidRPr="00844C51">
        <w:rPr>
          <w:rFonts w:ascii="Times New Roman" w:eastAsia="Times New Roman" w:hAnsi="Times New Roman" w:cs="Times New Roman"/>
          <w:sz w:val="28"/>
          <w:szCs w:val="28"/>
          <w:lang w:eastAsia="ru-RU"/>
        </w:rPr>
        <w:t xml:space="preserve"> </w:t>
      </w:r>
      <w:proofErr w:type="spellStart"/>
      <w:r w:rsidRPr="00844C51">
        <w:rPr>
          <w:rFonts w:ascii="Times New Roman" w:eastAsia="Times New Roman" w:hAnsi="Times New Roman" w:cs="Times New Roman"/>
          <w:sz w:val="28"/>
          <w:szCs w:val="28"/>
          <w:lang w:eastAsia="ru-RU"/>
        </w:rPr>
        <w:t>напівеліптичною</w:t>
      </w:r>
      <w:proofErr w:type="spellEnd"/>
      <w:r w:rsidRPr="00844C51">
        <w:rPr>
          <w:rFonts w:ascii="Times New Roman" w:eastAsia="Times New Roman" w:hAnsi="Times New Roman" w:cs="Times New Roman"/>
          <w:sz w:val="28"/>
          <w:szCs w:val="28"/>
          <w:lang w:eastAsia="ru-RU"/>
        </w:rPr>
        <w:t xml:space="preserve"> тріщиною при </w:t>
      </w:r>
      <w:r w:rsidRPr="00C87647">
        <w:rPr>
          <w:rFonts w:ascii="Times New Roman" w:hAnsi="Times New Roman" w:cs="Times New Roman"/>
          <w:position w:val="-12"/>
          <w:sz w:val="28"/>
          <w:szCs w:val="28"/>
        </w:rPr>
        <w:object w:dxaOrig="780" w:dyaOrig="380">
          <v:shape id="_x0000_i1051" type="#_x0000_t75" style="width:39pt;height:18.75pt" o:ole="">
            <v:imagedata r:id="rId68" o:title=""/>
          </v:shape>
          <o:OLEObject Type="Embed" ProgID="Equation.3" ShapeID="_x0000_i1051" DrawAspect="Content" ObjectID="_1165363895" r:id="rId69"/>
        </w:object>
      </w:r>
      <w:r w:rsidRPr="00844C51">
        <w:rPr>
          <w:rFonts w:ascii="Times New Roman" w:eastAsia="Times New Roman" w:hAnsi="Times New Roman" w:cs="Times New Roman"/>
          <w:sz w:val="28"/>
          <w:szCs w:val="28"/>
          <w:lang w:eastAsia="ru-RU"/>
        </w:rPr>
        <w:t>мм</w:t>
      </w:r>
      <w:r>
        <w:rPr>
          <w:rFonts w:ascii="Times New Roman" w:eastAsia="Times New Roman" w:hAnsi="Times New Roman" w:cs="Times New Roman"/>
          <w:sz w:val="28"/>
          <w:szCs w:val="28"/>
          <w:lang w:eastAsia="ru-RU"/>
        </w:rPr>
        <w:t>, а</w:t>
      </w:r>
      <w:r w:rsidRPr="00844C51">
        <w:rPr>
          <w:rFonts w:ascii="Times New Roman" w:eastAsia="Times New Roman" w:hAnsi="Times New Roman" w:cs="Times New Roman"/>
          <w:sz w:val="28"/>
          <w:szCs w:val="28"/>
          <w:lang w:eastAsia="ru-RU"/>
        </w:rPr>
        <w:t xml:space="preserve"> </w:t>
      </w:r>
      <w:r w:rsidRPr="00C87647">
        <w:rPr>
          <w:rFonts w:ascii="Times New Roman" w:hAnsi="Times New Roman" w:cs="Times New Roman"/>
          <w:position w:val="-12"/>
          <w:sz w:val="28"/>
          <w:szCs w:val="28"/>
        </w:rPr>
        <w:object w:dxaOrig="700" w:dyaOrig="380">
          <v:shape id="_x0000_i1052" type="#_x0000_t75" style="width:35.25pt;height:18.75pt" o:ole="">
            <v:imagedata r:id="rId70" o:title=""/>
          </v:shape>
          <o:OLEObject Type="Embed" ProgID="Equation.3" ShapeID="_x0000_i1052" DrawAspect="Content" ObjectID="_1165363896" r:id="rId71"/>
        </w:object>
      </w:r>
      <w:r w:rsidRPr="00844C51">
        <w:rPr>
          <w:rFonts w:ascii="Times New Roman" w:eastAsia="Times New Roman" w:hAnsi="Times New Roman" w:cs="Times New Roman"/>
          <w:sz w:val="28"/>
          <w:szCs w:val="28"/>
          <w:lang w:eastAsia="ru-RU"/>
        </w:rPr>
        <w:t>мм</w:t>
      </w:r>
      <w:r>
        <w:rPr>
          <w:rFonts w:ascii="Times New Roman" w:eastAsia="Times New Roman" w:hAnsi="Times New Roman" w:cs="Times New Roman"/>
          <w:sz w:val="28"/>
          <w:szCs w:val="28"/>
          <w:lang w:eastAsia="ru-RU"/>
        </w:rPr>
        <w:t xml:space="preserve"> при положенні пошкодження на відстані </w:t>
      </w:r>
      <w:r w:rsidRPr="00C87647">
        <w:rPr>
          <w:rFonts w:ascii="Times New Roman" w:hAnsi="Times New Roman" w:cs="Times New Roman"/>
          <w:position w:val="-10"/>
          <w:sz w:val="28"/>
          <w:szCs w:val="28"/>
        </w:rPr>
        <w:object w:dxaOrig="540" w:dyaOrig="340">
          <v:shape id="_x0000_i1053" type="#_x0000_t75" style="width:27pt;height:17.25pt" o:ole="">
            <v:imagedata r:id="rId72" o:title=""/>
          </v:shape>
          <o:OLEObject Type="Embed" ProgID="Equation.3" ShapeID="_x0000_i1053" DrawAspect="Content" ObjectID="_1165363897" r:id="rId73"/>
        </w:object>
      </w:r>
      <w:r>
        <w:rPr>
          <w:rFonts w:ascii="Times New Roman" w:hAnsi="Times New Roman" w:cs="Times New Roman"/>
          <w:sz w:val="28"/>
          <w:szCs w:val="28"/>
        </w:rPr>
        <w:t xml:space="preserve"> від защемлення.</w:t>
      </w:r>
    </w:p>
    <w:p w:rsidR="00DC1576" w:rsidRDefault="00DC1576" w:rsidP="00DC1576">
      <w:pPr>
        <w:spacing w:after="0" w:line="240" w:lineRule="auto"/>
        <w:ind w:firstLine="709"/>
        <w:jc w:val="both"/>
        <w:rPr>
          <w:rFonts w:ascii="Times New Roman" w:eastAsia="Times New Roman" w:hAnsi="Times New Roman" w:cs="Times New Roman"/>
          <w:sz w:val="28"/>
          <w:szCs w:val="28"/>
          <w:lang w:eastAsia="ru-RU"/>
        </w:rPr>
      </w:pPr>
      <w:r w:rsidRPr="00BF44A5">
        <w:rPr>
          <w:rFonts w:ascii="Times New Roman" w:eastAsia="Times New Roman" w:hAnsi="Times New Roman" w:cs="Times New Roman"/>
          <w:sz w:val="28"/>
          <w:szCs w:val="28"/>
          <w:lang w:eastAsia="ru-RU"/>
        </w:rPr>
        <w:t>Аналіз представлених даних показує, що</w:t>
      </w:r>
      <w:r>
        <w:rPr>
          <w:rFonts w:ascii="Times New Roman" w:eastAsia="Times New Roman" w:hAnsi="Times New Roman" w:cs="Times New Roman"/>
          <w:sz w:val="28"/>
          <w:szCs w:val="28"/>
          <w:lang w:eastAsia="ru-RU"/>
        </w:rPr>
        <w:t xml:space="preserve"> </w:t>
      </w:r>
      <w:r w:rsidRPr="00BF44A5">
        <w:rPr>
          <w:rFonts w:ascii="Times New Roman" w:eastAsia="Times New Roman" w:hAnsi="Times New Roman" w:cs="Times New Roman"/>
          <w:sz w:val="28"/>
          <w:szCs w:val="28"/>
          <w:lang w:eastAsia="ru-RU"/>
        </w:rPr>
        <w:t xml:space="preserve">місце положення тріщини знаходиться поблизу екстремумів отриманих залежностей: при </w:t>
      </w:r>
      <w:proofErr w:type="spellStart"/>
      <w:r w:rsidRPr="00BF44A5">
        <w:rPr>
          <w:rFonts w:ascii="Times New Roman" w:eastAsia="Times New Roman" w:hAnsi="Times New Roman" w:cs="Times New Roman"/>
          <w:sz w:val="28"/>
          <w:szCs w:val="28"/>
          <w:lang w:eastAsia="ru-RU"/>
        </w:rPr>
        <w:t>супергармонічному</w:t>
      </w:r>
      <w:proofErr w:type="spellEnd"/>
      <w:r w:rsidRPr="00BF44A5">
        <w:rPr>
          <w:rFonts w:ascii="Times New Roman" w:eastAsia="Times New Roman" w:hAnsi="Times New Roman" w:cs="Times New Roman"/>
          <w:sz w:val="28"/>
          <w:szCs w:val="28"/>
          <w:lang w:eastAsia="ru-RU"/>
        </w:rPr>
        <w:t xml:space="preserve"> резонансі в області мінімального значення, а при </w:t>
      </w:r>
      <w:proofErr w:type="spellStart"/>
      <w:r w:rsidRPr="00BF44A5">
        <w:rPr>
          <w:rFonts w:ascii="Times New Roman" w:eastAsia="Times New Roman" w:hAnsi="Times New Roman" w:cs="Times New Roman"/>
          <w:sz w:val="28"/>
          <w:szCs w:val="28"/>
          <w:lang w:eastAsia="ru-RU"/>
        </w:rPr>
        <w:t>субгармонічному</w:t>
      </w:r>
      <w:proofErr w:type="spellEnd"/>
      <w:r w:rsidRPr="00BF44A5">
        <w:rPr>
          <w:rFonts w:ascii="Times New Roman" w:eastAsia="Times New Roman" w:hAnsi="Times New Roman" w:cs="Times New Roman"/>
          <w:sz w:val="28"/>
          <w:szCs w:val="28"/>
          <w:lang w:eastAsia="ru-RU"/>
        </w:rPr>
        <w:t xml:space="preserve"> – в області максимального.</w:t>
      </w:r>
      <w:r>
        <w:rPr>
          <w:rFonts w:ascii="Times New Roman" w:eastAsia="Times New Roman" w:hAnsi="Times New Roman" w:cs="Times New Roman"/>
          <w:sz w:val="28"/>
          <w:szCs w:val="28"/>
          <w:lang w:eastAsia="ru-RU"/>
        </w:rPr>
        <w:t xml:space="preserve"> </w:t>
      </w:r>
      <w:r w:rsidRPr="00BF44A5">
        <w:rPr>
          <w:rFonts w:ascii="Times New Roman" w:eastAsia="Times New Roman" w:hAnsi="Times New Roman" w:cs="Times New Roman"/>
          <w:sz w:val="28"/>
          <w:szCs w:val="28"/>
          <w:lang w:eastAsia="ru-RU"/>
        </w:rPr>
        <w:t xml:space="preserve">Варто відзначити, що існують точки прикладання </w:t>
      </w:r>
      <w:proofErr w:type="spellStart"/>
      <w:r w:rsidRPr="00BF44A5">
        <w:rPr>
          <w:rFonts w:ascii="Times New Roman" w:eastAsia="Times New Roman" w:hAnsi="Times New Roman" w:cs="Times New Roman"/>
          <w:sz w:val="28"/>
          <w:szCs w:val="28"/>
          <w:lang w:eastAsia="ru-RU"/>
        </w:rPr>
        <w:t>змушувальної</w:t>
      </w:r>
      <w:proofErr w:type="spellEnd"/>
      <w:r w:rsidRPr="00BF44A5">
        <w:rPr>
          <w:rFonts w:ascii="Times New Roman" w:eastAsia="Times New Roman" w:hAnsi="Times New Roman" w:cs="Times New Roman"/>
          <w:sz w:val="28"/>
          <w:szCs w:val="28"/>
          <w:lang w:eastAsia="ru-RU"/>
        </w:rPr>
        <w:t xml:space="preserve"> сили, при яких </w:t>
      </w:r>
      <w:proofErr w:type="spellStart"/>
      <w:r w:rsidRPr="00BF44A5">
        <w:rPr>
          <w:rFonts w:ascii="Times New Roman" w:eastAsia="Times New Roman" w:hAnsi="Times New Roman" w:cs="Times New Roman"/>
          <w:sz w:val="28"/>
          <w:szCs w:val="28"/>
          <w:lang w:eastAsia="ru-RU"/>
        </w:rPr>
        <w:t>супер-</w:t>
      </w:r>
      <w:proofErr w:type="spellEnd"/>
      <w:r w:rsidRPr="00BF44A5">
        <w:rPr>
          <w:rFonts w:ascii="Times New Roman" w:eastAsia="Times New Roman" w:hAnsi="Times New Roman" w:cs="Times New Roman"/>
          <w:sz w:val="28"/>
          <w:szCs w:val="28"/>
          <w:lang w:eastAsia="ru-RU"/>
        </w:rPr>
        <w:t xml:space="preserve"> та </w:t>
      </w:r>
      <w:proofErr w:type="spellStart"/>
      <w:r w:rsidRPr="00BF44A5">
        <w:rPr>
          <w:rFonts w:ascii="Times New Roman" w:eastAsia="Times New Roman" w:hAnsi="Times New Roman" w:cs="Times New Roman"/>
          <w:sz w:val="28"/>
          <w:szCs w:val="28"/>
          <w:lang w:eastAsia="ru-RU"/>
        </w:rPr>
        <w:t>субгармонічні</w:t>
      </w:r>
      <w:proofErr w:type="spellEnd"/>
      <w:r w:rsidRPr="00BF44A5">
        <w:rPr>
          <w:rFonts w:ascii="Times New Roman" w:eastAsia="Times New Roman" w:hAnsi="Times New Roman" w:cs="Times New Roman"/>
          <w:sz w:val="28"/>
          <w:szCs w:val="28"/>
          <w:lang w:eastAsia="ru-RU"/>
        </w:rPr>
        <w:t xml:space="preserve"> резонанси практично не збуджуються, і стрижень з тріщиною поводить себе як суцільний (рис. </w:t>
      </w:r>
      <w:r>
        <w:rPr>
          <w:rFonts w:ascii="Times New Roman" w:eastAsia="Times New Roman" w:hAnsi="Times New Roman" w:cs="Times New Roman"/>
          <w:sz w:val="28"/>
          <w:szCs w:val="28"/>
          <w:lang w:eastAsia="ru-RU"/>
        </w:rPr>
        <w:t>5</w:t>
      </w:r>
      <w:r w:rsidRPr="00BF44A5">
        <w:rPr>
          <w:rFonts w:ascii="Times New Roman" w:eastAsia="Times New Roman" w:hAnsi="Times New Roman" w:cs="Times New Roman"/>
          <w:sz w:val="28"/>
          <w:szCs w:val="28"/>
          <w:lang w:eastAsia="ru-RU"/>
        </w:rPr>
        <w:t xml:space="preserve">, </w:t>
      </w:r>
      <w:r w:rsidRPr="00BF44A5">
        <w:rPr>
          <w:rFonts w:ascii="Times New Roman" w:eastAsia="Times New Roman" w:hAnsi="Times New Roman" w:cs="Times New Roman"/>
          <w:i/>
          <w:sz w:val="28"/>
          <w:szCs w:val="28"/>
          <w:lang w:eastAsia="ru-RU"/>
        </w:rPr>
        <w:t>б</w:t>
      </w:r>
      <w:r>
        <w:rPr>
          <w:rFonts w:ascii="Times New Roman" w:eastAsia="Times New Roman" w:hAnsi="Times New Roman" w:cs="Times New Roman"/>
          <w:i/>
          <w:sz w:val="28"/>
          <w:szCs w:val="28"/>
          <w:lang w:eastAsia="ru-RU"/>
        </w:rPr>
        <w:t>, г</w:t>
      </w:r>
      <w:r w:rsidRPr="00BF44A5">
        <w:rPr>
          <w:rFonts w:ascii="Times New Roman" w:eastAsia="Times New Roman" w:hAnsi="Times New Roman" w:cs="Times New Roman"/>
          <w:sz w:val="28"/>
          <w:szCs w:val="28"/>
          <w:lang w:eastAsia="ru-RU"/>
        </w:rPr>
        <w:t>).</w:t>
      </w:r>
    </w:p>
    <w:p w:rsidR="00DC1576" w:rsidRDefault="00DC1576" w:rsidP="00DC157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прикладі стрижня круглого поперечного перерізу з </w:t>
      </w:r>
      <w:proofErr w:type="spellStart"/>
      <w:r>
        <w:rPr>
          <w:rFonts w:ascii="Times New Roman" w:eastAsia="Times New Roman" w:hAnsi="Times New Roman" w:cs="Times New Roman"/>
          <w:sz w:val="28"/>
          <w:szCs w:val="28"/>
          <w:lang w:eastAsia="ru-RU"/>
        </w:rPr>
        <w:t>напівеліптичною</w:t>
      </w:r>
      <w:proofErr w:type="spellEnd"/>
      <w:r>
        <w:rPr>
          <w:rFonts w:ascii="Times New Roman" w:eastAsia="Times New Roman" w:hAnsi="Times New Roman" w:cs="Times New Roman"/>
          <w:sz w:val="28"/>
          <w:szCs w:val="28"/>
          <w:lang w:eastAsia="ru-RU"/>
        </w:rPr>
        <w:t xml:space="preserve"> тріщиною було показано, що найбільш ефективним показником невеликих тріщин є відношення амплітуд домінуючих гармонік при </w:t>
      </w:r>
      <w:proofErr w:type="spellStart"/>
      <w:r>
        <w:rPr>
          <w:rFonts w:ascii="Times New Roman" w:eastAsia="Times New Roman" w:hAnsi="Times New Roman" w:cs="Times New Roman"/>
          <w:sz w:val="28"/>
          <w:szCs w:val="28"/>
          <w:lang w:eastAsia="ru-RU"/>
        </w:rPr>
        <w:t>субгармонічному</w:t>
      </w:r>
      <w:proofErr w:type="spellEnd"/>
      <w:r>
        <w:rPr>
          <w:rFonts w:ascii="Times New Roman" w:eastAsia="Times New Roman" w:hAnsi="Times New Roman" w:cs="Times New Roman"/>
          <w:sz w:val="28"/>
          <w:szCs w:val="28"/>
          <w:lang w:eastAsia="ru-RU"/>
        </w:rPr>
        <w:t xml:space="preserve"> резонансі (рис. 6).</w:t>
      </w:r>
    </w:p>
    <w:p w:rsidR="008A0733" w:rsidRPr="008435B5" w:rsidRDefault="008A0733" w:rsidP="008A0733">
      <w:pPr>
        <w:widowControl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Одним із перспективних напрямків в галузі досліджень коливань лопаток є їх вивчення з урахуванням наявних зв</w:t>
      </w:r>
      <w:r w:rsidRPr="00C831DA">
        <w:rPr>
          <w:rFonts w:ascii="Times New Roman" w:eastAsia="Times New Roman" w:hAnsi="Times New Roman" w:cs="Times New Roman"/>
          <w:sz w:val="28"/>
          <w:szCs w:val="28"/>
          <w:lang w:eastAsia="ru-RU"/>
        </w:rPr>
        <w:t>’язків між</w:t>
      </w:r>
      <w:r>
        <w:rPr>
          <w:rFonts w:ascii="Times New Roman" w:eastAsia="Times New Roman" w:hAnsi="Times New Roman" w:cs="Times New Roman"/>
          <w:sz w:val="28"/>
          <w:szCs w:val="28"/>
          <w:lang w:eastAsia="ru-RU"/>
        </w:rPr>
        <w:t xml:space="preserve"> ними, які характерні для </w:t>
      </w:r>
      <w:r w:rsidR="00503488">
        <w:rPr>
          <w:sz w:val="28"/>
          <w:szCs w:val="28"/>
        </w:rPr>
        <w:br w:type="textWrapping" w:clear="all"/>
      </w:r>
    </w:p>
    <w:p w:rsidR="00501404" w:rsidRDefault="00844C51" w:rsidP="007B00FC">
      <w:pPr>
        <w:spacing w:after="0"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val="ru-RU" w:eastAsia="ru-RU"/>
        </w:rPr>
        <w:lastRenderedPageBreak/>
        <w:drawing>
          <wp:inline distT="0" distB="0" distL="0" distR="0">
            <wp:extent cx="5760000" cy="2101622"/>
            <wp:effectExtent l="1905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74" cstate="print"/>
                    <a:srcRect/>
                    <a:stretch>
                      <a:fillRect/>
                    </a:stretch>
                  </pic:blipFill>
                  <pic:spPr bwMode="auto">
                    <a:xfrm>
                      <a:off x="0" y="0"/>
                      <a:ext cx="5760000" cy="2101622"/>
                    </a:xfrm>
                    <a:prstGeom prst="rect">
                      <a:avLst/>
                    </a:prstGeom>
                    <a:noFill/>
                    <a:ln w="9525">
                      <a:noFill/>
                      <a:miter lim="800000"/>
                      <a:headEnd/>
                      <a:tailEnd/>
                    </a:ln>
                  </pic:spPr>
                </pic:pic>
              </a:graphicData>
            </a:graphic>
          </wp:inline>
        </w:drawing>
      </w:r>
    </w:p>
    <w:p w:rsidR="00844C51" w:rsidRDefault="00844C51" w:rsidP="00844C51">
      <w:pPr>
        <w:spacing w:after="0" w:line="240" w:lineRule="auto"/>
        <w:jc w:val="center"/>
        <w:rPr>
          <w:rFonts w:ascii="Times New Roman" w:eastAsia="Times New Roman" w:hAnsi="Times New Roman" w:cs="Times New Roman"/>
          <w:i/>
          <w:sz w:val="28"/>
          <w:szCs w:val="28"/>
          <w:lang w:val="en-US" w:eastAsia="ru-RU"/>
        </w:rPr>
      </w:pPr>
      <w:r w:rsidRPr="00844C51">
        <w:rPr>
          <w:rFonts w:ascii="Times New Roman" w:eastAsia="Times New Roman" w:hAnsi="Times New Roman" w:cs="Times New Roman"/>
          <w:i/>
          <w:sz w:val="28"/>
          <w:szCs w:val="28"/>
          <w:lang w:eastAsia="ru-RU"/>
        </w:rPr>
        <w:t>а                                                           б</w:t>
      </w:r>
    </w:p>
    <w:p w:rsidR="00DC1576" w:rsidRPr="00DC1576" w:rsidRDefault="00DC1576" w:rsidP="00844C51">
      <w:pPr>
        <w:spacing w:after="0" w:line="240" w:lineRule="auto"/>
        <w:jc w:val="center"/>
        <w:rPr>
          <w:rFonts w:ascii="Times New Roman" w:eastAsia="Times New Roman" w:hAnsi="Times New Roman" w:cs="Times New Roman"/>
          <w:i/>
          <w:sz w:val="28"/>
          <w:szCs w:val="28"/>
          <w:lang w:val="en-US" w:eastAsia="ru-RU"/>
        </w:rPr>
      </w:pPr>
    </w:p>
    <w:p w:rsidR="00501404" w:rsidRDefault="007918BF" w:rsidP="007B00FC">
      <w:pPr>
        <w:spacing w:after="0" w:line="240" w:lineRule="auto"/>
        <w:jc w:val="center"/>
        <w:rPr>
          <w:rFonts w:ascii="Times New Roman" w:eastAsia="Times New Roman" w:hAnsi="Times New Roman" w:cs="Times New Roman"/>
          <w:i/>
          <w:sz w:val="28"/>
          <w:szCs w:val="28"/>
          <w:lang w:val="en-US" w:eastAsia="ru-RU"/>
        </w:rPr>
      </w:pPr>
      <w:r w:rsidRPr="00844C51">
        <w:rPr>
          <w:rFonts w:ascii="Times New Roman" w:eastAsia="Times New Roman" w:hAnsi="Times New Roman" w:cs="Times New Roman"/>
          <w:i/>
          <w:noProof/>
          <w:sz w:val="28"/>
          <w:szCs w:val="28"/>
          <w:lang w:val="ru-RU" w:eastAsia="ru-RU"/>
        </w:rPr>
        <w:drawing>
          <wp:inline distT="0" distB="0" distL="0" distR="0">
            <wp:extent cx="5760000" cy="2012664"/>
            <wp:effectExtent l="1905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75" cstate="print"/>
                    <a:srcRect/>
                    <a:stretch>
                      <a:fillRect/>
                    </a:stretch>
                  </pic:blipFill>
                  <pic:spPr bwMode="auto">
                    <a:xfrm>
                      <a:off x="0" y="0"/>
                      <a:ext cx="5760000" cy="2012664"/>
                    </a:xfrm>
                    <a:prstGeom prst="rect">
                      <a:avLst/>
                    </a:prstGeom>
                    <a:noFill/>
                    <a:ln w="9525">
                      <a:noFill/>
                      <a:miter lim="800000"/>
                      <a:headEnd/>
                      <a:tailEnd/>
                    </a:ln>
                  </pic:spPr>
                </pic:pic>
              </a:graphicData>
            </a:graphic>
          </wp:inline>
        </w:drawing>
      </w:r>
    </w:p>
    <w:p w:rsidR="00844C51" w:rsidRPr="009D6E9F" w:rsidRDefault="00844C51" w:rsidP="00844C51">
      <w:pPr>
        <w:spacing w:after="0" w:line="240" w:lineRule="auto"/>
        <w:jc w:val="center"/>
        <w:rPr>
          <w:rFonts w:ascii="Times New Roman" w:eastAsia="Times New Roman" w:hAnsi="Times New Roman" w:cs="Times New Roman"/>
          <w:i/>
          <w:sz w:val="28"/>
          <w:szCs w:val="28"/>
          <w:lang w:val="ru-RU" w:eastAsia="ru-RU"/>
        </w:rPr>
      </w:pPr>
      <w:r w:rsidRPr="00844C51">
        <w:rPr>
          <w:rFonts w:ascii="Times New Roman" w:eastAsia="Times New Roman" w:hAnsi="Times New Roman" w:cs="Times New Roman"/>
          <w:i/>
          <w:sz w:val="28"/>
          <w:szCs w:val="28"/>
          <w:lang w:eastAsia="ru-RU"/>
        </w:rPr>
        <w:t>в                                                            г</w:t>
      </w:r>
    </w:p>
    <w:p w:rsidR="00DC1576" w:rsidRPr="009D6E9F" w:rsidRDefault="00DC1576" w:rsidP="00844C51">
      <w:pPr>
        <w:spacing w:after="0" w:line="240" w:lineRule="auto"/>
        <w:jc w:val="center"/>
        <w:rPr>
          <w:rFonts w:ascii="Times New Roman" w:eastAsia="Times New Roman" w:hAnsi="Times New Roman" w:cs="Times New Roman"/>
          <w:i/>
          <w:sz w:val="28"/>
          <w:szCs w:val="28"/>
          <w:lang w:val="ru-RU" w:eastAsia="ru-RU"/>
        </w:rPr>
      </w:pPr>
    </w:p>
    <w:p w:rsidR="003F3DB4" w:rsidRPr="009D6E9F" w:rsidRDefault="00844C51" w:rsidP="00BF44A5">
      <w:pPr>
        <w:spacing w:after="0" w:line="240" w:lineRule="auto"/>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 xml:space="preserve">Рис. 5. </w:t>
      </w:r>
      <w:r w:rsidRPr="00844C51">
        <w:rPr>
          <w:rFonts w:ascii="Times New Roman" w:eastAsia="Times New Roman" w:hAnsi="Times New Roman" w:cs="Times New Roman"/>
          <w:sz w:val="28"/>
          <w:szCs w:val="28"/>
          <w:lang w:eastAsia="ru-RU"/>
        </w:rPr>
        <w:t>Аналітичні (</w:t>
      </w:r>
      <w:r w:rsidRPr="00844C51">
        <w:rPr>
          <w:rFonts w:ascii="Times New Roman" w:eastAsia="Times New Roman" w:hAnsi="Times New Roman" w:cs="Times New Roman"/>
          <w:color w:val="FF0000"/>
          <w:sz w:val="28"/>
          <w:szCs w:val="28"/>
          <w:lang w:eastAsia="ru-RU"/>
        </w:rPr>
        <w:t>●</w:t>
      </w:r>
      <w:r>
        <w:rPr>
          <w:rFonts w:ascii="Times New Roman" w:eastAsia="Times New Roman" w:hAnsi="Times New Roman" w:cs="Times New Roman"/>
          <w:sz w:val="28"/>
          <w:szCs w:val="28"/>
          <w:lang w:eastAsia="ru-RU"/>
        </w:rPr>
        <w:t>) та</w:t>
      </w:r>
      <w:r w:rsidRPr="00844C51">
        <w:rPr>
          <w:rFonts w:ascii="Times New Roman" w:eastAsia="Times New Roman" w:hAnsi="Times New Roman" w:cs="Times New Roman"/>
          <w:sz w:val="28"/>
          <w:szCs w:val="28"/>
          <w:lang w:eastAsia="ru-RU"/>
        </w:rPr>
        <w:t xml:space="preserve"> чисельні (■)</w:t>
      </w:r>
      <w:r>
        <w:rPr>
          <w:rFonts w:ascii="Times New Roman" w:eastAsia="Times New Roman" w:hAnsi="Times New Roman" w:cs="Times New Roman"/>
          <w:sz w:val="28"/>
          <w:szCs w:val="28"/>
          <w:lang w:eastAsia="ru-RU"/>
        </w:rPr>
        <w:t xml:space="preserve"> </w:t>
      </w:r>
      <w:r w:rsidRPr="00844C51">
        <w:rPr>
          <w:rFonts w:ascii="Times New Roman" w:eastAsia="Times New Roman" w:hAnsi="Times New Roman" w:cs="Times New Roman"/>
          <w:sz w:val="28"/>
          <w:szCs w:val="28"/>
          <w:lang w:eastAsia="ru-RU"/>
        </w:rPr>
        <w:t xml:space="preserve">залежності </w:t>
      </w:r>
      <w:proofErr w:type="spellStart"/>
      <w:r w:rsidRPr="00844C51">
        <w:rPr>
          <w:rFonts w:ascii="Times New Roman" w:eastAsia="Times New Roman" w:hAnsi="Times New Roman" w:cs="Times New Roman"/>
          <w:sz w:val="28"/>
          <w:szCs w:val="28"/>
          <w:lang w:eastAsia="ru-RU"/>
        </w:rPr>
        <w:t>вібродіагностичного</w:t>
      </w:r>
      <w:proofErr w:type="spellEnd"/>
      <w:r w:rsidRPr="00844C51">
        <w:rPr>
          <w:rFonts w:ascii="Times New Roman" w:eastAsia="Times New Roman" w:hAnsi="Times New Roman" w:cs="Times New Roman"/>
          <w:sz w:val="28"/>
          <w:szCs w:val="28"/>
          <w:lang w:eastAsia="ru-RU"/>
        </w:rPr>
        <w:t xml:space="preserve"> показника наявності</w:t>
      </w:r>
      <w:r>
        <w:rPr>
          <w:rFonts w:ascii="Times New Roman" w:eastAsia="Times New Roman" w:hAnsi="Times New Roman" w:cs="Times New Roman"/>
          <w:sz w:val="28"/>
          <w:szCs w:val="28"/>
          <w:lang w:eastAsia="ru-RU"/>
        </w:rPr>
        <w:t xml:space="preserve"> дихаючої</w:t>
      </w:r>
      <w:r w:rsidRPr="00844C51">
        <w:rPr>
          <w:rFonts w:ascii="Times New Roman" w:eastAsia="Times New Roman" w:hAnsi="Times New Roman" w:cs="Times New Roman"/>
          <w:sz w:val="28"/>
          <w:szCs w:val="28"/>
          <w:lang w:eastAsia="ru-RU"/>
        </w:rPr>
        <w:t xml:space="preserve"> тріщини в консольному стрижні </w:t>
      </w:r>
      <w:r>
        <w:rPr>
          <w:rFonts w:ascii="Times New Roman" w:eastAsia="Times New Roman" w:hAnsi="Times New Roman" w:cs="Times New Roman"/>
          <w:sz w:val="28"/>
          <w:szCs w:val="28"/>
          <w:lang w:eastAsia="ru-RU"/>
        </w:rPr>
        <w:t xml:space="preserve">прямокутного </w:t>
      </w:r>
      <w:r w:rsidRPr="00844C51">
        <w:rPr>
          <w:rFonts w:ascii="Times New Roman" w:eastAsia="Times New Roman" w:hAnsi="Times New Roman" w:cs="Times New Roman"/>
          <w:sz w:val="28"/>
          <w:szCs w:val="28"/>
          <w:lang w:eastAsia="ru-RU"/>
        </w:rPr>
        <w:t>(</w:t>
      </w:r>
      <w:r w:rsidRPr="00844C51">
        <w:rPr>
          <w:rFonts w:ascii="Times New Roman" w:eastAsia="Times New Roman" w:hAnsi="Times New Roman" w:cs="Times New Roman"/>
          <w:i/>
          <w:sz w:val="28"/>
          <w:szCs w:val="28"/>
          <w:lang w:eastAsia="ru-RU"/>
        </w:rPr>
        <w:t>а</w:t>
      </w:r>
      <w:r>
        <w:rPr>
          <w:rFonts w:ascii="Times New Roman" w:eastAsia="Times New Roman" w:hAnsi="Times New Roman" w:cs="Times New Roman"/>
          <w:i/>
          <w:sz w:val="28"/>
          <w:szCs w:val="28"/>
          <w:lang w:eastAsia="ru-RU"/>
        </w:rPr>
        <w:t>, б</w:t>
      </w:r>
      <w:r w:rsidRPr="00844C5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та </w:t>
      </w:r>
      <w:r w:rsidRPr="00844C51">
        <w:rPr>
          <w:rFonts w:ascii="Times New Roman" w:eastAsia="Times New Roman" w:hAnsi="Times New Roman" w:cs="Times New Roman"/>
          <w:sz w:val="28"/>
          <w:szCs w:val="28"/>
          <w:lang w:eastAsia="ru-RU"/>
        </w:rPr>
        <w:t>круглого (</w:t>
      </w:r>
      <w:r>
        <w:rPr>
          <w:rFonts w:ascii="Times New Roman" w:eastAsia="Times New Roman" w:hAnsi="Times New Roman" w:cs="Times New Roman"/>
          <w:i/>
          <w:sz w:val="28"/>
          <w:szCs w:val="28"/>
          <w:lang w:eastAsia="ru-RU"/>
        </w:rPr>
        <w:t>в, г</w:t>
      </w:r>
      <w:r w:rsidRPr="00844C51">
        <w:rPr>
          <w:rFonts w:ascii="Times New Roman" w:eastAsia="Times New Roman" w:hAnsi="Times New Roman" w:cs="Times New Roman"/>
          <w:sz w:val="28"/>
          <w:szCs w:val="28"/>
          <w:lang w:eastAsia="ru-RU"/>
        </w:rPr>
        <w:t>) поперечн</w:t>
      </w:r>
      <w:r>
        <w:rPr>
          <w:rFonts w:ascii="Times New Roman" w:eastAsia="Times New Roman" w:hAnsi="Times New Roman" w:cs="Times New Roman"/>
          <w:sz w:val="28"/>
          <w:szCs w:val="28"/>
          <w:lang w:eastAsia="ru-RU"/>
        </w:rPr>
        <w:t>их</w:t>
      </w:r>
      <w:r w:rsidRPr="00844C51">
        <w:rPr>
          <w:rFonts w:ascii="Times New Roman" w:eastAsia="Times New Roman" w:hAnsi="Times New Roman" w:cs="Times New Roman"/>
          <w:sz w:val="28"/>
          <w:szCs w:val="28"/>
          <w:lang w:eastAsia="ru-RU"/>
        </w:rPr>
        <w:t xml:space="preserve"> переріз</w:t>
      </w:r>
      <w:r>
        <w:rPr>
          <w:rFonts w:ascii="Times New Roman" w:eastAsia="Times New Roman" w:hAnsi="Times New Roman" w:cs="Times New Roman"/>
          <w:sz w:val="28"/>
          <w:szCs w:val="28"/>
          <w:lang w:eastAsia="ru-RU"/>
        </w:rPr>
        <w:t>ів</w:t>
      </w:r>
      <w:r w:rsidRPr="00844C51">
        <w:rPr>
          <w:rFonts w:ascii="Times New Roman" w:eastAsia="Times New Roman" w:hAnsi="Times New Roman" w:cs="Times New Roman"/>
          <w:sz w:val="28"/>
          <w:szCs w:val="28"/>
          <w:lang w:eastAsia="ru-RU"/>
        </w:rPr>
        <w:t xml:space="preserve"> від місця прикладання </w:t>
      </w:r>
      <w:proofErr w:type="spellStart"/>
      <w:r w:rsidRPr="00844C51">
        <w:rPr>
          <w:rFonts w:ascii="Times New Roman" w:eastAsia="Times New Roman" w:hAnsi="Times New Roman" w:cs="Times New Roman"/>
          <w:sz w:val="28"/>
          <w:szCs w:val="28"/>
          <w:lang w:eastAsia="ru-RU"/>
        </w:rPr>
        <w:t>змушувальної</w:t>
      </w:r>
      <w:proofErr w:type="spellEnd"/>
      <w:r w:rsidRPr="00844C51">
        <w:rPr>
          <w:rFonts w:ascii="Times New Roman" w:eastAsia="Times New Roman" w:hAnsi="Times New Roman" w:cs="Times New Roman"/>
          <w:sz w:val="28"/>
          <w:szCs w:val="28"/>
          <w:lang w:eastAsia="ru-RU"/>
        </w:rPr>
        <w:t xml:space="preserve"> сили при </w:t>
      </w:r>
      <w:proofErr w:type="spellStart"/>
      <w:r w:rsidRPr="00844C51">
        <w:rPr>
          <w:rFonts w:ascii="Times New Roman" w:eastAsia="Times New Roman" w:hAnsi="Times New Roman" w:cs="Times New Roman"/>
          <w:sz w:val="28"/>
          <w:szCs w:val="28"/>
          <w:lang w:eastAsia="ru-RU"/>
        </w:rPr>
        <w:t>супер-</w:t>
      </w:r>
      <w:proofErr w:type="spellEnd"/>
      <w:r w:rsidRPr="00844C51">
        <w:rPr>
          <w:rFonts w:ascii="Times New Roman" w:eastAsia="Times New Roman" w:hAnsi="Times New Roman" w:cs="Times New Roman"/>
          <w:sz w:val="28"/>
          <w:szCs w:val="28"/>
          <w:lang w:eastAsia="ru-RU"/>
        </w:rPr>
        <w:t xml:space="preserve"> (</w:t>
      </w:r>
      <w:r w:rsidRPr="00844C51">
        <w:rPr>
          <w:rFonts w:ascii="Times New Roman" w:eastAsia="Times New Roman" w:hAnsi="Times New Roman" w:cs="Times New Roman"/>
          <w:i/>
          <w:sz w:val="28"/>
          <w:szCs w:val="28"/>
          <w:lang w:eastAsia="ru-RU"/>
        </w:rPr>
        <w:t>а</w:t>
      </w:r>
      <w:r>
        <w:rPr>
          <w:rFonts w:ascii="Times New Roman" w:eastAsia="Times New Roman" w:hAnsi="Times New Roman" w:cs="Times New Roman"/>
          <w:i/>
          <w:sz w:val="28"/>
          <w:szCs w:val="28"/>
          <w:lang w:eastAsia="ru-RU"/>
        </w:rPr>
        <w:t>, в</w:t>
      </w:r>
      <w:r w:rsidRPr="00844C51">
        <w:rPr>
          <w:rFonts w:ascii="Times New Roman" w:eastAsia="Times New Roman" w:hAnsi="Times New Roman" w:cs="Times New Roman"/>
          <w:sz w:val="28"/>
          <w:szCs w:val="28"/>
          <w:lang w:eastAsia="ru-RU"/>
        </w:rPr>
        <w:t xml:space="preserve">) та </w:t>
      </w:r>
      <w:proofErr w:type="spellStart"/>
      <w:r w:rsidRPr="00844C51">
        <w:rPr>
          <w:rFonts w:ascii="Times New Roman" w:eastAsia="Times New Roman" w:hAnsi="Times New Roman" w:cs="Times New Roman"/>
          <w:sz w:val="28"/>
          <w:szCs w:val="28"/>
          <w:lang w:eastAsia="ru-RU"/>
        </w:rPr>
        <w:t>субгармонічному</w:t>
      </w:r>
      <w:proofErr w:type="spellEnd"/>
      <w:r w:rsidRPr="00844C51">
        <w:rPr>
          <w:rFonts w:ascii="Times New Roman" w:eastAsia="Times New Roman" w:hAnsi="Times New Roman" w:cs="Times New Roman"/>
          <w:sz w:val="28"/>
          <w:szCs w:val="28"/>
          <w:lang w:eastAsia="ru-RU"/>
        </w:rPr>
        <w:t xml:space="preserve"> (</w:t>
      </w:r>
      <w:r w:rsidRPr="00844C51">
        <w:rPr>
          <w:rFonts w:ascii="Times New Roman" w:eastAsia="Times New Roman" w:hAnsi="Times New Roman" w:cs="Times New Roman"/>
          <w:i/>
          <w:sz w:val="28"/>
          <w:szCs w:val="28"/>
          <w:lang w:eastAsia="ru-RU"/>
        </w:rPr>
        <w:t>б</w:t>
      </w:r>
      <w:r>
        <w:rPr>
          <w:rFonts w:ascii="Times New Roman" w:eastAsia="Times New Roman" w:hAnsi="Times New Roman" w:cs="Times New Roman"/>
          <w:i/>
          <w:sz w:val="28"/>
          <w:szCs w:val="28"/>
          <w:lang w:eastAsia="ru-RU"/>
        </w:rPr>
        <w:t>, г</w:t>
      </w:r>
      <w:r w:rsidRPr="00844C51">
        <w:rPr>
          <w:rFonts w:ascii="Times New Roman" w:eastAsia="Times New Roman" w:hAnsi="Times New Roman" w:cs="Times New Roman"/>
          <w:sz w:val="28"/>
          <w:szCs w:val="28"/>
          <w:lang w:eastAsia="ru-RU"/>
        </w:rPr>
        <w:t>) резонансах</w:t>
      </w:r>
    </w:p>
    <w:p w:rsidR="00DC1576" w:rsidRPr="009D6E9F" w:rsidRDefault="00DC1576" w:rsidP="00BF44A5">
      <w:pPr>
        <w:spacing w:after="0" w:line="240" w:lineRule="auto"/>
        <w:jc w:val="both"/>
        <w:rPr>
          <w:rFonts w:ascii="Times New Roman" w:eastAsia="Times New Roman" w:hAnsi="Times New Roman" w:cs="Times New Roman"/>
          <w:sz w:val="28"/>
          <w:szCs w:val="28"/>
          <w:lang w:val="ru-RU" w:eastAsia="ru-RU"/>
        </w:rPr>
      </w:pPr>
    </w:p>
    <w:p w:rsidR="00BF44A5" w:rsidRDefault="00BF44A5" w:rsidP="00BF44A5">
      <w:pPr>
        <w:spacing w:after="0" w:line="24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w:drawing>
          <wp:inline distT="0" distB="0" distL="0" distR="0">
            <wp:extent cx="2880000" cy="2244706"/>
            <wp:effectExtent l="1905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76"/>
                    <a:srcRect/>
                    <a:stretch>
                      <a:fillRect/>
                    </a:stretch>
                  </pic:blipFill>
                  <pic:spPr bwMode="auto">
                    <a:xfrm>
                      <a:off x="0" y="0"/>
                      <a:ext cx="2880000" cy="2244706"/>
                    </a:xfrm>
                    <a:prstGeom prst="rect">
                      <a:avLst/>
                    </a:prstGeom>
                    <a:noFill/>
                    <a:ln w="9525">
                      <a:noFill/>
                      <a:miter lim="800000"/>
                      <a:headEnd/>
                      <a:tailEnd/>
                    </a:ln>
                  </pic:spPr>
                </pic:pic>
              </a:graphicData>
            </a:graphic>
          </wp:inline>
        </w:drawing>
      </w:r>
    </w:p>
    <w:p w:rsidR="00BF44A5" w:rsidRDefault="00BF44A5" w:rsidP="00BF44A5">
      <w:pPr>
        <w:spacing w:after="0" w:line="240" w:lineRule="auto"/>
        <w:ind w:firstLine="709"/>
        <w:jc w:val="center"/>
        <w:rPr>
          <w:rFonts w:ascii="Times New Roman" w:eastAsia="Times New Roman" w:hAnsi="Times New Roman" w:cs="Times New Roman"/>
          <w:sz w:val="28"/>
          <w:szCs w:val="28"/>
          <w:lang w:eastAsia="ru-RU"/>
        </w:rPr>
      </w:pPr>
    </w:p>
    <w:p w:rsidR="00BF44A5" w:rsidRPr="00BF44A5" w:rsidRDefault="00BF44A5" w:rsidP="00BF44A5">
      <w:pPr>
        <w:spacing w:after="0" w:line="240" w:lineRule="auto"/>
        <w:jc w:val="both"/>
        <w:rPr>
          <w:rFonts w:ascii="Times New Roman" w:eastAsia="Times New Roman" w:hAnsi="Times New Roman" w:cs="Times New Roman"/>
          <w:sz w:val="28"/>
          <w:szCs w:val="28"/>
          <w:lang w:eastAsia="ru-RU"/>
        </w:rPr>
      </w:pPr>
      <w:r w:rsidRPr="00BF44A5">
        <w:rPr>
          <w:rFonts w:ascii="Times New Roman" w:eastAsia="Times New Roman" w:hAnsi="Times New Roman" w:cs="Times New Roman"/>
          <w:sz w:val="28"/>
          <w:szCs w:val="28"/>
          <w:lang w:eastAsia="ru-RU"/>
        </w:rPr>
        <w:t>Рис</w:t>
      </w:r>
      <w:r>
        <w:rPr>
          <w:rFonts w:ascii="Times New Roman" w:eastAsia="Times New Roman" w:hAnsi="Times New Roman" w:cs="Times New Roman"/>
          <w:sz w:val="28"/>
          <w:szCs w:val="28"/>
          <w:lang w:eastAsia="ru-RU"/>
        </w:rPr>
        <w:t>.</w:t>
      </w:r>
      <w:r w:rsidRPr="00BF44A5">
        <w:rPr>
          <w:rFonts w:ascii="Times New Roman" w:eastAsia="Times New Roman" w:hAnsi="Times New Roman" w:cs="Times New Roman"/>
          <w:sz w:val="28"/>
          <w:szCs w:val="28"/>
          <w:lang w:eastAsia="ru-RU"/>
        </w:rPr>
        <w:t xml:space="preserve"> </w:t>
      </w:r>
      <w:r w:rsidR="007B00FC">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w:t>
      </w:r>
      <w:r w:rsidRPr="00BF44A5">
        <w:rPr>
          <w:rFonts w:ascii="Times New Roman" w:eastAsia="Times New Roman" w:hAnsi="Times New Roman" w:cs="Times New Roman"/>
          <w:sz w:val="28"/>
          <w:szCs w:val="28"/>
          <w:lang w:eastAsia="ru-RU"/>
        </w:rPr>
        <w:t xml:space="preserve"> Аналітичні (Δ,</w:t>
      </w:r>
      <w:r w:rsidR="00DC1576" w:rsidRPr="00DC1576">
        <w:rPr>
          <w:rFonts w:ascii="Times New Roman" w:eastAsia="Times New Roman" w:hAnsi="Times New Roman" w:cs="Times New Roman"/>
          <w:sz w:val="28"/>
          <w:szCs w:val="28"/>
          <w:lang w:eastAsia="ru-RU"/>
        </w:rPr>
        <w:t xml:space="preserve"> </w:t>
      </w:r>
      <w:r w:rsidRPr="00BF44A5">
        <w:rPr>
          <w:rFonts w:ascii="Times New Roman" w:eastAsia="Times New Roman" w:hAnsi="Times New Roman" w:cs="Times New Roman"/>
          <w:sz w:val="28"/>
          <w:szCs w:val="28"/>
          <w:lang w:eastAsia="ru-RU"/>
        </w:rPr>
        <w:t>▲) та чисельні (□,</w:t>
      </w:r>
      <w:r w:rsidR="00DC1576" w:rsidRPr="00DC1576">
        <w:rPr>
          <w:rFonts w:ascii="Times New Roman" w:eastAsia="Times New Roman" w:hAnsi="Times New Roman" w:cs="Times New Roman"/>
          <w:sz w:val="28"/>
          <w:szCs w:val="28"/>
          <w:lang w:eastAsia="ru-RU"/>
        </w:rPr>
        <w:t xml:space="preserve"> </w:t>
      </w:r>
      <w:r w:rsidRPr="00BF44A5">
        <w:rPr>
          <w:rFonts w:ascii="Times New Roman" w:eastAsia="Times New Roman" w:hAnsi="Times New Roman" w:cs="Times New Roman"/>
          <w:sz w:val="28"/>
          <w:szCs w:val="28"/>
          <w:lang w:eastAsia="ru-RU"/>
        </w:rPr>
        <w:t xml:space="preserve">■) залежності </w:t>
      </w:r>
      <w:proofErr w:type="spellStart"/>
      <w:r w:rsidRPr="00BF44A5">
        <w:rPr>
          <w:rFonts w:ascii="Times New Roman" w:eastAsia="Times New Roman" w:hAnsi="Times New Roman" w:cs="Times New Roman"/>
          <w:sz w:val="28"/>
          <w:szCs w:val="28"/>
          <w:lang w:eastAsia="ru-RU"/>
        </w:rPr>
        <w:t>вібродіагностичного</w:t>
      </w:r>
      <w:proofErr w:type="spellEnd"/>
      <w:r w:rsidRPr="00BF44A5">
        <w:rPr>
          <w:rFonts w:ascii="Times New Roman" w:eastAsia="Times New Roman" w:hAnsi="Times New Roman" w:cs="Times New Roman"/>
          <w:sz w:val="28"/>
          <w:szCs w:val="28"/>
          <w:lang w:eastAsia="ru-RU"/>
        </w:rPr>
        <w:t xml:space="preserve"> показника наявності тріщини від відносної глибини </w:t>
      </w:r>
      <w:proofErr w:type="spellStart"/>
      <w:r w:rsidRPr="00BF44A5">
        <w:rPr>
          <w:rFonts w:ascii="Times New Roman" w:eastAsia="Times New Roman" w:hAnsi="Times New Roman" w:cs="Times New Roman"/>
          <w:sz w:val="28"/>
          <w:szCs w:val="28"/>
          <w:lang w:eastAsia="ru-RU"/>
        </w:rPr>
        <w:t>напівеліпт</w:t>
      </w:r>
      <w:r>
        <w:rPr>
          <w:rFonts w:ascii="Times New Roman" w:eastAsia="Times New Roman" w:hAnsi="Times New Roman" w:cs="Times New Roman"/>
          <w:sz w:val="28"/>
          <w:szCs w:val="28"/>
          <w:lang w:eastAsia="ru-RU"/>
        </w:rPr>
        <w:t>и</w:t>
      </w:r>
      <w:r w:rsidRPr="00BF44A5">
        <w:rPr>
          <w:rFonts w:ascii="Times New Roman" w:eastAsia="Times New Roman" w:hAnsi="Times New Roman" w:cs="Times New Roman"/>
          <w:sz w:val="28"/>
          <w:szCs w:val="28"/>
          <w:lang w:eastAsia="ru-RU"/>
        </w:rPr>
        <w:t>чної</w:t>
      </w:r>
      <w:proofErr w:type="spellEnd"/>
      <w:r w:rsidRPr="00BF44A5">
        <w:rPr>
          <w:rFonts w:ascii="Times New Roman" w:eastAsia="Times New Roman" w:hAnsi="Times New Roman" w:cs="Times New Roman"/>
          <w:sz w:val="28"/>
          <w:szCs w:val="28"/>
          <w:lang w:eastAsia="ru-RU"/>
        </w:rPr>
        <w:t xml:space="preserve"> тріщини в стрижні круглого поперечного перерізу при </w:t>
      </w:r>
      <w:proofErr w:type="spellStart"/>
      <w:r w:rsidRPr="00BF44A5">
        <w:rPr>
          <w:rFonts w:ascii="Times New Roman" w:eastAsia="Times New Roman" w:hAnsi="Times New Roman" w:cs="Times New Roman"/>
          <w:sz w:val="28"/>
          <w:szCs w:val="28"/>
          <w:lang w:eastAsia="ru-RU"/>
        </w:rPr>
        <w:t>супер-</w:t>
      </w:r>
      <w:proofErr w:type="spellEnd"/>
      <w:r w:rsidRPr="00BF44A5">
        <w:rPr>
          <w:rFonts w:ascii="Times New Roman" w:eastAsia="Times New Roman" w:hAnsi="Times New Roman" w:cs="Times New Roman"/>
          <w:sz w:val="28"/>
          <w:szCs w:val="28"/>
          <w:lang w:eastAsia="ru-RU"/>
        </w:rPr>
        <w:t xml:space="preserve"> (Δ,</w:t>
      </w:r>
      <w:r w:rsidR="00DC1576">
        <w:rPr>
          <w:rFonts w:ascii="Times New Roman" w:eastAsia="Times New Roman" w:hAnsi="Times New Roman" w:cs="Times New Roman"/>
          <w:sz w:val="28"/>
          <w:szCs w:val="28"/>
          <w:lang w:val="en-US" w:eastAsia="ru-RU"/>
        </w:rPr>
        <w:t> </w:t>
      </w:r>
      <w:r w:rsidR="00DC1576">
        <w:rPr>
          <w:rFonts w:ascii="Times New Roman" w:eastAsia="Times New Roman" w:hAnsi="Times New Roman" w:cs="Times New Roman"/>
          <w:sz w:val="28"/>
          <w:szCs w:val="28"/>
          <w:lang w:eastAsia="ru-RU"/>
        </w:rPr>
        <w:t xml:space="preserve">□) та </w:t>
      </w:r>
      <w:proofErr w:type="spellStart"/>
      <w:r w:rsidR="00DC1576">
        <w:rPr>
          <w:rFonts w:ascii="Times New Roman" w:eastAsia="Times New Roman" w:hAnsi="Times New Roman" w:cs="Times New Roman"/>
          <w:sz w:val="28"/>
          <w:szCs w:val="28"/>
          <w:lang w:eastAsia="ru-RU"/>
        </w:rPr>
        <w:t>субгармонічному</w:t>
      </w:r>
      <w:proofErr w:type="spellEnd"/>
      <w:r w:rsidR="00DC1576">
        <w:rPr>
          <w:rFonts w:ascii="Times New Roman" w:eastAsia="Times New Roman" w:hAnsi="Times New Roman" w:cs="Times New Roman"/>
          <w:sz w:val="28"/>
          <w:szCs w:val="28"/>
          <w:lang w:val="en-US" w:eastAsia="ru-RU"/>
        </w:rPr>
        <w:t> </w:t>
      </w:r>
      <w:r w:rsidRPr="00BF44A5">
        <w:rPr>
          <w:rFonts w:ascii="Times New Roman" w:eastAsia="Times New Roman" w:hAnsi="Times New Roman" w:cs="Times New Roman"/>
          <w:sz w:val="28"/>
          <w:szCs w:val="28"/>
          <w:lang w:eastAsia="ru-RU"/>
        </w:rPr>
        <w:t>(▲,</w:t>
      </w:r>
      <w:r w:rsidR="00DC1576" w:rsidRPr="00DC1576">
        <w:rPr>
          <w:rFonts w:ascii="Times New Roman" w:eastAsia="Times New Roman" w:hAnsi="Times New Roman" w:cs="Times New Roman"/>
          <w:sz w:val="28"/>
          <w:szCs w:val="28"/>
          <w:lang w:eastAsia="ru-RU"/>
        </w:rPr>
        <w:t xml:space="preserve"> </w:t>
      </w:r>
      <w:r w:rsidRPr="00BF44A5">
        <w:rPr>
          <w:rFonts w:ascii="Times New Roman" w:eastAsia="Times New Roman" w:hAnsi="Times New Roman" w:cs="Times New Roman"/>
          <w:sz w:val="28"/>
          <w:szCs w:val="28"/>
          <w:lang w:eastAsia="ru-RU"/>
        </w:rPr>
        <w:t>■) резонансах</w:t>
      </w:r>
    </w:p>
    <w:p w:rsidR="00B170AE" w:rsidRDefault="00B170AE" w:rsidP="004B6C7D">
      <w:pPr>
        <w:widowControl w:val="0"/>
        <w:spacing w:after="0" w:line="240" w:lineRule="auto"/>
        <w:ind w:firstLine="720"/>
        <w:jc w:val="both"/>
        <w:rPr>
          <w:rFonts w:ascii="Times New Roman" w:eastAsia="Times New Roman" w:hAnsi="Times New Roman" w:cs="Times New Roman"/>
          <w:sz w:val="28"/>
          <w:szCs w:val="28"/>
          <w:lang w:eastAsia="ru-RU"/>
        </w:rPr>
      </w:pPr>
    </w:p>
    <w:p w:rsidR="00503488" w:rsidRDefault="00503488" w:rsidP="00503488">
      <w:pPr>
        <w:widowControl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реальних лопаткових вінців. В цьому напрямку проведений комплекс чисельних досліджень з визначення впливу параметрів пошкодження на формування коливань регулярної системи на прикладі зразка </w:t>
      </w:r>
      <w:proofErr w:type="spellStart"/>
      <w:r>
        <w:rPr>
          <w:rFonts w:ascii="Times New Roman" w:eastAsia="Times New Roman" w:hAnsi="Times New Roman" w:cs="Times New Roman"/>
          <w:sz w:val="28"/>
          <w:szCs w:val="28"/>
          <w:lang w:eastAsia="ru-RU"/>
        </w:rPr>
        <w:t>камертонного</w:t>
      </w:r>
      <w:proofErr w:type="spellEnd"/>
      <w:r>
        <w:rPr>
          <w:rFonts w:ascii="Times New Roman" w:eastAsia="Times New Roman" w:hAnsi="Times New Roman" w:cs="Times New Roman"/>
          <w:sz w:val="28"/>
          <w:szCs w:val="28"/>
          <w:lang w:eastAsia="ru-RU"/>
        </w:rPr>
        <w:t xml:space="preserve"> типу, приведеного на рис. 1, </w:t>
      </w:r>
      <w:r w:rsidRPr="008435B5">
        <w:rPr>
          <w:rFonts w:ascii="Times New Roman" w:eastAsia="Times New Roman" w:hAnsi="Times New Roman" w:cs="Times New Roman"/>
          <w:i/>
          <w:sz w:val="28"/>
          <w:szCs w:val="28"/>
          <w:lang w:eastAsia="ru-RU"/>
        </w:rPr>
        <w:t>е</w:t>
      </w:r>
      <w:r w:rsidRPr="008435B5">
        <w:rPr>
          <w:rFonts w:ascii="Times New Roman" w:eastAsia="Times New Roman" w:hAnsi="Times New Roman" w:cs="Times New Roman"/>
          <w:sz w:val="28"/>
          <w:szCs w:val="28"/>
          <w:lang w:eastAsia="ru-RU"/>
        </w:rPr>
        <w:t>,</w:t>
      </w:r>
      <w:r>
        <w:rPr>
          <w:rFonts w:ascii="Times New Roman" w:eastAsia="Times New Roman" w:hAnsi="Times New Roman" w:cs="Times New Roman"/>
          <w:i/>
          <w:sz w:val="28"/>
          <w:szCs w:val="28"/>
          <w:lang w:eastAsia="ru-RU"/>
        </w:rPr>
        <w:t xml:space="preserve"> </w:t>
      </w:r>
      <w:r w:rsidRPr="008435B5">
        <w:rPr>
          <w:rFonts w:ascii="Times New Roman" w:eastAsia="Times New Roman" w:hAnsi="Times New Roman" w:cs="Times New Roman"/>
          <w:sz w:val="28"/>
          <w:szCs w:val="28"/>
          <w:lang w:eastAsia="ru-RU"/>
        </w:rPr>
        <w:t xml:space="preserve">як </w:t>
      </w:r>
      <w:r>
        <w:rPr>
          <w:rFonts w:ascii="Times New Roman" w:eastAsia="Times New Roman" w:hAnsi="Times New Roman" w:cs="Times New Roman"/>
          <w:sz w:val="28"/>
          <w:szCs w:val="28"/>
          <w:lang w:eastAsia="ru-RU"/>
        </w:rPr>
        <w:t>моделі пакету з двох лопаток.</w:t>
      </w:r>
    </w:p>
    <w:p w:rsidR="00EA5986" w:rsidRDefault="004B6C7D" w:rsidP="004B6C7D">
      <w:pPr>
        <w:widowControl w:val="0"/>
        <w:spacing w:after="0" w:line="240" w:lineRule="auto"/>
        <w:ind w:firstLine="720"/>
        <w:jc w:val="both"/>
        <w:rPr>
          <w:rFonts w:ascii="Times New Roman" w:eastAsia="Times New Roman" w:hAnsi="Times New Roman" w:cs="Times New Roman"/>
          <w:sz w:val="28"/>
          <w:szCs w:val="28"/>
          <w:lang w:eastAsia="ru-RU"/>
        </w:rPr>
      </w:pPr>
      <w:r w:rsidRPr="004B6C7D">
        <w:rPr>
          <w:rFonts w:ascii="Times New Roman" w:eastAsia="Times New Roman" w:hAnsi="Times New Roman" w:cs="Times New Roman"/>
          <w:sz w:val="28"/>
          <w:szCs w:val="28"/>
          <w:lang w:eastAsia="ru-RU"/>
        </w:rPr>
        <w:t xml:space="preserve">На підставі проведених чисельних досліджень найпростішої регулярної системи, яка складається з двох однотипних елементів та моделює пакет з двох лопаток, за допомогою її дискретної моделі, встановлені закономірності впливу параметрів тріщини, що закривається, на формування її резонансних коливань. </w:t>
      </w:r>
    </w:p>
    <w:p w:rsidR="007B00FC" w:rsidRPr="009D6E9F" w:rsidRDefault="007B00FC" w:rsidP="007B00FC">
      <w:pPr>
        <w:widowControl w:val="0"/>
        <w:spacing w:after="0" w:line="240" w:lineRule="auto"/>
        <w:ind w:firstLine="720"/>
        <w:jc w:val="both"/>
        <w:rPr>
          <w:rFonts w:ascii="Times New Roman" w:eastAsia="Times New Roman" w:hAnsi="Times New Roman" w:cs="Times New Roman"/>
          <w:sz w:val="28"/>
          <w:szCs w:val="28"/>
          <w:lang w:val="ru-RU" w:eastAsia="ru-RU"/>
        </w:rPr>
      </w:pPr>
      <w:r w:rsidRPr="004B6C7D">
        <w:rPr>
          <w:rFonts w:ascii="Times New Roman" w:eastAsia="Times New Roman" w:hAnsi="Times New Roman" w:cs="Times New Roman"/>
          <w:sz w:val="28"/>
          <w:szCs w:val="28"/>
          <w:lang w:eastAsia="ru-RU"/>
        </w:rPr>
        <w:t xml:space="preserve">Встановлено, що для такої системи з дихаючою тріщиною характерні дві форми коливань – синфазна та </w:t>
      </w:r>
      <w:proofErr w:type="spellStart"/>
      <w:r w:rsidRPr="004B6C7D">
        <w:rPr>
          <w:rFonts w:ascii="Times New Roman" w:eastAsia="Times New Roman" w:hAnsi="Times New Roman" w:cs="Times New Roman"/>
          <w:sz w:val="28"/>
          <w:szCs w:val="28"/>
          <w:lang w:eastAsia="ru-RU"/>
        </w:rPr>
        <w:t>антифазна</w:t>
      </w:r>
      <w:proofErr w:type="spellEnd"/>
      <w:r w:rsidRPr="004B6C7D">
        <w:rPr>
          <w:rFonts w:ascii="Times New Roman" w:eastAsia="Times New Roman" w:hAnsi="Times New Roman" w:cs="Times New Roman"/>
          <w:sz w:val="28"/>
          <w:szCs w:val="28"/>
          <w:lang w:eastAsia="ru-RU"/>
        </w:rPr>
        <w:t xml:space="preserve">. Причому, вона може збуджуватись як при основному резонансі, так і при </w:t>
      </w:r>
      <w:proofErr w:type="spellStart"/>
      <w:r w:rsidRPr="004B6C7D">
        <w:rPr>
          <w:rFonts w:ascii="Times New Roman" w:eastAsia="Times New Roman" w:hAnsi="Times New Roman" w:cs="Times New Roman"/>
          <w:sz w:val="28"/>
          <w:szCs w:val="28"/>
          <w:lang w:eastAsia="ru-RU"/>
        </w:rPr>
        <w:t>субгармонічному</w:t>
      </w:r>
      <w:proofErr w:type="spellEnd"/>
      <w:r w:rsidRPr="004B6C7D">
        <w:rPr>
          <w:rFonts w:ascii="Times New Roman" w:eastAsia="Times New Roman" w:hAnsi="Times New Roman" w:cs="Times New Roman"/>
          <w:sz w:val="28"/>
          <w:szCs w:val="28"/>
          <w:lang w:eastAsia="ru-RU"/>
        </w:rPr>
        <w:t xml:space="preserve"> резонансі. За результатами проведених чисельних досліджень були визначені можливі </w:t>
      </w:r>
      <w:proofErr w:type="spellStart"/>
      <w:r w:rsidRPr="004B6C7D">
        <w:rPr>
          <w:rFonts w:ascii="Times New Roman" w:eastAsia="Times New Roman" w:hAnsi="Times New Roman" w:cs="Times New Roman"/>
          <w:sz w:val="28"/>
          <w:szCs w:val="28"/>
          <w:lang w:eastAsia="ru-RU"/>
        </w:rPr>
        <w:t>вібродіагностичні</w:t>
      </w:r>
      <w:proofErr w:type="spellEnd"/>
      <w:r w:rsidRPr="004B6C7D">
        <w:rPr>
          <w:rFonts w:ascii="Times New Roman" w:eastAsia="Times New Roman" w:hAnsi="Times New Roman" w:cs="Times New Roman"/>
          <w:sz w:val="28"/>
          <w:szCs w:val="28"/>
          <w:lang w:eastAsia="ru-RU"/>
        </w:rPr>
        <w:t xml:space="preserve"> показники наявності пошкодження. Однозначно встановлено, </w:t>
      </w:r>
      <w:r>
        <w:rPr>
          <w:rFonts w:ascii="Times New Roman" w:eastAsia="Times New Roman" w:hAnsi="Times New Roman" w:cs="Times New Roman"/>
          <w:sz w:val="28"/>
          <w:szCs w:val="28"/>
          <w:lang w:eastAsia="ru-RU"/>
        </w:rPr>
        <w:t xml:space="preserve">та проілюстровано на рис. 7, </w:t>
      </w:r>
      <w:r w:rsidRPr="004B6C7D">
        <w:rPr>
          <w:rFonts w:ascii="Times New Roman" w:eastAsia="Times New Roman" w:hAnsi="Times New Roman" w:cs="Times New Roman"/>
          <w:sz w:val="28"/>
          <w:szCs w:val="28"/>
          <w:lang w:eastAsia="ru-RU"/>
        </w:rPr>
        <w:t xml:space="preserve">що відношення амплітуд гармонік у спектрі коливань підсистем дискретної моделі при </w:t>
      </w:r>
      <w:proofErr w:type="spellStart"/>
      <w:r>
        <w:rPr>
          <w:rFonts w:ascii="Times New Roman" w:eastAsia="Times New Roman" w:hAnsi="Times New Roman" w:cs="Times New Roman"/>
          <w:sz w:val="28"/>
          <w:szCs w:val="28"/>
          <w:lang w:eastAsia="ru-RU"/>
        </w:rPr>
        <w:t>субгармонічному</w:t>
      </w:r>
      <w:proofErr w:type="spellEnd"/>
      <w:r>
        <w:rPr>
          <w:rFonts w:ascii="Times New Roman" w:eastAsia="Times New Roman" w:hAnsi="Times New Roman" w:cs="Times New Roman"/>
          <w:sz w:val="28"/>
          <w:szCs w:val="28"/>
          <w:lang w:eastAsia="ru-RU"/>
        </w:rPr>
        <w:t xml:space="preserve"> режимі коливань, як і для ізольованого стрижня, </w:t>
      </w:r>
      <w:r w:rsidRPr="004B6C7D">
        <w:rPr>
          <w:rFonts w:ascii="Times New Roman" w:eastAsia="Times New Roman" w:hAnsi="Times New Roman" w:cs="Times New Roman"/>
          <w:sz w:val="28"/>
          <w:szCs w:val="28"/>
          <w:lang w:eastAsia="ru-RU"/>
        </w:rPr>
        <w:t xml:space="preserve">може застосовуватись в якості </w:t>
      </w:r>
      <w:proofErr w:type="spellStart"/>
      <w:r w:rsidRPr="004B6C7D">
        <w:rPr>
          <w:rFonts w:ascii="Times New Roman" w:eastAsia="Times New Roman" w:hAnsi="Times New Roman" w:cs="Times New Roman"/>
          <w:sz w:val="28"/>
          <w:szCs w:val="28"/>
          <w:lang w:eastAsia="ru-RU"/>
        </w:rPr>
        <w:t>вібродіагностичного</w:t>
      </w:r>
      <w:proofErr w:type="spellEnd"/>
      <w:r w:rsidRPr="004B6C7D">
        <w:rPr>
          <w:rFonts w:ascii="Times New Roman" w:eastAsia="Times New Roman" w:hAnsi="Times New Roman" w:cs="Times New Roman"/>
          <w:sz w:val="28"/>
          <w:szCs w:val="28"/>
          <w:lang w:eastAsia="ru-RU"/>
        </w:rPr>
        <w:t xml:space="preserve"> показн</w:t>
      </w:r>
      <w:r>
        <w:rPr>
          <w:rFonts w:ascii="Times New Roman" w:eastAsia="Times New Roman" w:hAnsi="Times New Roman" w:cs="Times New Roman"/>
          <w:sz w:val="28"/>
          <w:szCs w:val="28"/>
          <w:lang w:eastAsia="ru-RU"/>
        </w:rPr>
        <w:t>ика наявності дихаючої тріщини.</w:t>
      </w:r>
    </w:p>
    <w:p w:rsidR="00DC1576" w:rsidRPr="009D6E9F" w:rsidRDefault="00DC1576" w:rsidP="007B00FC">
      <w:pPr>
        <w:widowControl w:val="0"/>
        <w:spacing w:after="0" w:line="240" w:lineRule="auto"/>
        <w:ind w:firstLine="720"/>
        <w:jc w:val="both"/>
        <w:rPr>
          <w:rFonts w:ascii="Times New Roman" w:eastAsia="Times New Roman" w:hAnsi="Times New Roman" w:cs="Times New Roman"/>
          <w:sz w:val="28"/>
          <w:szCs w:val="28"/>
          <w:lang w:val="ru-RU" w:eastAsia="ru-RU"/>
        </w:rPr>
      </w:pPr>
    </w:p>
    <w:p w:rsidR="00EA5986" w:rsidRDefault="00EA5986" w:rsidP="00EA5986">
      <w:pPr>
        <w:widowControl w:val="0"/>
        <w:spacing w:after="0" w:line="240" w:lineRule="auto"/>
        <w:jc w:val="center"/>
        <w:rPr>
          <w:rFonts w:ascii="Times New Roman" w:eastAsia="Times New Roman" w:hAnsi="Times New Roman" w:cs="Times New Roman"/>
          <w:sz w:val="28"/>
          <w:szCs w:val="28"/>
          <w:lang w:eastAsia="ru-RU"/>
        </w:rPr>
      </w:pPr>
      <w:r>
        <w:rPr>
          <w:noProof/>
          <w:lang w:val="ru-RU" w:eastAsia="ru-RU"/>
        </w:rPr>
        <w:drawing>
          <wp:inline distT="0" distB="0" distL="0" distR="0">
            <wp:extent cx="3097536" cy="2448000"/>
            <wp:effectExtent l="0" t="0" r="0" b="0"/>
            <wp:docPr id="19" name="Рисунок 19" descr="D:\Дисертация\Раздел 4\Рисунки\vibr pri razn j sub odn i k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D:\Дисертация\Раздел 4\Рисунки\vibr pri razn j sub odn i kam.png"/>
                    <pic:cNvPicPr/>
                  </pic:nvPicPr>
                  <pic:blipFill rotWithShape="1">
                    <a:blip r:embed="rId77" cstate="print">
                      <a:extLst>
                        <a:ext uri="{28A0092B-C50C-407E-A947-70E740481C1C}">
                          <a14:useLocalDpi xmlns:a14="http://schemas.microsoft.com/office/drawing/2010/main" val="0"/>
                        </a:ext>
                      </a:extLst>
                    </a:blip>
                    <a:srcRect l="10034" t="11324" r="14092" b="10386"/>
                    <a:stretch/>
                  </pic:blipFill>
                  <pic:spPr bwMode="auto">
                    <a:xfrm>
                      <a:off x="0" y="0"/>
                      <a:ext cx="3097536" cy="2448000"/>
                    </a:xfrm>
                    <a:prstGeom prst="rect">
                      <a:avLst/>
                    </a:prstGeom>
                    <a:noFill/>
                    <a:ln>
                      <a:noFill/>
                    </a:ln>
                    <a:extLst>
                      <a:ext uri="{53640926-AAD7-44D8-BBD7-CCE9431645EC}">
                        <a14:shadowObscured xmlns:a14="http://schemas.microsoft.com/office/drawing/2010/main"/>
                      </a:ext>
                    </a:extLst>
                  </pic:spPr>
                </pic:pic>
              </a:graphicData>
            </a:graphic>
          </wp:inline>
        </w:drawing>
      </w:r>
    </w:p>
    <w:p w:rsidR="00EA5986" w:rsidRDefault="00EA5986" w:rsidP="004B6C7D">
      <w:pPr>
        <w:widowControl w:val="0"/>
        <w:spacing w:after="0" w:line="240" w:lineRule="auto"/>
        <w:ind w:firstLine="720"/>
        <w:jc w:val="both"/>
        <w:rPr>
          <w:rFonts w:ascii="Times New Roman" w:eastAsia="Times New Roman" w:hAnsi="Times New Roman" w:cs="Times New Roman"/>
          <w:sz w:val="28"/>
          <w:szCs w:val="28"/>
          <w:lang w:eastAsia="ru-RU"/>
        </w:rPr>
      </w:pPr>
    </w:p>
    <w:p w:rsidR="00EA5986" w:rsidRDefault="00EA5986" w:rsidP="00EA5986">
      <w:pPr>
        <w:widowControl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7.</w:t>
      </w:r>
      <w:r w:rsidRPr="00EA5986">
        <w:rPr>
          <w:rFonts w:ascii="Times New Roman" w:eastAsia="Times New Roman" w:hAnsi="Times New Roman" w:cs="Times New Roman"/>
          <w:sz w:val="28"/>
          <w:szCs w:val="28"/>
          <w:lang w:eastAsia="ru-RU"/>
        </w:rPr>
        <w:t xml:space="preserve"> Залежності </w:t>
      </w:r>
      <w:proofErr w:type="spellStart"/>
      <w:r w:rsidRPr="00EA5986">
        <w:rPr>
          <w:rFonts w:ascii="Times New Roman" w:eastAsia="Times New Roman" w:hAnsi="Times New Roman" w:cs="Times New Roman"/>
          <w:sz w:val="28"/>
          <w:szCs w:val="28"/>
          <w:lang w:eastAsia="ru-RU"/>
        </w:rPr>
        <w:t>вібродіагностичного</w:t>
      </w:r>
      <w:proofErr w:type="spellEnd"/>
      <w:r w:rsidRPr="00EA5986">
        <w:rPr>
          <w:rFonts w:ascii="Times New Roman" w:eastAsia="Times New Roman" w:hAnsi="Times New Roman" w:cs="Times New Roman"/>
          <w:sz w:val="28"/>
          <w:szCs w:val="28"/>
          <w:lang w:eastAsia="ru-RU"/>
        </w:rPr>
        <w:t xml:space="preserve"> параметра</w:t>
      </w:r>
      <w:r w:rsidR="00377197">
        <w:rPr>
          <w:rFonts w:ascii="Times New Roman" w:eastAsia="Times New Roman" w:hAnsi="Times New Roman" w:cs="Times New Roman"/>
          <w:sz w:val="28"/>
          <w:szCs w:val="28"/>
          <w:lang w:eastAsia="ru-RU"/>
        </w:rPr>
        <w:t xml:space="preserve"> ӕ</w:t>
      </w:r>
      <w:r w:rsidR="000905ED" w:rsidRPr="000905ED">
        <w:rPr>
          <w:rFonts w:ascii="Times New Roman" w:eastAsia="Times New Roman" w:hAnsi="Times New Roman" w:cs="Times New Roman"/>
          <w:position w:val="-16"/>
          <w:sz w:val="28"/>
          <w:szCs w:val="28"/>
          <w:lang w:eastAsia="ru-RU"/>
        </w:rPr>
        <w:object w:dxaOrig="260" w:dyaOrig="460">
          <v:shape id="_x0000_i1054" type="#_x0000_t75" style="width:12.75pt;height:23.25pt" o:ole="">
            <v:imagedata r:id="rId78" o:title=""/>
          </v:shape>
          <o:OLEObject Type="Embed" ProgID="Equation.3" ShapeID="_x0000_i1054" DrawAspect="Content" ObjectID="_1165363898" r:id="rId79"/>
        </w:object>
      </w:r>
      <w:r w:rsidRPr="00EA5986">
        <w:rPr>
          <w:rFonts w:ascii="Times New Roman" w:eastAsia="Times New Roman" w:hAnsi="Times New Roman" w:cs="Times New Roman"/>
          <w:sz w:val="28"/>
          <w:szCs w:val="28"/>
          <w:lang w:eastAsia="ru-RU"/>
        </w:rPr>
        <w:t xml:space="preserve"> від параметра </w:t>
      </w:r>
      <w:proofErr w:type="spellStart"/>
      <w:r w:rsidR="000905ED">
        <w:rPr>
          <w:rFonts w:ascii="Times New Roman" w:eastAsia="Times New Roman" w:hAnsi="Times New Roman" w:cs="Times New Roman"/>
          <w:sz w:val="28"/>
          <w:szCs w:val="28"/>
          <w:lang w:eastAsia="ru-RU"/>
        </w:rPr>
        <w:t>нелінійності</w:t>
      </w:r>
      <w:proofErr w:type="spellEnd"/>
      <w:r w:rsidRPr="00EA5986">
        <w:rPr>
          <w:rFonts w:ascii="Times New Roman" w:eastAsia="Times New Roman" w:hAnsi="Times New Roman" w:cs="Times New Roman"/>
          <w:sz w:val="28"/>
          <w:szCs w:val="28"/>
          <w:lang w:eastAsia="ru-RU"/>
        </w:rPr>
        <w:t xml:space="preserve"> α для пошкодженої (світлі точки) і непошкодженої (темні) підсистем моделі досліджуваної регулярної системи при </w:t>
      </w:r>
      <w:proofErr w:type="spellStart"/>
      <w:r w:rsidRPr="00EA5986">
        <w:rPr>
          <w:rFonts w:ascii="Times New Roman" w:eastAsia="Times New Roman" w:hAnsi="Times New Roman" w:cs="Times New Roman"/>
          <w:sz w:val="28"/>
          <w:szCs w:val="28"/>
          <w:lang w:eastAsia="ru-RU"/>
        </w:rPr>
        <w:t>субгармонічному</w:t>
      </w:r>
      <w:proofErr w:type="spellEnd"/>
      <w:r w:rsidRPr="00EA5986">
        <w:rPr>
          <w:rFonts w:ascii="Times New Roman" w:eastAsia="Times New Roman" w:hAnsi="Times New Roman" w:cs="Times New Roman"/>
          <w:sz w:val="28"/>
          <w:szCs w:val="28"/>
          <w:lang w:eastAsia="ru-RU"/>
        </w:rPr>
        <w:t xml:space="preserve"> резонансі </w:t>
      </w:r>
      <w:r w:rsidR="000905ED">
        <w:rPr>
          <w:rFonts w:ascii="Times New Roman" w:eastAsia="Times New Roman" w:hAnsi="Times New Roman" w:cs="Times New Roman"/>
          <w:sz w:val="28"/>
          <w:szCs w:val="28"/>
          <w:lang w:eastAsia="ru-RU"/>
        </w:rPr>
        <w:t xml:space="preserve">при коефіцієнті </w:t>
      </w:r>
      <w:proofErr w:type="spellStart"/>
      <w:r w:rsidR="000905ED">
        <w:rPr>
          <w:rFonts w:ascii="Times New Roman" w:eastAsia="Times New Roman" w:hAnsi="Times New Roman" w:cs="Times New Roman"/>
          <w:sz w:val="28"/>
          <w:szCs w:val="28"/>
          <w:lang w:eastAsia="ru-RU"/>
        </w:rPr>
        <w:t>демфувення</w:t>
      </w:r>
      <w:proofErr w:type="spellEnd"/>
      <w:r w:rsidRPr="00EA5986">
        <w:rPr>
          <w:rFonts w:ascii="Times New Roman" w:eastAsia="Times New Roman" w:hAnsi="Times New Roman" w:cs="Times New Roman"/>
          <w:sz w:val="28"/>
          <w:szCs w:val="28"/>
          <w:lang w:eastAsia="ru-RU"/>
        </w:rPr>
        <w:t xml:space="preserve"> 0.0008 c</w:t>
      </w:r>
      <w:r w:rsidRPr="000905ED">
        <w:rPr>
          <w:rFonts w:ascii="Times New Roman" w:eastAsia="Times New Roman" w:hAnsi="Times New Roman" w:cs="Times New Roman"/>
          <w:sz w:val="28"/>
          <w:szCs w:val="28"/>
          <w:vertAlign w:val="superscript"/>
          <w:lang w:eastAsia="ru-RU"/>
        </w:rPr>
        <w:t>-1</w:t>
      </w:r>
      <w:r w:rsidRPr="00EA5986">
        <w:rPr>
          <w:rFonts w:ascii="Times New Roman" w:eastAsia="Times New Roman" w:hAnsi="Times New Roman" w:cs="Times New Roman"/>
          <w:sz w:val="28"/>
          <w:szCs w:val="28"/>
          <w:lang w:eastAsia="ru-RU"/>
        </w:rPr>
        <w:t xml:space="preserve"> і</w:t>
      </w:r>
      <w:r w:rsidR="000905ED">
        <w:rPr>
          <w:rFonts w:ascii="Times New Roman" w:eastAsia="Times New Roman" w:hAnsi="Times New Roman" w:cs="Times New Roman"/>
          <w:sz w:val="28"/>
          <w:szCs w:val="28"/>
          <w:lang w:eastAsia="ru-RU"/>
        </w:rPr>
        <w:t xml:space="preserve"> коефіцієнтах пружного зв'язку</w:t>
      </w:r>
      <w:r w:rsidRPr="00EA5986">
        <w:rPr>
          <w:rFonts w:ascii="Times New Roman" w:eastAsia="Times New Roman" w:hAnsi="Times New Roman" w:cs="Times New Roman"/>
          <w:sz w:val="28"/>
          <w:szCs w:val="28"/>
          <w:lang w:eastAsia="ru-RU"/>
        </w:rPr>
        <w:t xml:space="preserve"> рівних 0.01 (■,□), 0.015 (●,○), 0.02 (▲,∆). Штрихова лінія - модель пошкодженого стрижня в ізольованому стані</w:t>
      </w:r>
      <w:r>
        <w:rPr>
          <w:rFonts w:ascii="Times New Roman" w:eastAsia="Times New Roman" w:hAnsi="Times New Roman" w:cs="Times New Roman"/>
          <w:sz w:val="28"/>
          <w:szCs w:val="28"/>
          <w:lang w:eastAsia="ru-RU"/>
        </w:rPr>
        <w:t>.</w:t>
      </w:r>
    </w:p>
    <w:p w:rsidR="00EA5986" w:rsidRDefault="00EA5986" w:rsidP="00EA5986">
      <w:pPr>
        <w:widowControl w:val="0"/>
        <w:spacing w:after="0" w:line="240" w:lineRule="auto"/>
        <w:jc w:val="both"/>
        <w:rPr>
          <w:rFonts w:ascii="Times New Roman" w:eastAsia="Times New Roman" w:hAnsi="Times New Roman" w:cs="Times New Roman"/>
          <w:sz w:val="28"/>
          <w:szCs w:val="28"/>
          <w:lang w:eastAsia="ru-RU"/>
        </w:rPr>
      </w:pPr>
    </w:p>
    <w:p w:rsidR="00AF6A75" w:rsidRDefault="00AF6A75" w:rsidP="00AF6A75">
      <w:pPr>
        <w:spacing w:after="0" w:line="240" w:lineRule="auto"/>
        <w:ind w:firstLine="709"/>
        <w:jc w:val="both"/>
        <w:rPr>
          <w:rFonts w:ascii="Times New Roman" w:eastAsia="Times New Roman" w:hAnsi="Times New Roman" w:cs="Times New Roman"/>
          <w:sz w:val="28"/>
          <w:szCs w:val="28"/>
          <w:lang w:eastAsia="ru-RU"/>
        </w:rPr>
      </w:pPr>
      <w:r w:rsidRPr="003C66EF">
        <w:rPr>
          <w:rFonts w:ascii="Times New Roman" w:eastAsia="Times New Roman" w:hAnsi="Times New Roman" w:cs="Times New Roman"/>
          <w:sz w:val="28"/>
          <w:szCs w:val="28"/>
          <w:lang w:eastAsia="ru-RU"/>
        </w:rPr>
        <w:t>В результаті</w:t>
      </w:r>
      <w:r w:rsidR="00331121">
        <w:rPr>
          <w:rFonts w:ascii="Times New Roman" w:eastAsia="Times New Roman" w:hAnsi="Times New Roman" w:cs="Times New Roman"/>
          <w:sz w:val="28"/>
          <w:szCs w:val="28"/>
          <w:lang w:eastAsia="ru-RU"/>
        </w:rPr>
        <w:t xml:space="preserve"> </w:t>
      </w:r>
      <w:r w:rsidRPr="003C66EF">
        <w:rPr>
          <w:rFonts w:ascii="Times New Roman" w:eastAsia="Times New Roman" w:hAnsi="Times New Roman" w:cs="Times New Roman"/>
          <w:sz w:val="28"/>
          <w:szCs w:val="28"/>
          <w:lang w:eastAsia="ru-RU"/>
        </w:rPr>
        <w:t>виконання</w:t>
      </w:r>
      <w:r w:rsidR="00331121">
        <w:rPr>
          <w:rFonts w:ascii="Times New Roman" w:eastAsia="Times New Roman" w:hAnsi="Times New Roman" w:cs="Times New Roman"/>
          <w:sz w:val="28"/>
          <w:szCs w:val="28"/>
          <w:lang w:eastAsia="ru-RU"/>
        </w:rPr>
        <w:t xml:space="preserve"> </w:t>
      </w:r>
      <w:r w:rsidRPr="003C66EF">
        <w:rPr>
          <w:rFonts w:ascii="Times New Roman" w:eastAsia="Times New Roman" w:hAnsi="Times New Roman" w:cs="Times New Roman"/>
          <w:sz w:val="28"/>
          <w:szCs w:val="28"/>
          <w:lang w:eastAsia="ru-RU"/>
        </w:rPr>
        <w:t>всього циклу досліджень:</w:t>
      </w:r>
    </w:p>
    <w:p w:rsidR="00704F82" w:rsidRPr="003C66EF" w:rsidRDefault="001439F1" w:rsidP="001439F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704F82" w:rsidRPr="00704F82">
        <w:rPr>
          <w:rFonts w:ascii="Times New Roman" w:eastAsia="Times New Roman" w:hAnsi="Times New Roman" w:cs="Times New Roman"/>
          <w:sz w:val="28"/>
          <w:szCs w:val="28"/>
          <w:lang w:eastAsia="ru-RU"/>
        </w:rPr>
        <w:t xml:space="preserve">Встановлені закономірності впливу параметрів пошкодження типу забоїни на формування спектра власних коливань як регулярної системи (зразка </w:t>
      </w:r>
      <w:proofErr w:type="spellStart"/>
      <w:r w:rsidR="00704F82" w:rsidRPr="00704F82">
        <w:rPr>
          <w:rFonts w:ascii="Times New Roman" w:eastAsia="Times New Roman" w:hAnsi="Times New Roman" w:cs="Times New Roman"/>
          <w:sz w:val="28"/>
          <w:szCs w:val="28"/>
          <w:lang w:eastAsia="ru-RU"/>
        </w:rPr>
        <w:t>камертонного</w:t>
      </w:r>
      <w:proofErr w:type="spellEnd"/>
      <w:r w:rsidR="00704F82" w:rsidRPr="00704F82">
        <w:rPr>
          <w:rFonts w:ascii="Times New Roman" w:eastAsia="Times New Roman" w:hAnsi="Times New Roman" w:cs="Times New Roman"/>
          <w:sz w:val="28"/>
          <w:szCs w:val="28"/>
          <w:lang w:eastAsia="ru-RU"/>
        </w:rPr>
        <w:t xml:space="preserve"> типу), так і її однотипних елементів (стрижнів постійного прямокутного перерізу)</w:t>
      </w:r>
      <w:r>
        <w:rPr>
          <w:rFonts w:ascii="Times New Roman" w:eastAsia="Times New Roman" w:hAnsi="Times New Roman" w:cs="Times New Roman"/>
          <w:sz w:val="28"/>
          <w:szCs w:val="28"/>
          <w:lang w:eastAsia="ru-RU"/>
        </w:rPr>
        <w:t xml:space="preserve"> та натурної лопатки АГТД</w:t>
      </w:r>
      <w:r w:rsidR="00704F82">
        <w:t xml:space="preserve">. </w:t>
      </w:r>
      <w:r w:rsidR="00704F82">
        <w:rPr>
          <w:rFonts w:ascii="Times New Roman" w:eastAsia="Times New Roman" w:hAnsi="Times New Roman" w:cs="Times New Roman"/>
          <w:sz w:val="28"/>
          <w:szCs w:val="28"/>
          <w:lang w:eastAsia="ru-RU"/>
        </w:rPr>
        <w:t xml:space="preserve">В залежності </w:t>
      </w:r>
      <w:r w:rsidR="00704F82" w:rsidRPr="00704F82">
        <w:rPr>
          <w:rFonts w:ascii="Times New Roman" w:eastAsia="Times New Roman" w:hAnsi="Times New Roman" w:cs="Times New Roman"/>
          <w:sz w:val="28"/>
          <w:szCs w:val="28"/>
          <w:lang w:eastAsia="ru-RU"/>
        </w:rPr>
        <w:t xml:space="preserve">від положення пошкодження по довжині ізольованого стрижня </w:t>
      </w:r>
      <w:r>
        <w:rPr>
          <w:rFonts w:ascii="Times New Roman" w:eastAsia="Times New Roman" w:hAnsi="Times New Roman" w:cs="Times New Roman"/>
          <w:sz w:val="28"/>
          <w:szCs w:val="28"/>
          <w:lang w:eastAsia="ru-RU"/>
        </w:rPr>
        <w:t>та натурної лопатки їх</w:t>
      </w:r>
      <w:r w:rsidR="00704F82" w:rsidRPr="00704F82">
        <w:rPr>
          <w:rFonts w:ascii="Times New Roman" w:eastAsia="Times New Roman" w:hAnsi="Times New Roman" w:cs="Times New Roman"/>
          <w:sz w:val="28"/>
          <w:szCs w:val="28"/>
          <w:lang w:eastAsia="ru-RU"/>
        </w:rPr>
        <w:t xml:space="preserve"> перша власна частота коливань може як зменшуватися, так і збільшу</w:t>
      </w:r>
      <w:r>
        <w:rPr>
          <w:rFonts w:ascii="Times New Roman" w:eastAsia="Times New Roman" w:hAnsi="Times New Roman" w:cs="Times New Roman"/>
          <w:sz w:val="28"/>
          <w:szCs w:val="28"/>
          <w:lang w:eastAsia="ru-RU"/>
        </w:rPr>
        <w:t>ватися в порівнянні з їх непошкодженим станом незалежно від властивостей матеріалу</w:t>
      </w:r>
      <w:r w:rsidR="00704F82" w:rsidRPr="00704F8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lastRenderedPageBreak/>
        <w:t>Для регулярної системи з пошкодженням характерн</w:t>
      </w:r>
      <w:r w:rsidR="009B50BA">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xml:space="preserve"> збудження двох фо</w:t>
      </w:r>
      <w:r w:rsidR="009B50BA">
        <w:rPr>
          <w:rFonts w:ascii="Times New Roman" w:eastAsia="Times New Roman" w:hAnsi="Times New Roman" w:cs="Times New Roman"/>
          <w:sz w:val="28"/>
          <w:szCs w:val="28"/>
          <w:lang w:eastAsia="ru-RU"/>
        </w:rPr>
        <w:t xml:space="preserve">рм коливань – синфазної та </w:t>
      </w:r>
      <w:proofErr w:type="spellStart"/>
      <w:r w:rsidR="009B50BA">
        <w:rPr>
          <w:rFonts w:ascii="Times New Roman" w:eastAsia="Times New Roman" w:hAnsi="Times New Roman" w:cs="Times New Roman"/>
          <w:sz w:val="28"/>
          <w:szCs w:val="28"/>
          <w:lang w:eastAsia="ru-RU"/>
        </w:rPr>
        <w:t>анти</w:t>
      </w:r>
      <w:r>
        <w:rPr>
          <w:rFonts w:ascii="Times New Roman" w:eastAsia="Times New Roman" w:hAnsi="Times New Roman" w:cs="Times New Roman"/>
          <w:sz w:val="28"/>
          <w:szCs w:val="28"/>
          <w:lang w:eastAsia="ru-RU"/>
        </w:rPr>
        <w:t>фазної</w:t>
      </w:r>
      <w:proofErr w:type="spellEnd"/>
      <w:r>
        <w:rPr>
          <w:rFonts w:ascii="Times New Roman" w:eastAsia="Times New Roman" w:hAnsi="Times New Roman" w:cs="Times New Roman"/>
          <w:sz w:val="28"/>
          <w:szCs w:val="28"/>
          <w:lang w:eastAsia="ru-RU"/>
        </w:rPr>
        <w:t>, що в подальшому, в залежності від властивостей матеріалу</w:t>
      </w:r>
      <w:r w:rsidR="009B50B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призводить до значного зростання амплітуд </w:t>
      </w:r>
      <w:proofErr w:type="spellStart"/>
      <w:r>
        <w:rPr>
          <w:rFonts w:ascii="Times New Roman" w:eastAsia="Times New Roman" w:hAnsi="Times New Roman" w:cs="Times New Roman"/>
          <w:sz w:val="28"/>
          <w:szCs w:val="28"/>
          <w:lang w:eastAsia="ru-RU"/>
        </w:rPr>
        <w:t>вібронапружень</w:t>
      </w:r>
      <w:proofErr w:type="spellEnd"/>
      <w:r>
        <w:rPr>
          <w:rFonts w:ascii="Times New Roman" w:eastAsia="Times New Roman" w:hAnsi="Times New Roman" w:cs="Times New Roman"/>
          <w:sz w:val="28"/>
          <w:szCs w:val="28"/>
          <w:lang w:eastAsia="ru-RU"/>
        </w:rPr>
        <w:t xml:space="preserve"> непошкодженого стрижня при </w:t>
      </w:r>
      <w:proofErr w:type="spellStart"/>
      <w:r w:rsidR="001956A1">
        <w:rPr>
          <w:rFonts w:ascii="Times New Roman" w:eastAsia="Times New Roman" w:hAnsi="Times New Roman" w:cs="Times New Roman"/>
          <w:sz w:val="28"/>
          <w:szCs w:val="28"/>
          <w:lang w:eastAsia="ru-RU"/>
        </w:rPr>
        <w:t>анти</w:t>
      </w:r>
      <w:r>
        <w:rPr>
          <w:rFonts w:ascii="Times New Roman" w:eastAsia="Times New Roman" w:hAnsi="Times New Roman" w:cs="Times New Roman"/>
          <w:sz w:val="28"/>
          <w:szCs w:val="28"/>
          <w:lang w:eastAsia="ru-RU"/>
        </w:rPr>
        <w:t>фазній</w:t>
      </w:r>
      <w:proofErr w:type="spellEnd"/>
      <w:r>
        <w:rPr>
          <w:rFonts w:ascii="Times New Roman" w:eastAsia="Times New Roman" w:hAnsi="Times New Roman" w:cs="Times New Roman"/>
          <w:sz w:val="28"/>
          <w:szCs w:val="28"/>
          <w:lang w:eastAsia="ru-RU"/>
        </w:rPr>
        <w:t xml:space="preserve"> формі коливань.</w:t>
      </w:r>
    </w:p>
    <w:p w:rsidR="003C66EF" w:rsidRDefault="001439F1" w:rsidP="001439F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caps/>
          <w:sz w:val="28"/>
          <w:szCs w:val="28"/>
        </w:rPr>
        <w:t xml:space="preserve">2. </w:t>
      </w:r>
      <w:r w:rsidR="003C66EF">
        <w:rPr>
          <w:rFonts w:ascii="Times New Roman" w:eastAsia="Calibri" w:hAnsi="Times New Roman" w:cs="Times New Roman"/>
          <w:sz w:val="28"/>
          <w:szCs w:val="28"/>
        </w:rPr>
        <w:t>Запропоновано</w:t>
      </w:r>
      <w:r w:rsidR="003C66EF" w:rsidRPr="003C66EF">
        <w:rPr>
          <w:rFonts w:ascii="Times New Roman" w:eastAsia="Calibri" w:hAnsi="Times New Roman" w:cs="Times New Roman"/>
          <w:sz w:val="28"/>
          <w:szCs w:val="28"/>
        </w:rPr>
        <w:t xml:space="preserve"> аналітичний метод визначення </w:t>
      </w:r>
      <w:proofErr w:type="spellStart"/>
      <w:r w:rsidR="003C66EF" w:rsidRPr="003C66EF">
        <w:rPr>
          <w:rFonts w:ascii="Times New Roman" w:eastAsia="Calibri" w:hAnsi="Times New Roman" w:cs="Times New Roman"/>
          <w:sz w:val="28"/>
          <w:szCs w:val="28"/>
        </w:rPr>
        <w:t>вібродіагностичних</w:t>
      </w:r>
      <w:proofErr w:type="spellEnd"/>
      <w:r w:rsidR="003C66EF" w:rsidRPr="003C66EF">
        <w:rPr>
          <w:rFonts w:ascii="Times New Roman" w:eastAsia="Calibri" w:hAnsi="Times New Roman" w:cs="Times New Roman"/>
          <w:sz w:val="28"/>
          <w:szCs w:val="28"/>
        </w:rPr>
        <w:t xml:space="preserve"> показників наявності дихаючої тріщини нормального відриву у </w:t>
      </w:r>
      <w:r w:rsidR="003C66EF">
        <w:rPr>
          <w:rFonts w:ascii="Times New Roman" w:eastAsia="Calibri" w:hAnsi="Times New Roman" w:cs="Times New Roman"/>
          <w:sz w:val="28"/>
          <w:szCs w:val="28"/>
        </w:rPr>
        <w:t>стрижневих конструктивних елементах</w:t>
      </w:r>
      <w:r w:rsidR="003C66EF" w:rsidRPr="003C66EF">
        <w:rPr>
          <w:rFonts w:ascii="Times New Roman" w:eastAsia="Calibri" w:hAnsi="Times New Roman" w:cs="Times New Roman"/>
          <w:sz w:val="28"/>
          <w:szCs w:val="28"/>
        </w:rPr>
        <w:t xml:space="preserve"> при збудженні </w:t>
      </w:r>
      <w:proofErr w:type="spellStart"/>
      <w:r w:rsidR="003C66EF" w:rsidRPr="003C66EF">
        <w:rPr>
          <w:rFonts w:ascii="Times New Roman" w:eastAsia="Calibri" w:hAnsi="Times New Roman" w:cs="Times New Roman"/>
          <w:sz w:val="28"/>
          <w:szCs w:val="28"/>
        </w:rPr>
        <w:t>супер-</w:t>
      </w:r>
      <w:proofErr w:type="spellEnd"/>
      <w:r w:rsidR="003C66EF" w:rsidRPr="003C66EF">
        <w:rPr>
          <w:rFonts w:ascii="Times New Roman" w:eastAsia="Calibri" w:hAnsi="Times New Roman" w:cs="Times New Roman"/>
          <w:sz w:val="28"/>
          <w:szCs w:val="28"/>
        </w:rPr>
        <w:t xml:space="preserve"> та </w:t>
      </w:r>
      <w:proofErr w:type="spellStart"/>
      <w:r w:rsidR="003C66EF" w:rsidRPr="003C66EF">
        <w:rPr>
          <w:rFonts w:ascii="Times New Roman" w:eastAsia="Calibri" w:hAnsi="Times New Roman" w:cs="Times New Roman"/>
          <w:sz w:val="28"/>
          <w:szCs w:val="28"/>
        </w:rPr>
        <w:t>субгармонічного</w:t>
      </w:r>
      <w:proofErr w:type="spellEnd"/>
      <w:r w:rsidR="003C66EF" w:rsidRPr="003C66EF">
        <w:rPr>
          <w:rFonts w:ascii="Times New Roman" w:eastAsia="Calibri" w:hAnsi="Times New Roman" w:cs="Times New Roman"/>
          <w:sz w:val="28"/>
          <w:szCs w:val="28"/>
        </w:rPr>
        <w:t xml:space="preserve"> резонансів будь-якої його власної форми коливань</w:t>
      </w:r>
      <w:r w:rsidR="003C66EF">
        <w:rPr>
          <w:rFonts w:ascii="Times New Roman" w:eastAsia="Calibri" w:hAnsi="Times New Roman" w:cs="Times New Roman"/>
          <w:sz w:val="28"/>
          <w:szCs w:val="28"/>
        </w:rPr>
        <w:t>.</w:t>
      </w:r>
    </w:p>
    <w:p w:rsidR="003C66EF" w:rsidRPr="003C66EF" w:rsidRDefault="001439F1" w:rsidP="001439F1">
      <w:pPr>
        <w:spacing w:after="0" w:line="240" w:lineRule="auto"/>
        <w:ind w:firstLine="709"/>
        <w:jc w:val="both"/>
        <w:rPr>
          <w:rFonts w:ascii="Times New Roman" w:eastAsia="Calibri" w:hAnsi="Times New Roman" w:cs="Times New Roman"/>
          <w:caps/>
          <w:sz w:val="28"/>
          <w:szCs w:val="28"/>
        </w:rPr>
      </w:pPr>
      <w:r>
        <w:rPr>
          <w:rFonts w:ascii="Times New Roman" w:eastAsia="Calibri" w:hAnsi="Times New Roman" w:cs="Times New Roman"/>
          <w:caps/>
          <w:sz w:val="28"/>
          <w:szCs w:val="28"/>
        </w:rPr>
        <w:t>3</w:t>
      </w:r>
      <w:r w:rsidR="003C66EF" w:rsidRPr="003C66EF">
        <w:rPr>
          <w:rFonts w:ascii="Times New Roman" w:eastAsia="Calibri" w:hAnsi="Times New Roman" w:cs="Times New Roman"/>
          <w:caps/>
          <w:sz w:val="28"/>
          <w:szCs w:val="28"/>
        </w:rPr>
        <w:t xml:space="preserve">. </w:t>
      </w:r>
      <w:r w:rsidR="00331121">
        <w:rPr>
          <w:rFonts w:ascii="Times New Roman" w:eastAsia="Calibri" w:hAnsi="Times New Roman" w:cs="Times New Roman"/>
          <w:caps/>
          <w:sz w:val="28"/>
          <w:szCs w:val="28"/>
        </w:rPr>
        <w:t>Р</w:t>
      </w:r>
      <w:r w:rsidR="003C66EF" w:rsidRPr="003C66EF">
        <w:rPr>
          <w:rFonts w:ascii="Times New Roman" w:eastAsia="Calibri" w:hAnsi="Times New Roman" w:cs="Times New Roman"/>
          <w:sz w:val="28"/>
          <w:szCs w:val="28"/>
        </w:rPr>
        <w:t>озроблен</w:t>
      </w:r>
      <w:r w:rsidR="003C66EF">
        <w:rPr>
          <w:rFonts w:ascii="Times New Roman" w:eastAsia="Calibri" w:hAnsi="Times New Roman" w:cs="Times New Roman"/>
          <w:sz w:val="28"/>
          <w:szCs w:val="28"/>
        </w:rPr>
        <w:t>о</w:t>
      </w:r>
      <w:r w:rsidR="00331121">
        <w:rPr>
          <w:rFonts w:ascii="Times New Roman" w:eastAsia="Calibri" w:hAnsi="Times New Roman" w:cs="Times New Roman"/>
          <w:sz w:val="28"/>
          <w:szCs w:val="28"/>
        </w:rPr>
        <w:t xml:space="preserve"> </w:t>
      </w:r>
      <w:r w:rsidR="003C66EF" w:rsidRPr="003C66EF">
        <w:rPr>
          <w:rFonts w:ascii="Times New Roman" w:eastAsia="Calibri" w:hAnsi="Times New Roman" w:cs="Times New Roman"/>
          <w:sz w:val="28"/>
          <w:szCs w:val="28"/>
        </w:rPr>
        <w:t>методик</w:t>
      </w:r>
      <w:r w:rsidR="003C66EF">
        <w:rPr>
          <w:rFonts w:ascii="Times New Roman" w:eastAsia="Calibri" w:hAnsi="Times New Roman" w:cs="Times New Roman"/>
          <w:sz w:val="28"/>
          <w:szCs w:val="28"/>
        </w:rPr>
        <w:t>у</w:t>
      </w:r>
      <w:r w:rsidR="00331121">
        <w:rPr>
          <w:rFonts w:ascii="Times New Roman" w:eastAsia="Calibri" w:hAnsi="Times New Roman" w:cs="Times New Roman"/>
          <w:sz w:val="28"/>
          <w:szCs w:val="28"/>
        </w:rPr>
        <w:t xml:space="preserve"> </w:t>
      </w:r>
      <w:r w:rsidR="003C66EF" w:rsidRPr="003C66EF">
        <w:rPr>
          <w:rFonts w:ascii="Times New Roman" w:eastAsia="Calibri" w:hAnsi="Times New Roman" w:cs="Times New Roman"/>
          <w:sz w:val="28"/>
          <w:szCs w:val="28"/>
        </w:rPr>
        <w:t>чисельного</w:t>
      </w:r>
      <w:r w:rsidR="00331121">
        <w:rPr>
          <w:rFonts w:ascii="Times New Roman" w:eastAsia="Calibri" w:hAnsi="Times New Roman" w:cs="Times New Roman"/>
          <w:sz w:val="28"/>
          <w:szCs w:val="28"/>
        </w:rPr>
        <w:t xml:space="preserve"> </w:t>
      </w:r>
      <w:r w:rsidR="003C66EF" w:rsidRPr="003C66EF">
        <w:rPr>
          <w:rFonts w:ascii="Times New Roman" w:eastAsia="Calibri" w:hAnsi="Times New Roman" w:cs="Times New Roman"/>
          <w:sz w:val="28"/>
          <w:szCs w:val="28"/>
        </w:rPr>
        <w:t>розрахунку</w:t>
      </w:r>
      <w:r w:rsidR="00331121">
        <w:rPr>
          <w:rFonts w:ascii="Times New Roman" w:eastAsia="Calibri" w:hAnsi="Times New Roman" w:cs="Times New Roman"/>
          <w:sz w:val="28"/>
          <w:szCs w:val="28"/>
        </w:rPr>
        <w:t xml:space="preserve"> </w:t>
      </w:r>
      <w:r w:rsidR="003C66EF" w:rsidRPr="003C66EF">
        <w:rPr>
          <w:rFonts w:ascii="Times New Roman" w:eastAsia="Calibri" w:hAnsi="Times New Roman" w:cs="Times New Roman"/>
          <w:sz w:val="28"/>
          <w:szCs w:val="28"/>
        </w:rPr>
        <w:t>вимушених</w:t>
      </w:r>
      <w:r w:rsidR="00331121">
        <w:rPr>
          <w:rFonts w:ascii="Times New Roman" w:eastAsia="Calibri" w:hAnsi="Times New Roman" w:cs="Times New Roman"/>
          <w:sz w:val="28"/>
          <w:szCs w:val="28"/>
        </w:rPr>
        <w:t xml:space="preserve"> </w:t>
      </w:r>
      <w:r w:rsidR="003C66EF" w:rsidRPr="003C66EF">
        <w:rPr>
          <w:rFonts w:ascii="Times New Roman" w:eastAsia="Calibri" w:hAnsi="Times New Roman" w:cs="Times New Roman"/>
          <w:sz w:val="28"/>
          <w:szCs w:val="28"/>
        </w:rPr>
        <w:t>коливань</w:t>
      </w:r>
      <w:r w:rsidR="00331121">
        <w:rPr>
          <w:rFonts w:ascii="Times New Roman" w:eastAsia="Calibri" w:hAnsi="Times New Roman" w:cs="Times New Roman"/>
          <w:sz w:val="28"/>
          <w:szCs w:val="28"/>
        </w:rPr>
        <w:t xml:space="preserve"> </w:t>
      </w:r>
      <w:r w:rsidR="003C66EF" w:rsidRPr="003C66EF">
        <w:rPr>
          <w:rFonts w:ascii="Times New Roman" w:eastAsia="Calibri" w:hAnsi="Times New Roman" w:cs="Times New Roman"/>
          <w:sz w:val="28"/>
          <w:szCs w:val="28"/>
        </w:rPr>
        <w:t>стрижневих</w:t>
      </w:r>
      <w:r w:rsidR="00331121">
        <w:rPr>
          <w:rFonts w:ascii="Times New Roman" w:eastAsia="Calibri" w:hAnsi="Times New Roman" w:cs="Times New Roman"/>
          <w:sz w:val="28"/>
          <w:szCs w:val="28"/>
        </w:rPr>
        <w:t xml:space="preserve"> </w:t>
      </w:r>
      <w:r w:rsidR="003C66EF" w:rsidRPr="003C66EF">
        <w:rPr>
          <w:rFonts w:ascii="Times New Roman" w:eastAsia="Calibri" w:hAnsi="Times New Roman" w:cs="Times New Roman"/>
          <w:sz w:val="28"/>
          <w:szCs w:val="28"/>
        </w:rPr>
        <w:t>елементів конструкцій</w:t>
      </w:r>
      <w:r w:rsidR="00331121">
        <w:rPr>
          <w:rFonts w:ascii="Times New Roman" w:eastAsia="Calibri" w:hAnsi="Times New Roman" w:cs="Times New Roman"/>
          <w:sz w:val="28"/>
          <w:szCs w:val="28"/>
        </w:rPr>
        <w:t xml:space="preserve"> </w:t>
      </w:r>
      <w:r w:rsidR="003C66EF" w:rsidRPr="003C66EF">
        <w:rPr>
          <w:rFonts w:ascii="Times New Roman" w:eastAsia="Calibri" w:hAnsi="Times New Roman" w:cs="Times New Roman"/>
          <w:sz w:val="28"/>
          <w:szCs w:val="28"/>
        </w:rPr>
        <w:t>з</w:t>
      </w:r>
      <w:r w:rsidR="00331121">
        <w:rPr>
          <w:rFonts w:ascii="Times New Roman" w:eastAsia="Calibri" w:hAnsi="Times New Roman" w:cs="Times New Roman"/>
          <w:sz w:val="28"/>
          <w:szCs w:val="28"/>
        </w:rPr>
        <w:t xml:space="preserve"> </w:t>
      </w:r>
      <w:r w:rsidR="003C66EF" w:rsidRPr="003C66EF">
        <w:rPr>
          <w:rFonts w:ascii="Times New Roman" w:eastAsia="Calibri" w:hAnsi="Times New Roman" w:cs="Times New Roman"/>
          <w:sz w:val="28"/>
          <w:szCs w:val="28"/>
        </w:rPr>
        <w:t>поверхневими</w:t>
      </w:r>
      <w:r w:rsidR="00331121">
        <w:rPr>
          <w:rFonts w:ascii="Times New Roman" w:eastAsia="Calibri" w:hAnsi="Times New Roman" w:cs="Times New Roman"/>
          <w:sz w:val="28"/>
          <w:szCs w:val="28"/>
        </w:rPr>
        <w:t xml:space="preserve"> </w:t>
      </w:r>
      <w:proofErr w:type="spellStart"/>
      <w:r w:rsidR="003C66EF" w:rsidRPr="003C66EF">
        <w:rPr>
          <w:rFonts w:ascii="Times New Roman" w:eastAsia="Calibri" w:hAnsi="Times New Roman" w:cs="Times New Roman"/>
          <w:sz w:val="28"/>
          <w:szCs w:val="28"/>
        </w:rPr>
        <w:t>краєвими</w:t>
      </w:r>
      <w:proofErr w:type="spellEnd"/>
      <w:r w:rsidR="003C66EF" w:rsidRPr="003C66EF">
        <w:rPr>
          <w:rFonts w:ascii="Times New Roman" w:eastAsia="Calibri" w:hAnsi="Times New Roman" w:cs="Times New Roman"/>
          <w:sz w:val="28"/>
          <w:szCs w:val="28"/>
        </w:rPr>
        <w:t xml:space="preserve"> дихаючими</w:t>
      </w:r>
      <w:r w:rsidR="00331121">
        <w:rPr>
          <w:rFonts w:ascii="Times New Roman" w:eastAsia="Calibri" w:hAnsi="Times New Roman" w:cs="Times New Roman"/>
          <w:sz w:val="28"/>
          <w:szCs w:val="28"/>
        </w:rPr>
        <w:t xml:space="preserve"> </w:t>
      </w:r>
      <w:r w:rsidR="003C66EF" w:rsidRPr="003C66EF">
        <w:rPr>
          <w:rFonts w:ascii="Times New Roman" w:eastAsia="Calibri" w:hAnsi="Times New Roman" w:cs="Times New Roman"/>
          <w:sz w:val="28"/>
          <w:szCs w:val="28"/>
        </w:rPr>
        <w:t>тріщинами</w:t>
      </w:r>
      <w:r w:rsidR="003C66EF" w:rsidRPr="003C66EF">
        <w:rPr>
          <w:rFonts w:ascii="Times New Roman" w:eastAsia="Calibri" w:hAnsi="Times New Roman" w:cs="Times New Roman"/>
          <w:caps/>
          <w:sz w:val="28"/>
          <w:szCs w:val="28"/>
        </w:rPr>
        <w:t xml:space="preserve">. </w:t>
      </w:r>
    </w:p>
    <w:p w:rsidR="003C66EF" w:rsidRPr="002C38FA" w:rsidRDefault="001439F1" w:rsidP="001439F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caps/>
          <w:sz w:val="28"/>
          <w:szCs w:val="28"/>
        </w:rPr>
        <w:t>4</w:t>
      </w:r>
      <w:r w:rsidR="003C66EF" w:rsidRPr="002C38FA">
        <w:rPr>
          <w:rFonts w:ascii="Times New Roman" w:eastAsia="Calibri" w:hAnsi="Times New Roman" w:cs="Times New Roman"/>
          <w:caps/>
          <w:sz w:val="28"/>
          <w:szCs w:val="28"/>
        </w:rPr>
        <w:t xml:space="preserve">. </w:t>
      </w:r>
      <w:r w:rsidR="00150117">
        <w:rPr>
          <w:rFonts w:ascii="Times New Roman" w:eastAsia="Calibri" w:hAnsi="Times New Roman" w:cs="Times New Roman"/>
          <w:sz w:val="28"/>
          <w:szCs w:val="28"/>
        </w:rPr>
        <w:t xml:space="preserve">З використанням розробленої методики </w:t>
      </w:r>
      <w:r w:rsidR="003C66EF">
        <w:rPr>
          <w:rFonts w:ascii="Times New Roman" w:eastAsia="Calibri" w:hAnsi="Times New Roman" w:cs="Times New Roman"/>
          <w:sz w:val="28"/>
          <w:szCs w:val="28"/>
        </w:rPr>
        <w:t>встановлені закономірності</w:t>
      </w:r>
      <w:r w:rsidR="003C66EF" w:rsidRPr="003C66EF">
        <w:rPr>
          <w:rFonts w:ascii="Times New Roman" w:eastAsia="Calibri" w:hAnsi="Times New Roman" w:cs="Times New Roman"/>
          <w:sz w:val="28"/>
          <w:szCs w:val="28"/>
        </w:rPr>
        <w:t xml:space="preserve"> впливу параметрів збудження коливань на </w:t>
      </w:r>
      <w:proofErr w:type="spellStart"/>
      <w:r w:rsidR="003C66EF" w:rsidRPr="003C66EF">
        <w:rPr>
          <w:rFonts w:ascii="Times New Roman" w:eastAsia="Calibri" w:hAnsi="Times New Roman" w:cs="Times New Roman"/>
          <w:sz w:val="28"/>
          <w:szCs w:val="28"/>
        </w:rPr>
        <w:t>вібродіагностичні</w:t>
      </w:r>
      <w:proofErr w:type="spellEnd"/>
      <w:r w:rsidR="003C66EF" w:rsidRPr="003C66EF">
        <w:rPr>
          <w:rFonts w:ascii="Times New Roman" w:eastAsia="Calibri" w:hAnsi="Times New Roman" w:cs="Times New Roman"/>
          <w:sz w:val="28"/>
          <w:szCs w:val="28"/>
        </w:rPr>
        <w:t xml:space="preserve"> показники наявності дихаючої тріщини, </w:t>
      </w:r>
      <w:r w:rsidR="00150117">
        <w:rPr>
          <w:rFonts w:ascii="Times New Roman" w:eastAsia="Calibri" w:hAnsi="Times New Roman" w:cs="Times New Roman"/>
          <w:sz w:val="28"/>
          <w:szCs w:val="28"/>
        </w:rPr>
        <w:t>що дає можливість визначення місцеположення пошкодження.</w:t>
      </w:r>
    </w:p>
    <w:p w:rsidR="00573F30" w:rsidRDefault="001439F1" w:rsidP="001439F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5</w:t>
      </w:r>
      <w:r w:rsidR="003C66EF" w:rsidRPr="003C66EF">
        <w:rPr>
          <w:rFonts w:ascii="Times New Roman" w:eastAsia="Calibri" w:hAnsi="Times New Roman" w:cs="Times New Roman"/>
          <w:sz w:val="28"/>
          <w:szCs w:val="28"/>
        </w:rPr>
        <w:t xml:space="preserve">. </w:t>
      </w:r>
      <w:r w:rsidR="00150117">
        <w:rPr>
          <w:rFonts w:ascii="Times New Roman" w:eastAsia="Calibri" w:hAnsi="Times New Roman" w:cs="Times New Roman"/>
          <w:sz w:val="28"/>
          <w:szCs w:val="28"/>
        </w:rPr>
        <w:t>Визначено</w:t>
      </w:r>
      <w:r w:rsidR="003C66EF" w:rsidRPr="003C66EF">
        <w:rPr>
          <w:rFonts w:ascii="Times New Roman" w:eastAsia="Calibri" w:hAnsi="Times New Roman" w:cs="Times New Roman"/>
          <w:sz w:val="28"/>
          <w:szCs w:val="28"/>
        </w:rPr>
        <w:t xml:space="preserve">, що найбільш ефективним </w:t>
      </w:r>
      <w:proofErr w:type="spellStart"/>
      <w:r w:rsidR="003C66EF" w:rsidRPr="003C66EF">
        <w:rPr>
          <w:rFonts w:ascii="Times New Roman" w:eastAsia="Calibri" w:hAnsi="Times New Roman" w:cs="Times New Roman"/>
          <w:sz w:val="28"/>
          <w:szCs w:val="28"/>
        </w:rPr>
        <w:t>вібродіагностичним</w:t>
      </w:r>
      <w:proofErr w:type="spellEnd"/>
      <w:r w:rsidR="003C66EF" w:rsidRPr="003C66EF">
        <w:rPr>
          <w:rFonts w:ascii="Times New Roman" w:eastAsia="Calibri" w:hAnsi="Times New Roman" w:cs="Times New Roman"/>
          <w:sz w:val="28"/>
          <w:szCs w:val="28"/>
        </w:rPr>
        <w:t xml:space="preserve"> показником наявності тріщин невеликих глибин є відношення амплітуд домінуючих гармонік переміщень при </w:t>
      </w:r>
      <w:proofErr w:type="spellStart"/>
      <w:r w:rsidR="003C66EF" w:rsidRPr="003C66EF">
        <w:rPr>
          <w:rFonts w:ascii="Times New Roman" w:eastAsia="Calibri" w:hAnsi="Times New Roman" w:cs="Times New Roman"/>
          <w:sz w:val="28"/>
          <w:szCs w:val="28"/>
        </w:rPr>
        <w:t>супер-</w:t>
      </w:r>
      <w:proofErr w:type="spellEnd"/>
      <w:r w:rsidR="003C66EF" w:rsidRPr="003C66EF">
        <w:rPr>
          <w:rFonts w:ascii="Times New Roman" w:eastAsia="Calibri" w:hAnsi="Times New Roman" w:cs="Times New Roman"/>
          <w:sz w:val="28"/>
          <w:szCs w:val="28"/>
        </w:rPr>
        <w:t xml:space="preserve"> та </w:t>
      </w:r>
      <w:proofErr w:type="spellStart"/>
      <w:r w:rsidR="003C66EF" w:rsidRPr="003C66EF">
        <w:rPr>
          <w:rFonts w:ascii="Times New Roman" w:eastAsia="Calibri" w:hAnsi="Times New Roman" w:cs="Times New Roman"/>
          <w:sz w:val="28"/>
          <w:szCs w:val="28"/>
        </w:rPr>
        <w:t>субгармонічному</w:t>
      </w:r>
      <w:proofErr w:type="spellEnd"/>
      <w:r w:rsidR="003C66EF" w:rsidRPr="003C66EF">
        <w:rPr>
          <w:rFonts w:ascii="Times New Roman" w:eastAsia="Calibri" w:hAnsi="Times New Roman" w:cs="Times New Roman"/>
          <w:sz w:val="28"/>
          <w:szCs w:val="28"/>
        </w:rPr>
        <w:t xml:space="preserve"> резонансах</w:t>
      </w:r>
      <w:r w:rsidR="00573F30">
        <w:rPr>
          <w:rFonts w:ascii="Times New Roman" w:eastAsia="Calibri" w:hAnsi="Times New Roman" w:cs="Times New Roman"/>
          <w:sz w:val="28"/>
          <w:szCs w:val="28"/>
        </w:rPr>
        <w:t>.</w:t>
      </w:r>
    </w:p>
    <w:p w:rsidR="003C66EF" w:rsidRPr="003C66EF" w:rsidRDefault="001439F1" w:rsidP="001439F1">
      <w:pPr>
        <w:spacing w:after="0" w:line="240" w:lineRule="auto"/>
        <w:ind w:firstLine="709"/>
        <w:jc w:val="both"/>
        <w:rPr>
          <w:rFonts w:ascii="Times New Roman" w:eastAsia="Calibri" w:hAnsi="Times New Roman" w:cs="Times New Roman"/>
          <w:caps/>
          <w:sz w:val="28"/>
          <w:szCs w:val="28"/>
        </w:rPr>
      </w:pPr>
      <w:r>
        <w:rPr>
          <w:rFonts w:ascii="Times New Roman" w:eastAsia="Calibri" w:hAnsi="Times New Roman" w:cs="Times New Roman"/>
          <w:sz w:val="28"/>
          <w:szCs w:val="28"/>
        </w:rPr>
        <w:t>6</w:t>
      </w:r>
      <w:r w:rsidR="003C66EF" w:rsidRPr="003C66EF">
        <w:rPr>
          <w:rFonts w:ascii="Times New Roman" w:eastAsia="Calibri" w:hAnsi="Times New Roman" w:cs="Times New Roman"/>
          <w:sz w:val="28"/>
          <w:szCs w:val="28"/>
        </w:rPr>
        <w:t xml:space="preserve">. </w:t>
      </w:r>
      <w:r w:rsidR="002C38FA">
        <w:rPr>
          <w:rFonts w:ascii="Times New Roman" w:eastAsia="Calibri" w:hAnsi="Times New Roman" w:cs="Times New Roman"/>
          <w:sz w:val="28"/>
          <w:szCs w:val="28"/>
        </w:rPr>
        <w:t xml:space="preserve">Отримано </w:t>
      </w:r>
      <w:r w:rsidR="003C66EF" w:rsidRPr="003C66EF">
        <w:rPr>
          <w:rFonts w:ascii="Times New Roman" w:eastAsia="Calibri" w:hAnsi="Times New Roman" w:cs="Times New Roman"/>
          <w:sz w:val="28"/>
          <w:szCs w:val="28"/>
        </w:rPr>
        <w:t xml:space="preserve">амплітудно-частотні характеристики коливань </w:t>
      </w:r>
      <w:r w:rsidR="00150117">
        <w:rPr>
          <w:rFonts w:ascii="Times New Roman" w:eastAsia="Calibri" w:hAnsi="Times New Roman" w:cs="Times New Roman"/>
          <w:sz w:val="28"/>
          <w:szCs w:val="28"/>
        </w:rPr>
        <w:t xml:space="preserve">натурних </w:t>
      </w:r>
      <w:r w:rsidR="002C38FA">
        <w:rPr>
          <w:rFonts w:ascii="Times New Roman" w:eastAsia="Calibri" w:hAnsi="Times New Roman" w:cs="Times New Roman"/>
          <w:sz w:val="28"/>
          <w:szCs w:val="28"/>
        </w:rPr>
        <w:t xml:space="preserve">лопаток турбомашин з дихаючими тріщинами </w:t>
      </w:r>
      <w:r w:rsidR="003C66EF" w:rsidRPr="003C66EF">
        <w:rPr>
          <w:rFonts w:ascii="Times New Roman" w:eastAsia="Calibri" w:hAnsi="Times New Roman" w:cs="Times New Roman"/>
          <w:sz w:val="28"/>
          <w:szCs w:val="28"/>
        </w:rPr>
        <w:t>та визначені</w:t>
      </w:r>
      <w:r w:rsidR="002C38FA">
        <w:rPr>
          <w:rFonts w:ascii="Times New Roman" w:eastAsia="Calibri" w:hAnsi="Times New Roman" w:cs="Times New Roman"/>
          <w:sz w:val="28"/>
          <w:szCs w:val="28"/>
        </w:rPr>
        <w:t xml:space="preserve"> їх</w:t>
      </w:r>
      <w:r w:rsidR="007B00FC">
        <w:rPr>
          <w:rFonts w:ascii="Times New Roman" w:eastAsia="Calibri" w:hAnsi="Times New Roman" w:cs="Times New Roman"/>
          <w:sz w:val="28"/>
          <w:szCs w:val="28"/>
        </w:rPr>
        <w:t xml:space="preserve"> </w:t>
      </w:r>
      <w:proofErr w:type="spellStart"/>
      <w:r w:rsidR="003C66EF" w:rsidRPr="003C66EF">
        <w:rPr>
          <w:rFonts w:ascii="Times New Roman" w:eastAsia="Calibri" w:hAnsi="Times New Roman" w:cs="Times New Roman"/>
          <w:sz w:val="28"/>
          <w:szCs w:val="28"/>
        </w:rPr>
        <w:t>вібродіагностичні</w:t>
      </w:r>
      <w:proofErr w:type="spellEnd"/>
      <w:r w:rsidR="003C66EF" w:rsidRPr="003C66EF">
        <w:rPr>
          <w:rFonts w:ascii="Times New Roman" w:eastAsia="Calibri" w:hAnsi="Times New Roman" w:cs="Times New Roman"/>
          <w:sz w:val="28"/>
          <w:szCs w:val="28"/>
        </w:rPr>
        <w:t xml:space="preserve"> показники при основному, </w:t>
      </w:r>
      <w:proofErr w:type="spellStart"/>
      <w:r w:rsidR="003C66EF" w:rsidRPr="003C66EF">
        <w:rPr>
          <w:rFonts w:ascii="Times New Roman" w:eastAsia="Calibri" w:hAnsi="Times New Roman" w:cs="Times New Roman"/>
          <w:sz w:val="28"/>
          <w:szCs w:val="28"/>
        </w:rPr>
        <w:t>супер-</w:t>
      </w:r>
      <w:proofErr w:type="spellEnd"/>
      <w:r w:rsidR="003C66EF" w:rsidRPr="003C66EF">
        <w:rPr>
          <w:rFonts w:ascii="Times New Roman" w:eastAsia="Calibri" w:hAnsi="Times New Roman" w:cs="Times New Roman"/>
          <w:sz w:val="28"/>
          <w:szCs w:val="28"/>
        </w:rPr>
        <w:t xml:space="preserve"> і </w:t>
      </w:r>
      <w:proofErr w:type="spellStart"/>
      <w:r w:rsidR="003C66EF" w:rsidRPr="003C66EF">
        <w:rPr>
          <w:rFonts w:ascii="Times New Roman" w:eastAsia="Calibri" w:hAnsi="Times New Roman" w:cs="Times New Roman"/>
          <w:sz w:val="28"/>
          <w:szCs w:val="28"/>
        </w:rPr>
        <w:t>субгармонічному</w:t>
      </w:r>
      <w:proofErr w:type="spellEnd"/>
      <w:r w:rsidR="003C66EF" w:rsidRPr="003C66EF">
        <w:rPr>
          <w:rFonts w:ascii="Times New Roman" w:eastAsia="Calibri" w:hAnsi="Times New Roman" w:cs="Times New Roman"/>
          <w:sz w:val="28"/>
          <w:szCs w:val="28"/>
        </w:rPr>
        <w:t xml:space="preserve"> резонансах, аналіз яких показав високу чутливість до пошкодження</w:t>
      </w:r>
      <w:r w:rsidR="00150117">
        <w:rPr>
          <w:rFonts w:ascii="Times New Roman" w:eastAsia="Calibri" w:hAnsi="Times New Roman" w:cs="Times New Roman"/>
          <w:sz w:val="28"/>
          <w:szCs w:val="28"/>
        </w:rPr>
        <w:t>, що може бути використаним на практиці</w:t>
      </w:r>
      <w:r w:rsidR="003C66EF" w:rsidRPr="003C66EF">
        <w:rPr>
          <w:rFonts w:ascii="Times New Roman" w:eastAsia="Calibri" w:hAnsi="Times New Roman" w:cs="Times New Roman"/>
          <w:sz w:val="28"/>
          <w:szCs w:val="28"/>
        </w:rPr>
        <w:t>.</w:t>
      </w:r>
    </w:p>
    <w:p w:rsidR="003C66EF" w:rsidRDefault="001439F1" w:rsidP="001439F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 </w:t>
      </w:r>
      <w:r w:rsidR="00704F82" w:rsidRPr="00704F82">
        <w:rPr>
          <w:rFonts w:ascii="Times New Roman" w:eastAsia="Times New Roman" w:hAnsi="Times New Roman" w:cs="Times New Roman"/>
          <w:sz w:val="28"/>
          <w:szCs w:val="28"/>
          <w:lang w:eastAsia="ru-RU"/>
        </w:rPr>
        <w:t xml:space="preserve">Підтверджено, що при </w:t>
      </w:r>
      <w:proofErr w:type="spellStart"/>
      <w:r w:rsidR="00704F82" w:rsidRPr="00704F82">
        <w:rPr>
          <w:rFonts w:ascii="Times New Roman" w:eastAsia="Times New Roman" w:hAnsi="Times New Roman" w:cs="Times New Roman"/>
          <w:sz w:val="28"/>
          <w:szCs w:val="28"/>
          <w:lang w:eastAsia="ru-RU"/>
        </w:rPr>
        <w:t>субгармонічному</w:t>
      </w:r>
      <w:proofErr w:type="spellEnd"/>
      <w:r w:rsidR="00704F82" w:rsidRPr="00704F82">
        <w:rPr>
          <w:rFonts w:ascii="Times New Roman" w:eastAsia="Times New Roman" w:hAnsi="Times New Roman" w:cs="Times New Roman"/>
          <w:sz w:val="28"/>
          <w:szCs w:val="28"/>
          <w:lang w:eastAsia="ru-RU"/>
        </w:rPr>
        <w:t xml:space="preserve"> резонансі, як і у випадку ізольованого стрижня, у якості </w:t>
      </w:r>
      <w:proofErr w:type="spellStart"/>
      <w:r w:rsidR="00704F82" w:rsidRPr="00704F82">
        <w:rPr>
          <w:rFonts w:ascii="Times New Roman" w:eastAsia="Times New Roman" w:hAnsi="Times New Roman" w:cs="Times New Roman"/>
          <w:sz w:val="28"/>
          <w:szCs w:val="28"/>
          <w:lang w:eastAsia="ru-RU"/>
        </w:rPr>
        <w:t>вібродіагностичного</w:t>
      </w:r>
      <w:proofErr w:type="spellEnd"/>
      <w:r w:rsidR="00704F82" w:rsidRPr="00704F82">
        <w:rPr>
          <w:rFonts w:ascii="Times New Roman" w:eastAsia="Times New Roman" w:hAnsi="Times New Roman" w:cs="Times New Roman"/>
          <w:sz w:val="28"/>
          <w:szCs w:val="28"/>
          <w:lang w:eastAsia="ru-RU"/>
        </w:rPr>
        <w:t xml:space="preserve"> </w:t>
      </w:r>
      <w:r w:rsidR="009B50BA">
        <w:rPr>
          <w:rFonts w:ascii="Times New Roman" w:eastAsia="Times New Roman" w:hAnsi="Times New Roman" w:cs="Times New Roman"/>
          <w:sz w:val="28"/>
          <w:szCs w:val="28"/>
          <w:lang w:eastAsia="ru-RU"/>
        </w:rPr>
        <w:t>показника</w:t>
      </w:r>
      <w:r w:rsidR="00704F82" w:rsidRPr="00704F82">
        <w:rPr>
          <w:rFonts w:ascii="Times New Roman" w:eastAsia="Times New Roman" w:hAnsi="Times New Roman" w:cs="Times New Roman"/>
          <w:sz w:val="28"/>
          <w:szCs w:val="28"/>
          <w:lang w:eastAsia="ru-RU"/>
        </w:rPr>
        <w:t xml:space="preserve"> наявності тріщини втоми, що закривається, в зразку </w:t>
      </w:r>
      <w:proofErr w:type="spellStart"/>
      <w:r w:rsidR="00704F82" w:rsidRPr="00704F82">
        <w:rPr>
          <w:rFonts w:ascii="Times New Roman" w:eastAsia="Times New Roman" w:hAnsi="Times New Roman" w:cs="Times New Roman"/>
          <w:sz w:val="28"/>
          <w:szCs w:val="28"/>
          <w:lang w:eastAsia="ru-RU"/>
        </w:rPr>
        <w:t>камертонного</w:t>
      </w:r>
      <w:proofErr w:type="spellEnd"/>
      <w:r w:rsidR="00704F82" w:rsidRPr="00704F82">
        <w:rPr>
          <w:rFonts w:ascii="Times New Roman" w:eastAsia="Times New Roman" w:hAnsi="Times New Roman" w:cs="Times New Roman"/>
          <w:sz w:val="28"/>
          <w:szCs w:val="28"/>
          <w:lang w:eastAsia="ru-RU"/>
        </w:rPr>
        <w:t xml:space="preserve"> типу може бути використане відношення амплітуд першої та другої гармонік коливань стрижнів при синфазній формі коливань системи, на відміну від </w:t>
      </w:r>
      <w:proofErr w:type="spellStart"/>
      <w:r w:rsidR="00704F82" w:rsidRPr="00704F82">
        <w:rPr>
          <w:rFonts w:ascii="Times New Roman" w:eastAsia="Times New Roman" w:hAnsi="Times New Roman" w:cs="Times New Roman"/>
          <w:sz w:val="28"/>
          <w:szCs w:val="28"/>
          <w:lang w:eastAsia="ru-RU"/>
        </w:rPr>
        <w:t>антифазної</w:t>
      </w:r>
      <w:proofErr w:type="spellEnd"/>
      <w:r w:rsidR="00704F82" w:rsidRPr="00704F82">
        <w:rPr>
          <w:rFonts w:ascii="Times New Roman" w:eastAsia="Times New Roman" w:hAnsi="Times New Roman" w:cs="Times New Roman"/>
          <w:sz w:val="28"/>
          <w:szCs w:val="28"/>
          <w:lang w:eastAsia="ru-RU"/>
        </w:rPr>
        <w:t>, коли амп</w:t>
      </w:r>
      <w:r w:rsidR="009B50BA">
        <w:rPr>
          <w:rFonts w:ascii="Times New Roman" w:eastAsia="Times New Roman" w:hAnsi="Times New Roman" w:cs="Times New Roman"/>
          <w:sz w:val="28"/>
          <w:szCs w:val="28"/>
          <w:lang w:eastAsia="ru-RU"/>
        </w:rPr>
        <w:t xml:space="preserve">літуди зазначених гармонік є </w:t>
      </w:r>
      <w:proofErr w:type="spellStart"/>
      <w:r w:rsidR="009B50BA">
        <w:rPr>
          <w:rFonts w:ascii="Times New Roman" w:eastAsia="Times New Roman" w:hAnsi="Times New Roman" w:cs="Times New Roman"/>
          <w:sz w:val="28"/>
          <w:szCs w:val="28"/>
          <w:lang w:eastAsia="ru-RU"/>
        </w:rPr>
        <w:t>не</w:t>
      </w:r>
      <w:r w:rsidR="00704F82" w:rsidRPr="00704F82">
        <w:rPr>
          <w:rFonts w:ascii="Times New Roman" w:eastAsia="Times New Roman" w:hAnsi="Times New Roman" w:cs="Times New Roman"/>
          <w:sz w:val="28"/>
          <w:szCs w:val="28"/>
          <w:lang w:eastAsia="ru-RU"/>
        </w:rPr>
        <w:t>значимими</w:t>
      </w:r>
      <w:proofErr w:type="spellEnd"/>
      <w:r w:rsidR="00704F82" w:rsidRPr="00704F82">
        <w:rPr>
          <w:rFonts w:ascii="Times New Roman" w:eastAsia="Times New Roman" w:hAnsi="Times New Roman" w:cs="Times New Roman"/>
          <w:sz w:val="28"/>
          <w:szCs w:val="28"/>
          <w:lang w:eastAsia="ru-RU"/>
        </w:rPr>
        <w:t>.</w:t>
      </w:r>
    </w:p>
    <w:p w:rsidR="00AF6A75" w:rsidRPr="00EA28E3" w:rsidRDefault="00AF6A75" w:rsidP="00AF6A7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Pr="00D30E92">
        <w:rPr>
          <w:rFonts w:ascii="Times New Roman" w:eastAsia="Times New Roman" w:hAnsi="Times New Roman" w:cs="Times New Roman"/>
          <w:sz w:val="28"/>
          <w:szCs w:val="28"/>
          <w:lang w:eastAsia="ru-RU"/>
        </w:rPr>
        <w:t xml:space="preserve">езультати </w:t>
      </w:r>
      <w:r>
        <w:rPr>
          <w:rFonts w:ascii="Times New Roman" w:eastAsia="Times New Roman" w:hAnsi="Times New Roman" w:cs="Times New Roman"/>
          <w:sz w:val="28"/>
          <w:szCs w:val="28"/>
          <w:lang w:eastAsia="ru-RU"/>
        </w:rPr>
        <w:t xml:space="preserve">роботи </w:t>
      </w:r>
      <w:r w:rsidRPr="00D30E92">
        <w:rPr>
          <w:rFonts w:ascii="Times New Roman" w:eastAsia="Times New Roman" w:hAnsi="Times New Roman" w:cs="Times New Roman"/>
          <w:sz w:val="28"/>
          <w:szCs w:val="28"/>
          <w:lang w:eastAsia="ru-RU"/>
        </w:rPr>
        <w:t xml:space="preserve">знайшли </w:t>
      </w:r>
      <w:r w:rsidRPr="004B6C7D">
        <w:rPr>
          <w:rFonts w:ascii="Times New Roman" w:eastAsia="Times New Roman" w:hAnsi="Times New Roman" w:cs="Times New Roman"/>
          <w:b/>
          <w:sz w:val="28"/>
          <w:szCs w:val="28"/>
          <w:lang w:eastAsia="ru-RU"/>
        </w:rPr>
        <w:t>практичне впровадження</w:t>
      </w:r>
      <w:r w:rsidRPr="00D30E92">
        <w:rPr>
          <w:rFonts w:ascii="Times New Roman" w:eastAsia="Times New Roman" w:hAnsi="Times New Roman" w:cs="Times New Roman"/>
          <w:sz w:val="28"/>
          <w:szCs w:val="28"/>
          <w:lang w:eastAsia="ru-RU"/>
        </w:rPr>
        <w:t xml:space="preserve"> на підприємстві ПАТ «МОТОР СІЧ» при встановленні причин руйнування </w:t>
      </w:r>
      <w:proofErr w:type="spellStart"/>
      <w:r w:rsidRPr="00D30E92">
        <w:rPr>
          <w:rFonts w:ascii="Times New Roman" w:eastAsia="Times New Roman" w:hAnsi="Times New Roman" w:cs="Times New Roman"/>
          <w:sz w:val="28"/>
          <w:szCs w:val="28"/>
          <w:lang w:eastAsia="ru-RU"/>
        </w:rPr>
        <w:t>бандажованої</w:t>
      </w:r>
      <w:proofErr w:type="spellEnd"/>
      <w:r w:rsidRPr="00D30E92">
        <w:rPr>
          <w:rFonts w:ascii="Times New Roman" w:eastAsia="Times New Roman" w:hAnsi="Times New Roman" w:cs="Times New Roman"/>
          <w:sz w:val="28"/>
          <w:szCs w:val="28"/>
          <w:lang w:eastAsia="ru-RU"/>
        </w:rPr>
        <w:t xml:space="preserve"> робочої лопатки колеса другої ступені вільної турбіни маршового двигуна гелікоптера при проведенні тривалих випробувань.</w:t>
      </w:r>
    </w:p>
    <w:p w:rsidR="00D94CF9" w:rsidRDefault="00D30E92" w:rsidP="00D30E9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 циклі робіт викладені результати багаторічної праці авторів починаючи з 2011 по 2016 роки. </w:t>
      </w:r>
      <w:r w:rsidR="007C0763">
        <w:rPr>
          <w:rFonts w:ascii="Times New Roman" w:eastAsia="Times New Roman" w:hAnsi="Times New Roman" w:cs="Times New Roman"/>
          <w:sz w:val="28"/>
          <w:szCs w:val="28"/>
          <w:lang w:eastAsia="ru-RU"/>
        </w:rPr>
        <w:t>За темою роботи опубліковано</w:t>
      </w:r>
      <w:r w:rsidR="00EA28E3">
        <w:rPr>
          <w:rFonts w:ascii="Times New Roman" w:eastAsia="Times New Roman" w:hAnsi="Times New Roman" w:cs="Times New Roman"/>
          <w:sz w:val="28"/>
          <w:szCs w:val="28"/>
          <w:lang w:eastAsia="ru-RU"/>
        </w:rPr>
        <w:t xml:space="preserve"> 1</w:t>
      </w:r>
      <w:r w:rsidR="004B6C7D">
        <w:rPr>
          <w:rFonts w:ascii="Times New Roman" w:eastAsia="Times New Roman" w:hAnsi="Times New Roman" w:cs="Times New Roman"/>
          <w:sz w:val="28"/>
          <w:szCs w:val="28"/>
          <w:lang w:eastAsia="ru-RU"/>
        </w:rPr>
        <w:t>7</w:t>
      </w:r>
      <w:r w:rsidR="00EA28E3">
        <w:rPr>
          <w:rFonts w:ascii="Times New Roman" w:eastAsia="Times New Roman" w:hAnsi="Times New Roman" w:cs="Times New Roman"/>
          <w:sz w:val="28"/>
          <w:szCs w:val="28"/>
          <w:lang w:eastAsia="ru-RU"/>
        </w:rPr>
        <w:t xml:space="preserve"> наукових праць, </w:t>
      </w:r>
      <w:r w:rsidR="00794988">
        <w:rPr>
          <w:rFonts w:ascii="Times New Roman" w:eastAsia="Times New Roman" w:hAnsi="Times New Roman" w:cs="Times New Roman"/>
          <w:sz w:val="28"/>
          <w:szCs w:val="28"/>
          <w:lang w:eastAsia="ru-RU"/>
        </w:rPr>
        <w:t>7</w:t>
      </w:r>
      <w:r w:rsidR="00EA28E3">
        <w:rPr>
          <w:rFonts w:ascii="Times New Roman" w:eastAsia="Times New Roman" w:hAnsi="Times New Roman" w:cs="Times New Roman"/>
          <w:sz w:val="28"/>
          <w:szCs w:val="28"/>
          <w:lang w:eastAsia="ru-RU"/>
        </w:rPr>
        <w:t xml:space="preserve"> з яких в наукових журналах які входять до міжнародних </w:t>
      </w:r>
      <w:proofErr w:type="spellStart"/>
      <w:r w:rsidR="00EA28E3">
        <w:rPr>
          <w:rFonts w:ascii="Times New Roman" w:eastAsia="Times New Roman" w:hAnsi="Times New Roman" w:cs="Times New Roman"/>
          <w:sz w:val="28"/>
          <w:szCs w:val="28"/>
          <w:lang w:eastAsia="ru-RU"/>
        </w:rPr>
        <w:t>наукометричних</w:t>
      </w:r>
      <w:proofErr w:type="spellEnd"/>
      <w:r w:rsidR="00EA28E3">
        <w:rPr>
          <w:rFonts w:ascii="Times New Roman" w:eastAsia="Times New Roman" w:hAnsi="Times New Roman" w:cs="Times New Roman"/>
          <w:sz w:val="28"/>
          <w:szCs w:val="28"/>
          <w:lang w:eastAsia="ru-RU"/>
        </w:rPr>
        <w:t xml:space="preserve"> баз, таких як «</w:t>
      </w:r>
      <w:r w:rsidR="00EA28E3">
        <w:rPr>
          <w:rFonts w:ascii="Times New Roman" w:eastAsia="Times New Roman" w:hAnsi="Times New Roman" w:cs="Times New Roman"/>
          <w:sz w:val="28"/>
          <w:szCs w:val="28"/>
          <w:lang w:val="en-US" w:eastAsia="ru-RU"/>
        </w:rPr>
        <w:t>Scopus</w:t>
      </w:r>
      <w:r w:rsidR="00EA28E3">
        <w:rPr>
          <w:rFonts w:ascii="Times New Roman" w:eastAsia="Times New Roman" w:hAnsi="Times New Roman" w:cs="Times New Roman"/>
          <w:sz w:val="28"/>
          <w:szCs w:val="28"/>
          <w:lang w:eastAsia="ru-RU"/>
        </w:rPr>
        <w:t>»</w:t>
      </w:r>
      <w:r w:rsidR="00BD069E">
        <w:rPr>
          <w:rFonts w:ascii="Times New Roman" w:eastAsia="Times New Roman" w:hAnsi="Times New Roman" w:cs="Times New Roman"/>
          <w:sz w:val="28"/>
          <w:szCs w:val="28"/>
          <w:lang w:eastAsia="ru-RU"/>
        </w:rPr>
        <w:t xml:space="preserve"> </w:t>
      </w:r>
      <w:r w:rsidR="00EA28E3">
        <w:rPr>
          <w:rFonts w:ascii="Times New Roman" w:eastAsia="Times New Roman" w:hAnsi="Times New Roman" w:cs="Times New Roman"/>
          <w:sz w:val="28"/>
          <w:szCs w:val="28"/>
          <w:lang w:eastAsia="ru-RU"/>
        </w:rPr>
        <w:t>та «</w:t>
      </w:r>
      <w:r w:rsidR="00EA28E3">
        <w:rPr>
          <w:rFonts w:ascii="Times New Roman" w:eastAsia="Times New Roman" w:hAnsi="Times New Roman" w:cs="Times New Roman"/>
          <w:sz w:val="28"/>
          <w:szCs w:val="28"/>
          <w:lang w:val="en-US" w:eastAsia="ru-RU"/>
        </w:rPr>
        <w:t>Web</w:t>
      </w:r>
      <w:r w:rsidR="00BD069E">
        <w:rPr>
          <w:rFonts w:ascii="Times New Roman" w:eastAsia="Times New Roman" w:hAnsi="Times New Roman" w:cs="Times New Roman"/>
          <w:sz w:val="28"/>
          <w:szCs w:val="28"/>
          <w:lang w:eastAsia="ru-RU"/>
        </w:rPr>
        <w:t xml:space="preserve"> </w:t>
      </w:r>
      <w:r w:rsidR="00EA28E3">
        <w:rPr>
          <w:rFonts w:ascii="Times New Roman" w:eastAsia="Times New Roman" w:hAnsi="Times New Roman" w:cs="Times New Roman"/>
          <w:sz w:val="28"/>
          <w:szCs w:val="28"/>
          <w:lang w:val="en-US" w:eastAsia="ru-RU"/>
        </w:rPr>
        <w:t>of</w:t>
      </w:r>
      <w:r w:rsidR="00BD069E">
        <w:rPr>
          <w:rFonts w:ascii="Times New Roman" w:eastAsia="Times New Roman" w:hAnsi="Times New Roman" w:cs="Times New Roman"/>
          <w:sz w:val="28"/>
          <w:szCs w:val="28"/>
          <w:lang w:eastAsia="ru-RU"/>
        </w:rPr>
        <w:t xml:space="preserve"> </w:t>
      </w:r>
      <w:r w:rsidR="00EA28E3">
        <w:rPr>
          <w:rFonts w:ascii="Times New Roman" w:eastAsia="Times New Roman" w:hAnsi="Times New Roman" w:cs="Times New Roman"/>
          <w:sz w:val="28"/>
          <w:szCs w:val="28"/>
          <w:lang w:val="en-US" w:eastAsia="ru-RU"/>
        </w:rPr>
        <w:t>science</w:t>
      </w:r>
      <w:r w:rsidR="00794988">
        <w:rPr>
          <w:rFonts w:ascii="Times New Roman" w:eastAsia="Times New Roman" w:hAnsi="Times New Roman" w:cs="Times New Roman"/>
          <w:sz w:val="28"/>
          <w:szCs w:val="28"/>
          <w:lang w:eastAsia="ru-RU"/>
        </w:rPr>
        <w:t xml:space="preserve">», </w:t>
      </w:r>
      <w:r w:rsidR="004B6C7D">
        <w:rPr>
          <w:rFonts w:ascii="Times New Roman" w:eastAsia="Times New Roman" w:hAnsi="Times New Roman" w:cs="Times New Roman"/>
          <w:sz w:val="28"/>
          <w:szCs w:val="28"/>
          <w:lang w:eastAsia="ru-RU"/>
        </w:rPr>
        <w:t>4</w:t>
      </w:r>
      <w:r w:rsidR="00794988">
        <w:rPr>
          <w:rFonts w:ascii="Times New Roman" w:eastAsia="Times New Roman" w:hAnsi="Times New Roman" w:cs="Times New Roman"/>
          <w:sz w:val="28"/>
          <w:szCs w:val="28"/>
          <w:lang w:eastAsia="ru-RU"/>
        </w:rPr>
        <w:t xml:space="preserve"> працях міжнародних конференцій та 6 в українських фахових виданнях.</w:t>
      </w:r>
      <w:r w:rsidR="004B6C7D">
        <w:rPr>
          <w:rFonts w:ascii="Times New Roman" w:eastAsia="Times New Roman" w:hAnsi="Times New Roman" w:cs="Times New Roman"/>
          <w:sz w:val="28"/>
          <w:szCs w:val="28"/>
          <w:lang w:eastAsia="ru-RU"/>
        </w:rPr>
        <w:t xml:space="preserve"> Загальна кількість посилань на роботи авторів</w:t>
      </w:r>
      <w:r w:rsidR="00065B81">
        <w:rPr>
          <w:rFonts w:ascii="Times New Roman" w:eastAsia="Times New Roman" w:hAnsi="Times New Roman" w:cs="Times New Roman"/>
          <w:sz w:val="28"/>
          <w:szCs w:val="28"/>
          <w:lang w:eastAsia="ru-RU"/>
        </w:rPr>
        <w:t xml:space="preserve"> складає 28 </w:t>
      </w:r>
      <w:r w:rsidR="00065B81" w:rsidRPr="00065B81">
        <w:rPr>
          <w:rFonts w:ascii="Times New Roman" w:eastAsia="Times New Roman" w:hAnsi="Times New Roman" w:cs="Times New Roman"/>
          <w:sz w:val="28"/>
          <w:szCs w:val="28"/>
          <w:lang w:eastAsia="ru-RU"/>
        </w:rPr>
        <w:t>(згідно баз даних</w:t>
      </w:r>
      <w:r w:rsidR="00BD069E">
        <w:rPr>
          <w:rFonts w:ascii="Times New Roman" w:eastAsia="Times New Roman" w:hAnsi="Times New Roman" w:cs="Times New Roman"/>
          <w:sz w:val="28"/>
          <w:szCs w:val="28"/>
          <w:lang w:eastAsia="ru-RU"/>
        </w:rPr>
        <w:t xml:space="preserve"> </w:t>
      </w:r>
      <w:r w:rsidR="00BD069E">
        <w:rPr>
          <w:rFonts w:ascii="Times New Roman" w:eastAsia="Times New Roman" w:hAnsi="Times New Roman" w:cs="Times New Roman"/>
          <w:sz w:val="28"/>
          <w:szCs w:val="28"/>
          <w:lang w:val="en-US" w:eastAsia="ru-RU"/>
        </w:rPr>
        <w:t>Google</w:t>
      </w:r>
      <w:r w:rsidR="00BD069E" w:rsidRPr="00BD069E">
        <w:rPr>
          <w:rFonts w:ascii="Times New Roman" w:eastAsia="Times New Roman" w:hAnsi="Times New Roman" w:cs="Times New Roman"/>
          <w:sz w:val="28"/>
          <w:szCs w:val="28"/>
          <w:lang w:eastAsia="ru-RU"/>
        </w:rPr>
        <w:t xml:space="preserve"> </w:t>
      </w:r>
      <w:r w:rsidR="00BD069E">
        <w:rPr>
          <w:rFonts w:ascii="Times New Roman" w:eastAsia="Times New Roman" w:hAnsi="Times New Roman" w:cs="Times New Roman"/>
          <w:sz w:val="28"/>
          <w:szCs w:val="28"/>
          <w:lang w:val="en-US" w:eastAsia="ru-RU"/>
        </w:rPr>
        <w:t>Scholar</w:t>
      </w:r>
      <w:r w:rsidR="00065B81" w:rsidRPr="00065B81">
        <w:rPr>
          <w:rFonts w:ascii="Times New Roman" w:eastAsia="Times New Roman" w:hAnsi="Times New Roman" w:cs="Times New Roman"/>
          <w:sz w:val="28"/>
          <w:szCs w:val="28"/>
          <w:lang w:eastAsia="ru-RU"/>
        </w:rPr>
        <w:t xml:space="preserve">), </w:t>
      </w:r>
      <w:r w:rsidR="00065B81" w:rsidRPr="00065B81">
        <w:rPr>
          <w:rFonts w:ascii="Times New Roman" w:eastAsia="Times New Roman" w:hAnsi="Times New Roman" w:cs="Times New Roman"/>
          <w:i/>
          <w:sz w:val="28"/>
          <w:szCs w:val="28"/>
          <w:lang w:eastAsia="ru-RU"/>
        </w:rPr>
        <w:t>h-індекс = 3.</w:t>
      </w:r>
    </w:p>
    <w:p w:rsidR="00D94CF9" w:rsidRDefault="00D94CF9" w:rsidP="00D30E92">
      <w:pPr>
        <w:spacing w:after="0" w:line="240" w:lineRule="auto"/>
        <w:ind w:firstLine="709"/>
        <w:jc w:val="both"/>
        <w:rPr>
          <w:rFonts w:ascii="Times New Roman" w:eastAsia="Times New Roman" w:hAnsi="Times New Roman" w:cs="Times New Roman"/>
          <w:sz w:val="28"/>
          <w:szCs w:val="28"/>
          <w:lang w:eastAsia="ru-RU"/>
        </w:rPr>
      </w:pPr>
      <w:r w:rsidRPr="00D94CF9">
        <w:rPr>
          <w:rFonts w:ascii="Times New Roman" w:eastAsia="Times New Roman" w:hAnsi="Times New Roman" w:cs="Times New Roman"/>
          <w:sz w:val="28"/>
          <w:szCs w:val="28"/>
          <w:lang w:eastAsia="ru-RU"/>
        </w:rPr>
        <w:t xml:space="preserve">Результати досліджень, що ввійшли до серії праць, доповідались та обговорювались на багатьох наукових форумах: 5 Міжнародній науково-технічній конференції «Проблеми динаміки та міцності в </w:t>
      </w:r>
      <w:proofErr w:type="spellStart"/>
      <w:r w:rsidRPr="00D94CF9">
        <w:rPr>
          <w:rFonts w:ascii="Times New Roman" w:eastAsia="Times New Roman" w:hAnsi="Times New Roman" w:cs="Times New Roman"/>
          <w:sz w:val="28"/>
          <w:szCs w:val="28"/>
          <w:lang w:eastAsia="ru-RU"/>
        </w:rPr>
        <w:t>турбомашинобудуванні</w:t>
      </w:r>
      <w:proofErr w:type="spellEnd"/>
      <w:r w:rsidRPr="00D94CF9">
        <w:rPr>
          <w:rFonts w:ascii="Times New Roman" w:eastAsia="Times New Roman" w:hAnsi="Times New Roman" w:cs="Times New Roman"/>
          <w:sz w:val="28"/>
          <w:szCs w:val="28"/>
          <w:lang w:eastAsia="ru-RU"/>
        </w:rPr>
        <w:t xml:space="preserve">» (Київ, 2014), 13 Міжнародній науково-технічній конференції «Вібрації в техніці та технологіях» (Львів, 2014), 4 та 5 Міжнародних науково-технічних конференціях «Пошкодження матеріалів під час експлуатації, методи його діагностування і прогнозування» (Тернопіль, </w:t>
      </w:r>
      <w:r w:rsidRPr="00D94CF9">
        <w:rPr>
          <w:rFonts w:ascii="Times New Roman" w:eastAsia="Times New Roman" w:hAnsi="Times New Roman" w:cs="Times New Roman"/>
          <w:sz w:val="28"/>
          <w:szCs w:val="28"/>
          <w:lang w:eastAsia="ru-RU"/>
        </w:rPr>
        <w:lastRenderedPageBreak/>
        <w:t>2015 та 2017), 21 Міжнародній конференції «</w:t>
      </w:r>
      <w:proofErr w:type="spellStart"/>
      <w:r w:rsidRPr="00D94CF9">
        <w:rPr>
          <w:rFonts w:ascii="Times New Roman" w:eastAsia="Times New Roman" w:hAnsi="Times New Roman" w:cs="Times New Roman"/>
          <w:sz w:val="28"/>
          <w:szCs w:val="28"/>
          <w:lang w:eastAsia="ru-RU"/>
        </w:rPr>
        <w:t>Engineering</w:t>
      </w:r>
      <w:proofErr w:type="spellEnd"/>
      <w:r w:rsidR="007B00FC">
        <w:rPr>
          <w:rFonts w:ascii="Times New Roman" w:eastAsia="Times New Roman" w:hAnsi="Times New Roman" w:cs="Times New Roman"/>
          <w:sz w:val="28"/>
          <w:szCs w:val="28"/>
          <w:lang w:eastAsia="ru-RU"/>
        </w:rPr>
        <w:t xml:space="preserve"> </w:t>
      </w:r>
      <w:proofErr w:type="spellStart"/>
      <w:r w:rsidRPr="00D94CF9">
        <w:rPr>
          <w:rFonts w:ascii="Times New Roman" w:eastAsia="Times New Roman" w:hAnsi="Times New Roman" w:cs="Times New Roman"/>
          <w:sz w:val="28"/>
          <w:szCs w:val="28"/>
          <w:lang w:eastAsia="ru-RU"/>
        </w:rPr>
        <w:t>Mechanics</w:t>
      </w:r>
      <w:proofErr w:type="spellEnd"/>
      <w:r w:rsidRPr="00D94CF9">
        <w:rPr>
          <w:rFonts w:ascii="Times New Roman" w:eastAsia="Times New Roman" w:hAnsi="Times New Roman" w:cs="Times New Roman"/>
          <w:sz w:val="28"/>
          <w:szCs w:val="28"/>
          <w:lang w:eastAsia="ru-RU"/>
        </w:rPr>
        <w:t xml:space="preserve"> 2015» (</w:t>
      </w:r>
      <w:proofErr w:type="spellStart"/>
      <w:r w:rsidRPr="00D94CF9">
        <w:rPr>
          <w:rFonts w:ascii="Times New Roman" w:eastAsia="Times New Roman" w:hAnsi="Times New Roman" w:cs="Times New Roman"/>
          <w:sz w:val="28"/>
          <w:szCs w:val="28"/>
          <w:lang w:eastAsia="ru-RU"/>
        </w:rPr>
        <w:t>Свратка</w:t>
      </w:r>
      <w:proofErr w:type="spellEnd"/>
      <w:r w:rsidRPr="00D94CF9">
        <w:rPr>
          <w:rFonts w:ascii="Times New Roman" w:eastAsia="Times New Roman" w:hAnsi="Times New Roman" w:cs="Times New Roman"/>
          <w:sz w:val="28"/>
          <w:szCs w:val="28"/>
          <w:lang w:eastAsia="ru-RU"/>
        </w:rPr>
        <w:t>, Чеська Республіка, 2015), 17 Міжнародній науково-технічній конференції «Прогресивна техніка, технологія та інженерна освіта» (Одеса, 2016), 23 Міжнародному конгресі акустики та вібрації «</w:t>
      </w:r>
      <w:proofErr w:type="spellStart"/>
      <w:r w:rsidRPr="00D94CF9">
        <w:rPr>
          <w:rFonts w:ascii="Times New Roman" w:eastAsia="Times New Roman" w:hAnsi="Times New Roman" w:cs="Times New Roman"/>
          <w:sz w:val="28"/>
          <w:szCs w:val="28"/>
          <w:lang w:eastAsia="ru-RU"/>
        </w:rPr>
        <w:t>From</w:t>
      </w:r>
      <w:proofErr w:type="spellEnd"/>
      <w:r w:rsidR="007B00FC">
        <w:rPr>
          <w:rFonts w:ascii="Times New Roman" w:eastAsia="Times New Roman" w:hAnsi="Times New Roman" w:cs="Times New Roman"/>
          <w:sz w:val="28"/>
          <w:szCs w:val="28"/>
          <w:lang w:eastAsia="ru-RU"/>
        </w:rPr>
        <w:t xml:space="preserve"> </w:t>
      </w:r>
      <w:proofErr w:type="spellStart"/>
      <w:r w:rsidRPr="00D94CF9">
        <w:rPr>
          <w:rFonts w:ascii="Times New Roman" w:eastAsia="Times New Roman" w:hAnsi="Times New Roman" w:cs="Times New Roman"/>
          <w:sz w:val="28"/>
          <w:szCs w:val="28"/>
          <w:lang w:eastAsia="ru-RU"/>
        </w:rPr>
        <w:t>Ancient</w:t>
      </w:r>
      <w:proofErr w:type="spellEnd"/>
      <w:r w:rsidR="007B00FC">
        <w:rPr>
          <w:rFonts w:ascii="Times New Roman" w:eastAsia="Times New Roman" w:hAnsi="Times New Roman" w:cs="Times New Roman"/>
          <w:sz w:val="28"/>
          <w:szCs w:val="28"/>
          <w:lang w:eastAsia="ru-RU"/>
        </w:rPr>
        <w:t xml:space="preserve"> </w:t>
      </w:r>
      <w:proofErr w:type="spellStart"/>
      <w:r w:rsidRPr="00D94CF9">
        <w:rPr>
          <w:rFonts w:ascii="Times New Roman" w:eastAsia="Times New Roman" w:hAnsi="Times New Roman" w:cs="Times New Roman"/>
          <w:sz w:val="28"/>
          <w:szCs w:val="28"/>
          <w:lang w:eastAsia="ru-RU"/>
        </w:rPr>
        <w:t>to</w:t>
      </w:r>
      <w:proofErr w:type="spellEnd"/>
      <w:r w:rsidR="007B00FC">
        <w:rPr>
          <w:rFonts w:ascii="Times New Roman" w:eastAsia="Times New Roman" w:hAnsi="Times New Roman" w:cs="Times New Roman"/>
          <w:sz w:val="28"/>
          <w:szCs w:val="28"/>
          <w:lang w:eastAsia="ru-RU"/>
        </w:rPr>
        <w:t xml:space="preserve"> </w:t>
      </w:r>
      <w:proofErr w:type="spellStart"/>
      <w:r w:rsidRPr="00D94CF9">
        <w:rPr>
          <w:rFonts w:ascii="Times New Roman" w:eastAsia="Times New Roman" w:hAnsi="Times New Roman" w:cs="Times New Roman"/>
          <w:sz w:val="28"/>
          <w:szCs w:val="28"/>
          <w:lang w:eastAsia="ru-RU"/>
        </w:rPr>
        <w:t>Modern</w:t>
      </w:r>
      <w:proofErr w:type="spellEnd"/>
      <w:r w:rsidR="007B00FC">
        <w:rPr>
          <w:rFonts w:ascii="Times New Roman" w:eastAsia="Times New Roman" w:hAnsi="Times New Roman" w:cs="Times New Roman"/>
          <w:sz w:val="28"/>
          <w:szCs w:val="28"/>
          <w:lang w:eastAsia="ru-RU"/>
        </w:rPr>
        <w:t xml:space="preserve"> </w:t>
      </w:r>
      <w:proofErr w:type="spellStart"/>
      <w:r w:rsidRPr="00D94CF9">
        <w:rPr>
          <w:rFonts w:ascii="Times New Roman" w:eastAsia="Times New Roman" w:hAnsi="Times New Roman" w:cs="Times New Roman"/>
          <w:sz w:val="28"/>
          <w:szCs w:val="28"/>
          <w:lang w:eastAsia="ru-RU"/>
        </w:rPr>
        <w:t>Acoustics</w:t>
      </w:r>
      <w:proofErr w:type="spellEnd"/>
      <w:r w:rsidRPr="00D94CF9">
        <w:rPr>
          <w:rFonts w:ascii="Times New Roman" w:eastAsia="Times New Roman" w:hAnsi="Times New Roman" w:cs="Times New Roman"/>
          <w:sz w:val="28"/>
          <w:szCs w:val="28"/>
          <w:lang w:eastAsia="ru-RU"/>
        </w:rPr>
        <w:t>» (Афіни, Грецька Республіка, 2016</w:t>
      </w:r>
      <w:r>
        <w:rPr>
          <w:rFonts w:ascii="Times New Roman" w:eastAsia="Times New Roman" w:hAnsi="Times New Roman" w:cs="Times New Roman"/>
          <w:sz w:val="28"/>
          <w:szCs w:val="28"/>
          <w:lang w:eastAsia="ru-RU"/>
        </w:rPr>
        <w:t>), 12 Міжнародній конференції «</w:t>
      </w:r>
      <w:proofErr w:type="spellStart"/>
      <w:r w:rsidRPr="00D94CF9">
        <w:rPr>
          <w:rFonts w:ascii="Times New Roman" w:eastAsia="Times New Roman" w:hAnsi="Times New Roman" w:cs="Times New Roman"/>
          <w:sz w:val="28"/>
          <w:szCs w:val="28"/>
          <w:lang w:eastAsia="ru-RU"/>
        </w:rPr>
        <w:t>Vibration</w:t>
      </w:r>
      <w:proofErr w:type="spellEnd"/>
      <w:r w:rsidR="007B00FC">
        <w:rPr>
          <w:rFonts w:ascii="Times New Roman" w:eastAsia="Times New Roman" w:hAnsi="Times New Roman" w:cs="Times New Roman"/>
          <w:sz w:val="28"/>
          <w:szCs w:val="28"/>
          <w:lang w:eastAsia="ru-RU"/>
        </w:rPr>
        <w:t xml:space="preserve"> </w:t>
      </w:r>
      <w:proofErr w:type="spellStart"/>
      <w:r w:rsidRPr="00D94CF9">
        <w:rPr>
          <w:rFonts w:ascii="Times New Roman" w:eastAsia="Times New Roman" w:hAnsi="Times New Roman" w:cs="Times New Roman"/>
          <w:sz w:val="28"/>
          <w:szCs w:val="28"/>
          <w:lang w:eastAsia="ru-RU"/>
        </w:rPr>
        <w:t>Engineering</w:t>
      </w:r>
      <w:proofErr w:type="spellEnd"/>
      <w:r w:rsidR="007B00FC">
        <w:rPr>
          <w:rFonts w:ascii="Times New Roman" w:eastAsia="Times New Roman" w:hAnsi="Times New Roman" w:cs="Times New Roman"/>
          <w:sz w:val="28"/>
          <w:szCs w:val="28"/>
          <w:lang w:eastAsia="ru-RU"/>
        </w:rPr>
        <w:t xml:space="preserve"> </w:t>
      </w:r>
      <w:proofErr w:type="spellStart"/>
      <w:r w:rsidRPr="00D94CF9">
        <w:rPr>
          <w:rFonts w:ascii="Times New Roman" w:eastAsia="Times New Roman" w:hAnsi="Times New Roman" w:cs="Times New Roman"/>
          <w:sz w:val="28"/>
          <w:szCs w:val="28"/>
          <w:lang w:eastAsia="ru-RU"/>
        </w:rPr>
        <w:t>and</w:t>
      </w:r>
      <w:proofErr w:type="spellEnd"/>
      <w:r w:rsidR="007B00FC">
        <w:rPr>
          <w:rFonts w:ascii="Times New Roman" w:eastAsia="Times New Roman" w:hAnsi="Times New Roman" w:cs="Times New Roman"/>
          <w:sz w:val="28"/>
          <w:szCs w:val="28"/>
          <w:lang w:eastAsia="ru-RU"/>
        </w:rPr>
        <w:t xml:space="preserve"> </w:t>
      </w:r>
      <w:proofErr w:type="spellStart"/>
      <w:r w:rsidRPr="00D94CF9">
        <w:rPr>
          <w:rFonts w:ascii="Times New Roman" w:eastAsia="Times New Roman" w:hAnsi="Times New Roman" w:cs="Times New Roman"/>
          <w:sz w:val="28"/>
          <w:szCs w:val="28"/>
          <w:lang w:eastAsia="ru-RU"/>
        </w:rPr>
        <w:t>Technology</w:t>
      </w:r>
      <w:proofErr w:type="spellEnd"/>
      <w:r w:rsidR="007B00FC">
        <w:rPr>
          <w:rFonts w:ascii="Times New Roman" w:eastAsia="Times New Roman" w:hAnsi="Times New Roman" w:cs="Times New Roman"/>
          <w:sz w:val="28"/>
          <w:szCs w:val="28"/>
          <w:lang w:eastAsia="ru-RU"/>
        </w:rPr>
        <w:t xml:space="preserve"> </w:t>
      </w:r>
      <w:proofErr w:type="spellStart"/>
      <w:r w:rsidRPr="00D94CF9">
        <w:rPr>
          <w:rFonts w:ascii="Times New Roman" w:eastAsia="Times New Roman" w:hAnsi="Times New Roman" w:cs="Times New Roman"/>
          <w:sz w:val="28"/>
          <w:szCs w:val="28"/>
          <w:lang w:eastAsia="ru-RU"/>
        </w:rPr>
        <w:t>of</w:t>
      </w:r>
      <w:proofErr w:type="spellEnd"/>
      <w:r w:rsidR="007B00FC">
        <w:rPr>
          <w:rFonts w:ascii="Times New Roman" w:eastAsia="Times New Roman" w:hAnsi="Times New Roman" w:cs="Times New Roman"/>
          <w:sz w:val="28"/>
          <w:szCs w:val="28"/>
          <w:lang w:eastAsia="ru-RU"/>
        </w:rPr>
        <w:t xml:space="preserve"> </w:t>
      </w:r>
      <w:proofErr w:type="spellStart"/>
      <w:r w:rsidRPr="00D94CF9">
        <w:rPr>
          <w:rFonts w:ascii="Times New Roman" w:eastAsia="Times New Roman" w:hAnsi="Times New Roman" w:cs="Times New Roman"/>
          <w:sz w:val="28"/>
          <w:szCs w:val="28"/>
          <w:lang w:eastAsia="ru-RU"/>
        </w:rPr>
        <w:t>Machinery</w:t>
      </w:r>
      <w:proofErr w:type="spellEnd"/>
      <w:r w:rsidRPr="00D94CF9">
        <w:rPr>
          <w:rFonts w:ascii="Times New Roman" w:eastAsia="Times New Roman" w:hAnsi="Times New Roman" w:cs="Times New Roman"/>
          <w:sz w:val="28"/>
          <w:szCs w:val="28"/>
          <w:lang w:eastAsia="ru-RU"/>
        </w:rPr>
        <w:t>» (Варшава, Польща, 2016).</w:t>
      </w:r>
    </w:p>
    <w:p w:rsidR="00D30E92" w:rsidRDefault="00D30E92" w:rsidP="00D30E9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рамках виконання зазначеної серії робіт, автори захистили 2 дисертаці</w:t>
      </w:r>
      <w:r w:rsidR="009B50BA">
        <w:rPr>
          <w:rFonts w:ascii="Times New Roman" w:eastAsia="Times New Roman" w:hAnsi="Times New Roman" w:cs="Times New Roman"/>
          <w:sz w:val="28"/>
          <w:szCs w:val="28"/>
          <w:lang w:eastAsia="ru-RU"/>
        </w:rPr>
        <w:t>йні роботи на здобуття ступеня к</w:t>
      </w:r>
      <w:r>
        <w:rPr>
          <w:rFonts w:ascii="Times New Roman" w:eastAsia="Times New Roman" w:hAnsi="Times New Roman" w:cs="Times New Roman"/>
          <w:sz w:val="28"/>
          <w:szCs w:val="28"/>
          <w:lang w:eastAsia="ru-RU"/>
        </w:rPr>
        <w:t>андидата наук за темами:</w:t>
      </w:r>
    </w:p>
    <w:p w:rsidR="00D30E92" w:rsidRDefault="00D30E92" w:rsidP="00D30E92">
      <w:pPr>
        <w:pStyle w:val="a4"/>
        <w:numPr>
          <w:ilvl w:val="0"/>
          <w:numId w:val="1"/>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EA28E3">
        <w:rPr>
          <w:rFonts w:ascii="Times New Roman" w:eastAsia="Times New Roman" w:hAnsi="Times New Roman" w:cs="Times New Roman"/>
          <w:sz w:val="28"/>
          <w:szCs w:val="28"/>
          <w:lang w:eastAsia="ru-RU"/>
        </w:rPr>
        <w:t>«Вплив співвідношення характеристик неоднорідності та розсіювання енергії на коливання регулярних систем» (</w:t>
      </w:r>
      <w:proofErr w:type="spellStart"/>
      <w:r w:rsidRPr="00EA28E3">
        <w:rPr>
          <w:rFonts w:ascii="Times New Roman" w:eastAsia="Times New Roman" w:hAnsi="Times New Roman" w:cs="Times New Roman"/>
          <w:sz w:val="28"/>
          <w:szCs w:val="28"/>
          <w:lang w:eastAsia="ru-RU"/>
        </w:rPr>
        <w:t>Круц</w:t>
      </w:r>
      <w:proofErr w:type="spellEnd"/>
      <w:r w:rsidRPr="00EA28E3">
        <w:rPr>
          <w:rFonts w:ascii="Times New Roman" w:eastAsia="Times New Roman" w:hAnsi="Times New Roman" w:cs="Times New Roman"/>
          <w:sz w:val="28"/>
          <w:szCs w:val="28"/>
          <w:lang w:eastAsia="ru-RU"/>
        </w:rPr>
        <w:t xml:space="preserve"> В.О., 2014 рік);</w:t>
      </w:r>
    </w:p>
    <w:p w:rsidR="00D30E92" w:rsidRPr="00EA28E3" w:rsidRDefault="00825DB1" w:rsidP="00D30E92">
      <w:pPr>
        <w:pStyle w:val="a4"/>
        <w:numPr>
          <w:ilvl w:val="0"/>
          <w:numId w:val="1"/>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EA28E3">
        <w:rPr>
          <w:rFonts w:ascii="Times New Roman" w:eastAsia="Times New Roman" w:hAnsi="Times New Roman" w:cs="Times New Roman"/>
          <w:sz w:val="28"/>
          <w:szCs w:val="28"/>
          <w:lang w:eastAsia="ru-RU"/>
        </w:rPr>
        <w:t>«</w:t>
      </w:r>
      <w:r w:rsidR="00D30E92">
        <w:rPr>
          <w:rFonts w:ascii="Times New Roman" w:eastAsia="Times New Roman" w:hAnsi="Times New Roman" w:cs="Times New Roman"/>
          <w:sz w:val="28"/>
          <w:szCs w:val="28"/>
          <w:lang w:eastAsia="ru-RU"/>
        </w:rPr>
        <w:t xml:space="preserve">Визначення закономірностей впливу дихаючої тріщини втоми на вимушені </w:t>
      </w:r>
      <w:proofErr w:type="spellStart"/>
      <w:r w:rsidR="00D30E92">
        <w:rPr>
          <w:rFonts w:ascii="Times New Roman" w:eastAsia="Times New Roman" w:hAnsi="Times New Roman" w:cs="Times New Roman"/>
          <w:sz w:val="28"/>
          <w:szCs w:val="28"/>
          <w:lang w:eastAsia="ru-RU"/>
        </w:rPr>
        <w:t>згинні</w:t>
      </w:r>
      <w:proofErr w:type="spellEnd"/>
      <w:r w:rsidR="00D30E92">
        <w:rPr>
          <w:rFonts w:ascii="Times New Roman" w:eastAsia="Times New Roman" w:hAnsi="Times New Roman" w:cs="Times New Roman"/>
          <w:sz w:val="28"/>
          <w:szCs w:val="28"/>
          <w:lang w:eastAsia="ru-RU"/>
        </w:rPr>
        <w:t xml:space="preserve"> коливання пружних тіл</w:t>
      </w:r>
      <w:r w:rsidRPr="00EA28E3">
        <w:rPr>
          <w:rFonts w:ascii="Times New Roman" w:eastAsia="Times New Roman" w:hAnsi="Times New Roman" w:cs="Times New Roman"/>
          <w:sz w:val="28"/>
          <w:szCs w:val="28"/>
          <w:lang w:eastAsia="ru-RU"/>
        </w:rPr>
        <w:t>»</w:t>
      </w:r>
      <w:r w:rsidR="00D30E92">
        <w:rPr>
          <w:rFonts w:ascii="Times New Roman" w:eastAsia="Times New Roman" w:hAnsi="Times New Roman" w:cs="Times New Roman"/>
          <w:sz w:val="28"/>
          <w:szCs w:val="28"/>
          <w:lang w:eastAsia="ru-RU"/>
        </w:rPr>
        <w:t xml:space="preserve"> (</w:t>
      </w:r>
      <w:proofErr w:type="spellStart"/>
      <w:r w:rsidR="00D30E92">
        <w:rPr>
          <w:rFonts w:ascii="Times New Roman" w:eastAsia="Times New Roman" w:hAnsi="Times New Roman" w:cs="Times New Roman"/>
          <w:sz w:val="28"/>
          <w:szCs w:val="28"/>
          <w:lang w:eastAsia="ru-RU"/>
        </w:rPr>
        <w:t>Онищенко</w:t>
      </w:r>
      <w:proofErr w:type="spellEnd"/>
      <w:r w:rsidR="00D30E92">
        <w:rPr>
          <w:rFonts w:ascii="Times New Roman" w:eastAsia="Times New Roman" w:hAnsi="Times New Roman" w:cs="Times New Roman"/>
          <w:sz w:val="28"/>
          <w:szCs w:val="28"/>
          <w:lang w:eastAsia="ru-RU"/>
        </w:rPr>
        <w:t xml:space="preserve"> Є.О., 2017 рік).</w:t>
      </w:r>
    </w:p>
    <w:p w:rsidR="003B47A2" w:rsidRDefault="003B47A2" w:rsidP="00256AA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Завдяки накопиченим знанням та досвіду в галузі досліджень коливань лопаток турбомашин, автори у 2016 </w:t>
      </w:r>
      <w:r w:rsidR="006F3E29">
        <w:rPr>
          <w:rFonts w:ascii="Times New Roman" w:eastAsia="Times New Roman" w:hAnsi="Times New Roman" w:cs="Times New Roman"/>
          <w:sz w:val="28"/>
          <w:szCs w:val="28"/>
          <w:lang w:eastAsia="ru-RU"/>
        </w:rPr>
        <w:t xml:space="preserve">році </w:t>
      </w:r>
      <w:r>
        <w:rPr>
          <w:rFonts w:ascii="Times New Roman" w:eastAsia="Times New Roman" w:hAnsi="Times New Roman" w:cs="Times New Roman"/>
          <w:sz w:val="28"/>
          <w:szCs w:val="28"/>
          <w:lang w:eastAsia="ru-RU"/>
        </w:rPr>
        <w:t xml:space="preserve">були запрошені до участі в проекті </w:t>
      </w:r>
      <w:r w:rsidRPr="006F3E29">
        <w:rPr>
          <w:rFonts w:ascii="Times New Roman" w:eastAsia="Times New Roman" w:hAnsi="Times New Roman" w:cs="Times New Roman"/>
          <w:b/>
          <w:sz w:val="28"/>
          <w:szCs w:val="28"/>
          <w:lang w:val="en-US" w:eastAsia="ru-RU"/>
        </w:rPr>
        <w:t>AERO</w:t>
      </w:r>
      <w:r w:rsidRPr="006F3E29">
        <w:rPr>
          <w:rFonts w:ascii="Times New Roman" w:eastAsia="Times New Roman" w:hAnsi="Times New Roman" w:cs="Times New Roman"/>
          <w:b/>
          <w:sz w:val="28"/>
          <w:szCs w:val="28"/>
          <w:lang w:eastAsia="ru-RU"/>
        </w:rPr>
        <w:t>-</w:t>
      </w:r>
      <w:r w:rsidRPr="006F3E29">
        <w:rPr>
          <w:rFonts w:ascii="Times New Roman" w:eastAsia="Times New Roman" w:hAnsi="Times New Roman" w:cs="Times New Roman"/>
          <w:b/>
          <w:sz w:val="28"/>
          <w:szCs w:val="28"/>
          <w:lang w:val="en-US" w:eastAsia="ru-RU"/>
        </w:rPr>
        <w:t>UA</w:t>
      </w:r>
      <w:r w:rsidR="00287695" w:rsidRPr="00655D0D">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 xml:space="preserve">в рамках програми Європейського союзу </w:t>
      </w:r>
      <w:r w:rsidRPr="006F3E29">
        <w:rPr>
          <w:rFonts w:ascii="Times New Roman" w:eastAsia="Times New Roman" w:hAnsi="Times New Roman" w:cs="Times New Roman"/>
          <w:b/>
          <w:sz w:val="28"/>
          <w:szCs w:val="28"/>
          <w:lang w:val="en-US" w:eastAsia="ru-RU"/>
        </w:rPr>
        <w:t>HORIZON</w:t>
      </w:r>
      <w:r w:rsidRPr="006F3E29">
        <w:rPr>
          <w:rFonts w:ascii="Times New Roman" w:eastAsia="Times New Roman" w:hAnsi="Times New Roman" w:cs="Times New Roman"/>
          <w:b/>
          <w:sz w:val="28"/>
          <w:szCs w:val="28"/>
          <w:lang w:eastAsia="ru-RU"/>
        </w:rPr>
        <w:t>2020</w:t>
      </w:r>
      <w:r w:rsidR="00E66D6C">
        <w:rPr>
          <w:rFonts w:ascii="Times New Roman" w:eastAsia="Times New Roman" w:hAnsi="Times New Roman" w:cs="Times New Roman"/>
          <w:sz w:val="28"/>
          <w:szCs w:val="28"/>
          <w:lang w:eastAsia="ru-RU"/>
        </w:rPr>
        <w:t>, який профінансований</w:t>
      </w:r>
      <w:r w:rsidR="00655D0D" w:rsidRPr="00655D0D">
        <w:rPr>
          <w:rFonts w:ascii="Times New Roman" w:eastAsia="Times New Roman" w:hAnsi="Times New Roman" w:cs="Times New Roman"/>
          <w:sz w:val="28"/>
          <w:szCs w:val="28"/>
          <w:lang w:eastAsia="ru-RU"/>
        </w:rPr>
        <w:t xml:space="preserve"> </w:t>
      </w:r>
      <w:bookmarkStart w:id="0" w:name="_GoBack"/>
      <w:bookmarkEnd w:id="0"/>
      <w:r w:rsidR="00E66D6C">
        <w:rPr>
          <w:rFonts w:ascii="Times New Roman" w:eastAsia="Times New Roman" w:hAnsi="Times New Roman" w:cs="Times New Roman"/>
          <w:sz w:val="28"/>
          <w:szCs w:val="28"/>
          <w:lang w:eastAsia="ru-RU"/>
        </w:rPr>
        <w:t xml:space="preserve">у розмірі </w:t>
      </w:r>
      <w:r w:rsidR="00E66D6C" w:rsidRPr="006F3E29">
        <w:rPr>
          <w:rFonts w:ascii="Times New Roman" w:eastAsia="Times New Roman" w:hAnsi="Times New Roman" w:cs="Times New Roman"/>
          <w:b/>
          <w:sz w:val="28"/>
          <w:szCs w:val="28"/>
          <w:lang w:eastAsia="ru-RU"/>
        </w:rPr>
        <w:t>1 мільйон Євро</w:t>
      </w:r>
      <w:r w:rsidR="00E66D6C">
        <w:rPr>
          <w:rFonts w:ascii="Times New Roman" w:eastAsia="Times New Roman" w:hAnsi="Times New Roman" w:cs="Times New Roman"/>
          <w:sz w:val="28"/>
          <w:szCs w:val="28"/>
          <w:lang w:eastAsia="ru-RU"/>
        </w:rPr>
        <w:t xml:space="preserve">, </w:t>
      </w:r>
      <w:r w:rsidRPr="003B47A2">
        <w:rPr>
          <w:rFonts w:ascii="Times New Roman" w:eastAsia="Times New Roman" w:hAnsi="Times New Roman" w:cs="Times New Roman"/>
          <w:sz w:val="28"/>
          <w:szCs w:val="28"/>
          <w:lang w:eastAsia="ru-RU"/>
        </w:rPr>
        <w:t>разом з провідними організаціями ЄС, що працюють в галузі авіаційних досл</w:t>
      </w:r>
      <w:r>
        <w:rPr>
          <w:rFonts w:ascii="Times New Roman" w:eastAsia="Times New Roman" w:hAnsi="Times New Roman" w:cs="Times New Roman"/>
          <w:sz w:val="28"/>
          <w:szCs w:val="28"/>
          <w:lang w:eastAsia="ru-RU"/>
        </w:rPr>
        <w:t xml:space="preserve">іджень, таких як: </w:t>
      </w:r>
      <w:proofErr w:type="spellStart"/>
      <w:r>
        <w:rPr>
          <w:rFonts w:ascii="Times New Roman" w:eastAsia="Times New Roman" w:hAnsi="Times New Roman" w:cs="Times New Roman"/>
          <w:sz w:val="28"/>
          <w:szCs w:val="28"/>
          <w:lang w:eastAsia="ru-RU"/>
        </w:rPr>
        <w:t>Intelligentsia</w:t>
      </w:r>
      <w:proofErr w:type="spellEnd"/>
      <w:r w:rsidR="007B00FC">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Consultants</w:t>
      </w:r>
      <w:proofErr w:type="spellEnd"/>
      <w:r w:rsidR="007B00F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proofErr w:type="spellStart"/>
      <w:r w:rsidRPr="003B47A2">
        <w:rPr>
          <w:rFonts w:ascii="Times New Roman" w:eastAsia="Times New Roman" w:hAnsi="Times New Roman" w:cs="Times New Roman"/>
          <w:sz w:val="28"/>
          <w:szCs w:val="28"/>
          <w:lang w:eastAsia="ru-RU"/>
        </w:rPr>
        <w:t>Luxembourg</w:t>
      </w:r>
      <w:proofErr w:type="spellEnd"/>
      <w:r>
        <w:rPr>
          <w:rFonts w:ascii="Times New Roman" w:eastAsia="Times New Roman" w:hAnsi="Times New Roman" w:cs="Times New Roman"/>
          <w:sz w:val="28"/>
          <w:szCs w:val="28"/>
          <w:lang w:eastAsia="ru-RU"/>
        </w:rPr>
        <w:t xml:space="preserve">), </w:t>
      </w:r>
      <w:proofErr w:type="spellStart"/>
      <w:r w:rsidRPr="003B47A2">
        <w:rPr>
          <w:rFonts w:ascii="Times New Roman" w:eastAsia="Times New Roman" w:hAnsi="Times New Roman" w:cs="Times New Roman"/>
          <w:sz w:val="28"/>
          <w:szCs w:val="28"/>
          <w:lang w:eastAsia="ru-RU"/>
        </w:rPr>
        <w:t>Fraunhofer</w:t>
      </w:r>
      <w:proofErr w:type="spellEnd"/>
      <w:r w:rsidR="007B00FC">
        <w:rPr>
          <w:rFonts w:ascii="Times New Roman" w:eastAsia="Times New Roman" w:hAnsi="Times New Roman" w:cs="Times New Roman"/>
          <w:sz w:val="28"/>
          <w:szCs w:val="28"/>
          <w:lang w:eastAsia="ru-RU"/>
        </w:rPr>
        <w:t xml:space="preserve"> </w:t>
      </w:r>
      <w:proofErr w:type="spellStart"/>
      <w:r w:rsidRPr="003B47A2">
        <w:rPr>
          <w:rFonts w:ascii="Times New Roman" w:eastAsia="Times New Roman" w:hAnsi="Times New Roman" w:cs="Times New Roman"/>
          <w:sz w:val="28"/>
          <w:szCs w:val="28"/>
          <w:lang w:eastAsia="ru-RU"/>
        </w:rPr>
        <w:t>Institute</w:t>
      </w:r>
      <w:proofErr w:type="spellEnd"/>
      <w:r w:rsidR="007B00FC">
        <w:rPr>
          <w:rFonts w:ascii="Times New Roman" w:eastAsia="Times New Roman" w:hAnsi="Times New Roman" w:cs="Times New Roman"/>
          <w:sz w:val="28"/>
          <w:szCs w:val="28"/>
          <w:lang w:eastAsia="ru-RU"/>
        </w:rPr>
        <w:t xml:space="preserve"> </w:t>
      </w:r>
      <w:proofErr w:type="spellStart"/>
      <w:r w:rsidRPr="003B47A2">
        <w:rPr>
          <w:rFonts w:ascii="Times New Roman" w:eastAsia="Times New Roman" w:hAnsi="Times New Roman" w:cs="Times New Roman"/>
          <w:sz w:val="28"/>
          <w:szCs w:val="28"/>
          <w:lang w:eastAsia="ru-RU"/>
        </w:rPr>
        <w:t>for</w:t>
      </w:r>
      <w:proofErr w:type="spellEnd"/>
      <w:r w:rsidR="007B00FC">
        <w:rPr>
          <w:rFonts w:ascii="Times New Roman" w:eastAsia="Times New Roman" w:hAnsi="Times New Roman" w:cs="Times New Roman"/>
          <w:sz w:val="28"/>
          <w:szCs w:val="28"/>
          <w:lang w:eastAsia="ru-RU"/>
        </w:rPr>
        <w:t xml:space="preserve"> </w:t>
      </w:r>
      <w:proofErr w:type="spellStart"/>
      <w:r w:rsidRPr="003B47A2">
        <w:rPr>
          <w:rFonts w:ascii="Times New Roman" w:eastAsia="Times New Roman" w:hAnsi="Times New Roman" w:cs="Times New Roman"/>
          <w:sz w:val="28"/>
          <w:szCs w:val="28"/>
          <w:lang w:eastAsia="ru-RU"/>
        </w:rPr>
        <w:t>Factory</w:t>
      </w:r>
      <w:proofErr w:type="spellEnd"/>
      <w:r w:rsidR="007B00FC">
        <w:rPr>
          <w:rFonts w:ascii="Times New Roman" w:eastAsia="Times New Roman" w:hAnsi="Times New Roman" w:cs="Times New Roman"/>
          <w:sz w:val="28"/>
          <w:szCs w:val="28"/>
          <w:lang w:eastAsia="ru-RU"/>
        </w:rPr>
        <w:t xml:space="preserve"> </w:t>
      </w:r>
      <w:proofErr w:type="spellStart"/>
      <w:r w:rsidRPr="003B47A2">
        <w:rPr>
          <w:rFonts w:ascii="Times New Roman" w:eastAsia="Times New Roman" w:hAnsi="Times New Roman" w:cs="Times New Roman"/>
          <w:sz w:val="28"/>
          <w:szCs w:val="28"/>
          <w:lang w:eastAsia="ru-RU"/>
        </w:rPr>
        <w:t>Operation</w:t>
      </w:r>
      <w:proofErr w:type="spellEnd"/>
      <w:r w:rsidR="007B00FC">
        <w:rPr>
          <w:rFonts w:ascii="Times New Roman" w:eastAsia="Times New Roman" w:hAnsi="Times New Roman" w:cs="Times New Roman"/>
          <w:sz w:val="28"/>
          <w:szCs w:val="28"/>
          <w:lang w:eastAsia="ru-RU"/>
        </w:rPr>
        <w:t xml:space="preserve"> </w:t>
      </w:r>
      <w:proofErr w:type="spellStart"/>
      <w:r w:rsidRPr="003B47A2">
        <w:rPr>
          <w:rFonts w:ascii="Times New Roman" w:eastAsia="Times New Roman" w:hAnsi="Times New Roman" w:cs="Times New Roman"/>
          <w:sz w:val="28"/>
          <w:szCs w:val="28"/>
          <w:lang w:eastAsia="ru-RU"/>
        </w:rPr>
        <w:t>and</w:t>
      </w:r>
      <w:proofErr w:type="spellEnd"/>
      <w:r w:rsidR="007B00FC">
        <w:rPr>
          <w:rFonts w:ascii="Times New Roman" w:eastAsia="Times New Roman" w:hAnsi="Times New Roman" w:cs="Times New Roman"/>
          <w:sz w:val="28"/>
          <w:szCs w:val="28"/>
          <w:lang w:eastAsia="ru-RU"/>
        </w:rPr>
        <w:t xml:space="preserve"> </w:t>
      </w:r>
      <w:proofErr w:type="spellStart"/>
      <w:r w:rsidRPr="003B47A2">
        <w:rPr>
          <w:rFonts w:ascii="Times New Roman" w:eastAsia="Times New Roman" w:hAnsi="Times New Roman" w:cs="Times New Roman"/>
          <w:sz w:val="28"/>
          <w:szCs w:val="28"/>
          <w:lang w:eastAsia="ru-RU"/>
        </w:rPr>
        <w:t>Automation</w:t>
      </w:r>
      <w:proofErr w:type="spellEnd"/>
      <w:r>
        <w:rPr>
          <w:rFonts w:ascii="Times New Roman" w:eastAsia="Times New Roman" w:hAnsi="Times New Roman" w:cs="Times New Roman"/>
          <w:sz w:val="28"/>
          <w:szCs w:val="28"/>
          <w:lang w:eastAsia="ru-RU"/>
        </w:rPr>
        <w:t xml:space="preserve"> (</w:t>
      </w:r>
      <w:proofErr w:type="spellStart"/>
      <w:r w:rsidRPr="003B47A2">
        <w:rPr>
          <w:rFonts w:ascii="Times New Roman" w:eastAsia="Times New Roman" w:hAnsi="Times New Roman" w:cs="Times New Roman"/>
          <w:sz w:val="28"/>
          <w:szCs w:val="28"/>
          <w:lang w:eastAsia="ru-RU"/>
        </w:rPr>
        <w:t>Germany</w:t>
      </w:r>
      <w:proofErr w:type="spellEnd"/>
      <w:r>
        <w:rPr>
          <w:rFonts w:ascii="Times New Roman" w:eastAsia="Times New Roman" w:hAnsi="Times New Roman" w:cs="Times New Roman"/>
          <w:sz w:val="28"/>
          <w:szCs w:val="28"/>
          <w:lang w:eastAsia="ru-RU"/>
        </w:rPr>
        <w:t>), TECHNOLOGY PARTNERS</w:t>
      </w:r>
      <w:r w:rsidR="000C592D" w:rsidRPr="000C592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proofErr w:type="spellStart"/>
      <w:r w:rsidRPr="003B47A2">
        <w:rPr>
          <w:rFonts w:ascii="Times New Roman" w:eastAsia="Times New Roman" w:hAnsi="Times New Roman" w:cs="Times New Roman"/>
          <w:sz w:val="28"/>
          <w:szCs w:val="28"/>
          <w:lang w:eastAsia="ru-RU"/>
        </w:rPr>
        <w:t>Poland</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University</w:t>
      </w:r>
      <w:proofErr w:type="spellEnd"/>
      <w:r w:rsidR="007B00FC">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of</w:t>
      </w:r>
      <w:proofErr w:type="spellEnd"/>
      <w:r w:rsidR="007B00FC">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Manchester</w:t>
      </w:r>
      <w:proofErr w:type="spellEnd"/>
      <w:r>
        <w:rPr>
          <w:rFonts w:ascii="Times New Roman" w:eastAsia="Times New Roman" w:hAnsi="Times New Roman" w:cs="Times New Roman"/>
          <w:sz w:val="28"/>
          <w:szCs w:val="28"/>
          <w:lang w:eastAsia="ru-RU"/>
        </w:rPr>
        <w:t xml:space="preserve"> (</w:t>
      </w:r>
      <w:r w:rsidRPr="003B47A2">
        <w:rPr>
          <w:rFonts w:ascii="Times New Roman" w:eastAsia="Times New Roman" w:hAnsi="Times New Roman" w:cs="Times New Roman"/>
          <w:sz w:val="28"/>
          <w:szCs w:val="28"/>
          <w:lang w:eastAsia="ru-RU"/>
        </w:rPr>
        <w:t>UK</w:t>
      </w:r>
      <w:r>
        <w:rPr>
          <w:rFonts w:ascii="Times New Roman" w:eastAsia="Times New Roman" w:hAnsi="Times New Roman" w:cs="Times New Roman"/>
          <w:sz w:val="28"/>
          <w:szCs w:val="28"/>
          <w:lang w:eastAsia="ru-RU"/>
        </w:rPr>
        <w:t>)</w:t>
      </w:r>
      <w:r w:rsidR="00E66D6C">
        <w:rPr>
          <w:rFonts w:ascii="Times New Roman" w:eastAsia="Times New Roman" w:hAnsi="Times New Roman" w:cs="Times New Roman"/>
          <w:sz w:val="28"/>
          <w:szCs w:val="28"/>
          <w:lang w:eastAsia="ru-RU"/>
        </w:rPr>
        <w:t>.</w:t>
      </w:r>
    </w:p>
    <w:p w:rsidR="00C65535" w:rsidRDefault="00C65535" w:rsidP="00256AA5">
      <w:pPr>
        <w:spacing w:after="0" w:line="240" w:lineRule="auto"/>
        <w:ind w:firstLine="709"/>
        <w:jc w:val="both"/>
        <w:rPr>
          <w:rFonts w:ascii="Times New Roman" w:eastAsia="Times New Roman" w:hAnsi="Times New Roman" w:cs="Times New Roman"/>
          <w:sz w:val="28"/>
          <w:szCs w:val="28"/>
          <w:lang w:eastAsia="ru-RU"/>
        </w:rPr>
      </w:pPr>
    </w:p>
    <w:p w:rsidR="00C65535" w:rsidRDefault="00C65535" w:rsidP="00256AA5">
      <w:pPr>
        <w:spacing w:after="0" w:line="240" w:lineRule="auto"/>
        <w:ind w:firstLine="709"/>
        <w:jc w:val="both"/>
        <w:rPr>
          <w:rFonts w:ascii="Times New Roman" w:eastAsia="Times New Roman" w:hAnsi="Times New Roman" w:cs="Times New Roman"/>
          <w:sz w:val="28"/>
          <w:szCs w:val="28"/>
          <w:lang w:eastAsia="ru-RU"/>
        </w:rPr>
      </w:pPr>
    </w:p>
    <w:p w:rsidR="00C65535" w:rsidRPr="003B47A2" w:rsidRDefault="00C65535" w:rsidP="00256AA5">
      <w:pPr>
        <w:spacing w:after="0" w:line="240" w:lineRule="auto"/>
        <w:ind w:firstLine="709"/>
        <w:jc w:val="both"/>
        <w:rPr>
          <w:rFonts w:ascii="Times New Roman" w:eastAsia="Times New Roman" w:hAnsi="Times New Roman" w:cs="Times New Roman"/>
          <w:sz w:val="28"/>
          <w:szCs w:val="28"/>
          <w:lang w:eastAsia="ru-RU"/>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C65535" w:rsidTr="00C65535">
        <w:tc>
          <w:tcPr>
            <w:tcW w:w="4927" w:type="dxa"/>
          </w:tcPr>
          <w:p w:rsidR="00C65535" w:rsidRDefault="00C65535" w:rsidP="00256AA5">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Старший науковий співробітник</w:t>
            </w:r>
          </w:p>
          <w:p w:rsidR="00C65535" w:rsidRDefault="00C65535" w:rsidP="00256AA5">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Інституту проблем міцності </w:t>
            </w:r>
          </w:p>
          <w:p w:rsidR="00C65535" w:rsidRDefault="00C65535" w:rsidP="00256AA5">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імені Г.С. Писаренка НАН України</w:t>
            </w:r>
          </w:p>
          <w:p w:rsidR="00C65535" w:rsidRDefault="00C65535" w:rsidP="00256AA5">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кандидат технічних наук</w:t>
            </w:r>
          </w:p>
          <w:p w:rsidR="00C65535" w:rsidRDefault="00C65535" w:rsidP="00256AA5">
            <w:pPr>
              <w:jc w:val="both"/>
              <w:rPr>
                <w:rFonts w:ascii="Times New Roman" w:eastAsia="Times New Roman" w:hAnsi="Times New Roman" w:cs="Times New Roman"/>
                <w:sz w:val="28"/>
                <w:szCs w:val="28"/>
                <w:lang w:eastAsia="ru-RU"/>
              </w:rPr>
            </w:pPr>
          </w:p>
        </w:tc>
        <w:tc>
          <w:tcPr>
            <w:tcW w:w="4928" w:type="dxa"/>
          </w:tcPr>
          <w:p w:rsidR="00C65535" w:rsidRDefault="00C65535" w:rsidP="00256AA5">
            <w:pPr>
              <w:jc w:val="both"/>
              <w:rPr>
                <w:rFonts w:ascii="Times New Roman" w:eastAsia="Times New Roman" w:hAnsi="Times New Roman" w:cs="Times New Roman"/>
                <w:sz w:val="28"/>
                <w:szCs w:val="28"/>
                <w:lang w:eastAsia="ru-RU"/>
              </w:rPr>
            </w:pPr>
          </w:p>
          <w:p w:rsidR="00C65535" w:rsidRDefault="00C65535" w:rsidP="00256AA5">
            <w:pPr>
              <w:jc w:val="both"/>
              <w:rPr>
                <w:rFonts w:ascii="Times New Roman" w:eastAsia="Times New Roman" w:hAnsi="Times New Roman" w:cs="Times New Roman"/>
                <w:sz w:val="28"/>
                <w:szCs w:val="28"/>
                <w:lang w:eastAsia="ru-RU"/>
              </w:rPr>
            </w:pPr>
          </w:p>
          <w:p w:rsidR="00C65535" w:rsidRDefault="00C65535" w:rsidP="00256AA5">
            <w:pPr>
              <w:jc w:val="both"/>
              <w:rPr>
                <w:rFonts w:ascii="Times New Roman" w:eastAsia="Times New Roman" w:hAnsi="Times New Roman" w:cs="Times New Roman"/>
                <w:sz w:val="28"/>
                <w:szCs w:val="28"/>
                <w:lang w:eastAsia="ru-RU"/>
              </w:rPr>
            </w:pPr>
          </w:p>
          <w:p w:rsidR="00C65535" w:rsidRDefault="00C65535" w:rsidP="00C65535">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 </w:t>
            </w:r>
            <w:proofErr w:type="spellStart"/>
            <w:r>
              <w:rPr>
                <w:rFonts w:ascii="Times New Roman" w:eastAsia="Times New Roman" w:hAnsi="Times New Roman" w:cs="Times New Roman"/>
                <w:sz w:val="28"/>
                <w:szCs w:val="28"/>
                <w:lang w:eastAsia="ru-RU"/>
              </w:rPr>
              <w:t>Круц</w:t>
            </w:r>
            <w:proofErr w:type="spellEnd"/>
            <w:r>
              <w:rPr>
                <w:rFonts w:ascii="Times New Roman" w:eastAsia="Times New Roman" w:hAnsi="Times New Roman" w:cs="Times New Roman"/>
                <w:sz w:val="28"/>
                <w:szCs w:val="28"/>
                <w:lang w:eastAsia="ru-RU"/>
              </w:rPr>
              <w:t xml:space="preserve"> </w:t>
            </w:r>
          </w:p>
        </w:tc>
      </w:tr>
      <w:tr w:rsidR="00C65535" w:rsidTr="00C65535">
        <w:tc>
          <w:tcPr>
            <w:tcW w:w="4927" w:type="dxa"/>
          </w:tcPr>
          <w:p w:rsidR="00C65535" w:rsidRDefault="00C65535" w:rsidP="00C65535">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Науковий співробітник</w:t>
            </w:r>
          </w:p>
          <w:p w:rsidR="00C65535" w:rsidRDefault="00C65535" w:rsidP="00C65535">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Інституту проблем міцності </w:t>
            </w:r>
          </w:p>
          <w:p w:rsidR="00C65535" w:rsidRDefault="00C65535" w:rsidP="00C65535">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імені Г.С. Писаренка НАН України</w:t>
            </w:r>
          </w:p>
          <w:p w:rsidR="00C65535" w:rsidRDefault="00C65535" w:rsidP="00C65535">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кандидат технічних наук</w:t>
            </w:r>
          </w:p>
        </w:tc>
        <w:tc>
          <w:tcPr>
            <w:tcW w:w="4928" w:type="dxa"/>
          </w:tcPr>
          <w:p w:rsidR="00C65535" w:rsidRDefault="00C65535" w:rsidP="00C65535">
            <w:pPr>
              <w:jc w:val="right"/>
              <w:rPr>
                <w:rFonts w:ascii="Times New Roman" w:eastAsia="Times New Roman" w:hAnsi="Times New Roman" w:cs="Times New Roman"/>
                <w:sz w:val="28"/>
                <w:szCs w:val="28"/>
                <w:lang w:eastAsia="ru-RU"/>
              </w:rPr>
            </w:pPr>
          </w:p>
          <w:p w:rsidR="00C65535" w:rsidRDefault="00C65535" w:rsidP="00C65535">
            <w:pPr>
              <w:jc w:val="right"/>
              <w:rPr>
                <w:rFonts w:ascii="Times New Roman" w:eastAsia="Times New Roman" w:hAnsi="Times New Roman" w:cs="Times New Roman"/>
                <w:sz w:val="28"/>
                <w:szCs w:val="28"/>
                <w:lang w:eastAsia="ru-RU"/>
              </w:rPr>
            </w:pPr>
          </w:p>
          <w:p w:rsidR="00C65535" w:rsidRDefault="00C65535" w:rsidP="00C65535">
            <w:pPr>
              <w:jc w:val="right"/>
              <w:rPr>
                <w:rFonts w:ascii="Times New Roman" w:eastAsia="Times New Roman" w:hAnsi="Times New Roman" w:cs="Times New Roman"/>
                <w:sz w:val="28"/>
                <w:szCs w:val="28"/>
                <w:lang w:eastAsia="ru-RU"/>
              </w:rPr>
            </w:pPr>
          </w:p>
          <w:p w:rsidR="00C65535" w:rsidRDefault="00C65535" w:rsidP="00C65535">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Є.О. </w:t>
            </w:r>
            <w:proofErr w:type="spellStart"/>
            <w:r>
              <w:rPr>
                <w:rFonts w:ascii="Times New Roman" w:eastAsia="Times New Roman" w:hAnsi="Times New Roman" w:cs="Times New Roman"/>
                <w:sz w:val="28"/>
                <w:szCs w:val="28"/>
                <w:lang w:eastAsia="ru-RU"/>
              </w:rPr>
              <w:t>Онищенко</w:t>
            </w:r>
            <w:proofErr w:type="spellEnd"/>
          </w:p>
        </w:tc>
      </w:tr>
    </w:tbl>
    <w:p w:rsidR="006F1E14" w:rsidRPr="00256AA5" w:rsidRDefault="006F1E14" w:rsidP="00256AA5">
      <w:pPr>
        <w:spacing w:after="0" w:line="240" w:lineRule="auto"/>
        <w:ind w:firstLine="709"/>
        <w:jc w:val="both"/>
        <w:rPr>
          <w:rFonts w:ascii="Times New Roman" w:eastAsia="Times New Roman" w:hAnsi="Times New Roman" w:cs="Times New Roman"/>
          <w:sz w:val="28"/>
          <w:szCs w:val="28"/>
          <w:lang w:eastAsia="ru-RU"/>
        </w:rPr>
      </w:pPr>
    </w:p>
    <w:sectPr w:rsidR="006F1E14" w:rsidRPr="00256AA5" w:rsidSect="00FE4E34">
      <w:headerReference w:type="default" r:id="rId80"/>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7621" w:rsidRDefault="00057621" w:rsidP="00DC1576">
      <w:pPr>
        <w:spacing w:after="0" w:line="240" w:lineRule="auto"/>
      </w:pPr>
      <w:r>
        <w:separator/>
      </w:r>
    </w:p>
  </w:endnote>
  <w:endnote w:type="continuationSeparator" w:id="0">
    <w:p w:rsidR="00057621" w:rsidRDefault="00057621" w:rsidP="00DC15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7621" w:rsidRDefault="00057621" w:rsidP="00DC1576">
      <w:pPr>
        <w:spacing w:after="0" w:line="240" w:lineRule="auto"/>
      </w:pPr>
      <w:r>
        <w:separator/>
      </w:r>
    </w:p>
  </w:footnote>
  <w:footnote w:type="continuationSeparator" w:id="0">
    <w:p w:rsidR="00057621" w:rsidRDefault="00057621" w:rsidP="00DC15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9AA" w:rsidRPr="00DC1576" w:rsidRDefault="00D769AA" w:rsidP="00DC1576">
    <w:pPr>
      <w:pStyle w:val="a9"/>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63B1548"/>
    <w:multiLevelType w:val="hybridMultilevel"/>
    <w:tmpl w:val="83C21E88"/>
    <w:lvl w:ilvl="0" w:tplc="8526A13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
    <w:nsid w:val="7E0D107C"/>
    <w:multiLevelType w:val="hybridMultilevel"/>
    <w:tmpl w:val="BE06A0C8"/>
    <w:lvl w:ilvl="0" w:tplc="17BCD4B8">
      <w:start w:val="1"/>
      <w:numFmt w:val="decimal"/>
      <w:lvlText w:val="%1."/>
      <w:lvlJc w:val="left"/>
      <w:pPr>
        <w:tabs>
          <w:tab w:val="num" w:pos="252"/>
        </w:tabs>
        <w:ind w:left="252" w:hanging="360"/>
      </w:pPr>
      <w:rPr>
        <w:rFonts w:hint="default"/>
      </w:rPr>
    </w:lvl>
    <w:lvl w:ilvl="1" w:tplc="982EAAA6">
      <w:numFmt w:val="bullet"/>
      <w:lvlText w:val="-"/>
      <w:lvlJc w:val="left"/>
      <w:pPr>
        <w:tabs>
          <w:tab w:val="num" w:pos="987"/>
        </w:tabs>
        <w:ind w:left="987" w:hanging="375"/>
      </w:pPr>
      <w:rPr>
        <w:rFonts w:ascii="Times New Roman" w:eastAsia="Calibri" w:hAnsi="Times New Roman" w:cs="Times New Roman" w:hint="default"/>
      </w:rPr>
    </w:lvl>
    <w:lvl w:ilvl="2" w:tplc="0419001B" w:tentative="1">
      <w:start w:val="1"/>
      <w:numFmt w:val="lowerRoman"/>
      <w:lvlText w:val="%3."/>
      <w:lvlJc w:val="right"/>
      <w:pPr>
        <w:tabs>
          <w:tab w:val="num" w:pos="1692"/>
        </w:tabs>
        <w:ind w:left="1692" w:hanging="180"/>
      </w:pPr>
    </w:lvl>
    <w:lvl w:ilvl="3" w:tplc="0419000F" w:tentative="1">
      <w:start w:val="1"/>
      <w:numFmt w:val="decimal"/>
      <w:lvlText w:val="%4."/>
      <w:lvlJc w:val="left"/>
      <w:pPr>
        <w:tabs>
          <w:tab w:val="num" w:pos="2412"/>
        </w:tabs>
        <w:ind w:left="2412" w:hanging="360"/>
      </w:pPr>
    </w:lvl>
    <w:lvl w:ilvl="4" w:tplc="04190019" w:tentative="1">
      <w:start w:val="1"/>
      <w:numFmt w:val="lowerLetter"/>
      <w:lvlText w:val="%5."/>
      <w:lvlJc w:val="left"/>
      <w:pPr>
        <w:tabs>
          <w:tab w:val="num" w:pos="3132"/>
        </w:tabs>
        <w:ind w:left="3132" w:hanging="360"/>
      </w:pPr>
    </w:lvl>
    <w:lvl w:ilvl="5" w:tplc="0419001B" w:tentative="1">
      <w:start w:val="1"/>
      <w:numFmt w:val="lowerRoman"/>
      <w:lvlText w:val="%6."/>
      <w:lvlJc w:val="right"/>
      <w:pPr>
        <w:tabs>
          <w:tab w:val="num" w:pos="3852"/>
        </w:tabs>
        <w:ind w:left="3852" w:hanging="180"/>
      </w:pPr>
    </w:lvl>
    <w:lvl w:ilvl="6" w:tplc="0419000F" w:tentative="1">
      <w:start w:val="1"/>
      <w:numFmt w:val="decimal"/>
      <w:lvlText w:val="%7."/>
      <w:lvlJc w:val="left"/>
      <w:pPr>
        <w:tabs>
          <w:tab w:val="num" w:pos="4572"/>
        </w:tabs>
        <w:ind w:left="4572" w:hanging="360"/>
      </w:pPr>
    </w:lvl>
    <w:lvl w:ilvl="7" w:tplc="04190019" w:tentative="1">
      <w:start w:val="1"/>
      <w:numFmt w:val="lowerLetter"/>
      <w:lvlText w:val="%8."/>
      <w:lvlJc w:val="left"/>
      <w:pPr>
        <w:tabs>
          <w:tab w:val="num" w:pos="5292"/>
        </w:tabs>
        <w:ind w:left="5292" w:hanging="360"/>
      </w:pPr>
    </w:lvl>
    <w:lvl w:ilvl="8" w:tplc="0419001B" w:tentative="1">
      <w:start w:val="1"/>
      <w:numFmt w:val="lowerRoman"/>
      <w:lvlText w:val="%9."/>
      <w:lvlJc w:val="right"/>
      <w:pPr>
        <w:tabs>
          <w:tab w:val="num" w:pos="6012"/>
        </w:tabs>
        <w:ind w:left="6012"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4F4D74"/>
    <w:rsid w:val="00025A58"/>
    <w:rsid w:val="00032CA2"/>
    <w:rsid w:val="00046532"/>
    <w:rsid w:val="00057621"/>
    <w:rsid w:val="00060482"/>
    <w:rsid w:val="00065B81"/>
    <w:rsid w:val="000905ED"/>
    <w:rsid w:val="000A6D74"/>
    <w:rsid w:val="000C3243"/>
    <w:rsid w:val="000C592D"/>
    <w:rsid w:val="000E6BA2"/>
    <w:rsid w:val="000F3CA1"/>
    <w:rsid w:val="001439F1"/>
    <w:rsid w:val="00150117"/>
    <w:rsid w:val="001512FD"/>
    <w:rsid w:val="00172F7F"/>
    <w:rsid w:val="00181C89"/>
    <w:rsid w:val="001956A1"/>
    <w:rsid w:val="00206AA9"/>
    <w:rsid w:val="00215A61"/>
    <w:rsid w:val="00256AA5"/>
    <w:rsid w:val="00264DB1"/>
    <w:rsid w:val="00271085"/>
    <w:rsid w:val="002769BD"/>
    <w:rsid w:val="00287695"/>
    <w:rsid w:val="002C38FA"/>
    <w:rsid w:val="002C56E5"/>
    <w:rsid w:val="00310811"/>
    <w:rsid w:val="00331121"/>
    <w:rsid w:val="00336087"/>
    <w:rsid w:val="00377197"/>
    <w:rsid w:val="003B47A2"/>
    <w:rsid w:val="003C121E"/>
    <w:rsid w:val="003C66EF"/>
    <w:rsid w:val="003D7160"/>
    <w:rsid w:val="003F3DB4"/>
    <w:rsid w:val="00454136"/>
    <w:rsid w:val="00486F6D"/>
    <w:rsid w:val="004B6C7D"/>
    <w:rsid w:val="004F4D74"/>
    <w:rsid w:val="00501404"/>
    <w:rsid w:val="00503488"/>
    <w:rsid w:val="005225D2"/>
    <w:rsid w:val="00573F30"/>
    <w:rsid w:val="0057636C"/>
    <w:rsid w:val="00587A13"/>
    <w:rsid w:val="00593B5A"/>
    <w:rsid w:val="005952E2"/>
    <w:rsid w:val="005B0515"/>
    <w:rsid w:val="005C6C9B"/>
    <w:rsid w:val="00626205"/>
    <w:rsid w:val="00655D0D"/>
    <w:rsid w:val="00681E82"/>
    <w:rsid w:val="006B46C9"/>
    <w:rsid w:val="006D4481"/>
    <w:rsid w:val="006E2CF5"/>
    <w:rsid w:val="006F1E14"/>
    <w:rsid w:val="006F3E29"/>
    <w:rsid w:val="00704F82"/>
    <w:rsid w:val="007101B9"/>
    <w:rsid w:val="00710533"/>
    <w:rsid w:val="00711648"/>
    <w:rsid w:val="00720E0A"/>
    <w:rsid w:val="00732573"/>
    <w:rsid w:val="007461A6"/>
    <w:rsid w:val="007918BF"/>
    <w:rsid w:val="00794988"/>
    <w:rsid w:val="00797A58"/>
    <w:rsid w:val="007A0F67"/>
    <w:rsid w:val="007A5C52"/>
    <w:rsid w:val="007B00FC"/>
    <w:rsid w:val="007C0763"/>
    <w:rsid w:val="00801554"/>
    <w:rsid w:val="00810CC7"/>
    <w:rsid w:val="00823B73"/>
    <w:rsid w:val="00825DB1"/>
    <w:rsid w:val="008435B5"/>
    <w:rsid w:val="00844C51"/>
    <w:rsid w:val="008A0733"/>
    <w:rsid w:val="008D1342"/>
    <w:rsid w:val="008D79DB"/>
    <w:rsid w:val="008F0F1C"/>
    <w:rsid w:val="00901249"/>
    <w:rsid w:val="00915C0E"/>
    <w:rsid w:val="00997DE5"/>
    <w:rsid w:val="009B50BA"/>
    <w:rsid w:val="009C7454"/>
    <w:rsid w:val="009D6E9F"/>
    <w:rsid w:val="00A070DB"/>
    <w:rsid w:val="00A73B44"/>
    <w:rsid w:val="00A90B02"/>
    <w:rsid w:val="00A93502"/>
    <w:rsid w:val="00A93E14"/>
    <w:rsid w:val="00AA159B"/>
    <w:rsid w:val="00AC24D8"/>
    <w:rsid w:val="00AC3289"/>
    <w:rsid w:val="00AE3EB6"/>
    <w:rsid w:val="00AF6A75"/>
    <w:rsid w:val="00B10FEA"/>
    <w:rsid w:val="00B170AE"/>
    <w:rsid w:val="00BD069E"/>
    <w:rsid w:val="00BD1C6A"/>
    <w:rsid w:val="00BF129B"/>
    <w:rsid w:val="00BF44A5"/>
    <w:rsid w:val="00C201B7"/>
    <w:rsid w:val="00C4248F"/>
    <w:rsid w:val="00C65535"/>
    <w:rsid w:val="00C831DA"/>
    <w:rsid w:val="00C87647"/>
    <w:rsid w:val="00CE6097"/>
    <w:rsid w:val="00D03974"/>
    <w:rsid w:val="00D30E92"/>
    <w:rsid w:val="00D769AA"/>
    <w:rsid w:val="00D94CF9"/>
    <w:rsid w:val="00DB0FE0"/>
    <w:rsid w:val="00DC1576"/>
    <w:rsid w:val="00E34AEB"/>
    <w:rsid w:val="00E66D6C"/>
    <w:rsid w:val="00E84C02"/>
    <w:rsid w:val="00EA28E3"/>
    <w:rsid w:val="00EA4EC5"/>
    <w:rsid w:val="00EA5986"/>
    <w:rsid w:val="00EE3457"/>
    <w:rsid w:val="00F353E8"/>
    <w:rsid w:val="00FA7589"/>
    <w:rsid w:val="00FE01B7"/>
    <w:rsid w:val="00FE4E34"/>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4E3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tejustify">
    <w:name w:val="rtejustify"/>
    <w:basedOn w:val="a"/>
    <w:rsid w:val="00046532"/>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3">
    <w:name w:val="Normal (Web)"/>
    <w:basedOn w:val="a"/>
    <w:uiPriority w:val="99"/>
    <w:semiHidden/>
    <w:unhideWhenUsed/>
    <w:rsid w:val="002C56E5"/>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4">
    <w:name w:val="List Paragraph"/>
    <w:basedOn w:val="a"/>
    <w:uiPriority w:val="34"/>
    <w:qFormat/>
    <w:rsid w:val="00EA28E3"/>
    <w:pPr>
      <w:ind w:left="720"/>
      <w:contextualSpacing/>
    </w:pPr>
  </w:style>
  <w:style w:type="paragraph" w:styleId="a5">
    <w:name w:val="Balloon Text"/>
    <w:basedOn w:val="a"/>
    <w:link w:val="a6"/>
    <w:uiPriority w:val="99"/>
    <w:semiHidden/>
    <w:unhideWhenUsed/>
    <w:rsid w:val="000E6BA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E6BA2"/>
    <w:rPr>
      <w:rFonts w:ascii="Tahoma" w:hAnsi="Tahoma" w:cs="Tahoma"/>
      <w:sz w:val="16"/>
      <w:szCs w:val="16"/>
    </w:rPr>
  </w:style>
  <w:style w:type="table" w:styleId="a7">
    <w:name w:val="Table Grid"/>
    <w:basedOn w:val="a1"/>
    <w:uiPriority w:val="59"/>
    <w:rsid w:val="00025A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laceholder Text"/>
    <w:basedOn w:val="a0"/>
    <w:uiPriority w:val="99"/>
    <w:semiHidden/>
    <w:rsid w:val="00587A13"/>
    <w:rPr>
      <w:color w:val="808080"/>
    </w:rPr>
  </w:style>
  <w:style w:type="paragraph" w:styleId="a9">
    <w:name w:val="header"/>
    <w:basedOn w:val="a"/>
    <w:link w:val="aa"/>
    <w:uiPriority w:val="99"/>
    <w:unhideWhenUsed/>
    <w:rsid w:val="00DC1576"/>
    <w:pPr>
      <w:tabs>
        <w:tab w:val="center" w:pos="4819"/>
        <w:tab w:val="right" w:pos="9639"/>
      </w:tabs>
      <w:spacing w:after="0" w:line="240" w:lineRule="auto"/>
    </w:pPr>
  </w:style>
  <w:style w:type="character" w:customStyle="1" w:styleId="aa">
    <w:name w:val="Верхний колонтитул Знак"/>
    <w:basedOn w:val="a0"/>
    <w:link w:val="a9"/>
    <w:uiPriority w:val="99"/>
    <w:rsid w:val="00DC1576"/>
  </w:style>
  <w:style w:type="paragraph" w:styleId="ab">
    <w:name w:val="footer"/>
    <w:basedOn w:val="a"/>
    <w:link w:val="ac"/>
    <w:uiPriority w:val="99"/>
    <w:semiHidden/>
    <w:unhideWhenUsed/>
    <w:rsid w:val="00DC1576"/>
    <w:pPr>
      <w:tabs>
        <w:tab w:val="center" w:pos="4819"/>
        <w:tab w:val="right" w:pos="9639"/>
      </w:tabs>
      <w:spacing w:after="0" w:line="240" w:lineRule="auto"/>
    </w:pPr>
  </w:style>
  <w:style w:type="character" w:customStyle="1" w:styleId="ac">
    <w:name w:val="Нижний колонтитул Знак"/>
    <w:basedOn w:val="a0"/>
    <w:link w:val="ab"/>
    <w:uiPriority w:val="99"/>
    <w:semiHidden/>
    <w:rsid w:val="00DC157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540347">
      <w:bodyDiv w:val="1"/>
      <w:marLeft w:val="0"/>
      <w:marRight w:val="0"/>
      <w:marTop w:val="0"/>
      <w:marBottom w:val="0"/>
      <w:divBdr>
        <w:top w:val="none" w:sz="0" w:space="0" w:color="auto"/>
        <w:left w:val="none" w:sz="0" w:space="0" w:color="auto"/>
        <w:bottom w:val="none" w:sz="0" w:space="0" w:color="auto"/>
        <w:right w:val="none" w:sz="0" w:space="0" w:color="auto"/>
      </w:divBdr>
    </w:div>
    <w:div w:id="1366249466">
      <w:bodyDiv w:val="1"/>
      <w:marLeft w:val="0"/>
      <w:marRight w:val="0"/>
      <w:marTop w:val="0"/>
      <w:marBottom w:val="0"/>
      <w:divBdr>
        <w:top w:val="none" w:sz="0" w:space="0" w:color="auto"/>
        <w:left w:val="none" w:sz="0" w:space="0" w:color="auto"/>
        <w:bottom w:val="none" w:sz="0" w:space="0" w:color="auto"/>
        <w:right w:val="none" w:sz="0" w:space="0" w:color="auto"/>
      </w:divBdr>
    </w:div>
    <w:div w:id="1583374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oleObject" Target="embeddings/oleObject5.bin"/><Relationship Id="rId39" Type="http://schemas.openxmlformats.org/officeDocument/2006/relationships/image" Target="media/image20.wmf"/><Relationship Id="rId21" Type="http://schemas.openxmlformats.org/officeDocument/2006/relationships/image" Target="media/image10.png"/><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4.wmf"/><Relationship Id="rId50" Type="http://schemas.openxmlformats.org/officeDocument/2006/relationships/oleObject" Target="embeddings/oleObject17.bin"/><Relationship Id="rId55" Type="http://schemas.openxmlformats.org/officeDocument/2006/relationships/image" Target="media/image28.wmf"/><Relationship Id="rId63" Type="http://schemas.openxmlformats.org/officeDocument/2006/relationships/oleObject" Target="embeddings/oleObject24.bin"/><Relationship Id="rId68" Type="http://schemas.openxmlformats.org/officeDocument/2006/relationships/image" Target="media/image34.wmf"/><Relationship Id="rId76" Type="http://schemas.openxmlformats.org/officeDocument/2006/relationships/image" Target="media/image39.png"/><Relationship Id="rId7" Type="http://schemas.openxmlformats.org/officeDocument/2006/relationships/footnotes" Target="footnotes.xml"/><Relationship Id="rId71" Type="http://schemas.openxmlformats.org/officeDocument/2006/relationships/oleObject" Target="embeddings/oleObject28.bin"/><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5.wmf"/><Relationship Id="rId11" Type="http://schemas.openxmlformats.org/officeDocument/2006/relationships/image" Target="media/image2.png"/><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9.wmf"/><Relationship Id="rId40" Type="http://schemas.openxmlformats.org/officeDocument/2006/relationships/oleObject" Target="embeddings/oleObject12.bin"/><Relationship Id="rId45" Type="http://schemas.openxmlformats.org/officeDocument/2006/relationships/image" Target="media/image23.wmf"/><Relationship Id="rId53" Type="http://schemas.openxmlformats.org/officeDocument/2006/relationships/image" Target="media/image27.wmf"/><Relationship Id="rId58" Type="http://schemas.openxmlformats.org/officeDocument/2006/relationships/image" Target="media/image29.wmf"/><Relationship Id="rId66" Type="http://schemas.openxmlformats.org/officeDocument/2006/relationships/image" Target="media/image33.wmf"/><Relationship Id="rId74" Type="http://schemas.openxmlformats.org/officeDocument/2006/relationships/image" Target="media/image37.png"/><Relationship Id="rId79" Type="http://schemas.openxmlformats.org/officeDocument/2006/relationships/oleObject" Target="embeddings/oleObject30.bin"/><Relationship Id="rId5" Type="http://schemas.openxmlformats.org/officeDocument/2006/relationships/settings" Target="settings.xml"/><Relationship Id="rId61" Type="http://schemas.openxmlformats.org/officeDocument/2006/relationships/oleObject" Target="embeddings/oleObject23.bin"/><Relationship Id="rId82"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oleObject" Target="embeddings/oleObject3.bin"/><Relationship Id="rId31" Type="http://schemas.openxmlformats.org/officeDocument/2006/relationships/image" Target="media/image16.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image" Target="media/image30.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41.wmf"/><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4.wmf"/><Relationship Id="rId30" Type="http://schemas.openxmlformats.org/officeDocument/2006/relationships/oleObject" Target="embeddings/oleObject7.bin"/><Relationship Id="rId35" Type="http://schemas.openxmlformats.org/officeDocument/2006/relationships/image" Target="media/image18.wmf"/><Relationship Id="rId43" Type="http://schemas.openxmlformats.org/officeDocument/2006/relationships/image" Target="media/image22.w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image" Target="media/image32.wmf"/><Relationship Id="rId69" Type="http://schemas.openxmlformats.org/officeDocument/2006/relationships/oleObject" Target="embeddings/oleObject27.bin"/><Relationship Id="rId77"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image" Target="media/image26.wmf"/><Relationship Id="rId72" Type="http://schemas.openxmlformats.org/officeDocument/2006/relationships/image" Target="media/image36.wmf"/><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image" Target="media/image13.wmf"/><Relationship Id="rId33" Type="http://schemas.openxmlformats.org/officeDocument/2006/relationships/image" Target="media/image17.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oleObject" Target="embeddings/oleObject22.bin"/><Relationship Id="rId67" Type="http://schemas.openxmlformats.org/officeDocument/2006/relationships/oleObject" Target="embeddings/oleObject26.bin"/><Relationship Id="rId20" Type="http://schemas.openxmlformats.org/officeDocument/2006/relationships/image" Target="media/image9.png"/><Relationship Id="rId41" Type="http://schemas.openxmlformats.org/officeDocument/2006/relationships/image" Target="media/image21.wmf"/><Relationship Id="rId54" Type="http://schemas.openxmlformats.org/officeDocument/2006/relationships/oleObject" Target="embeddings/oleObject19.bin"/><Relationship Id="rId62" Type="http://schemas.openxmlformats.org/officeDocument/2006/relationships/image" Target="media/image31.wmf"/><Relationship Id="rId70" Type="http://schemas.openxmlformats.org/officeDocument/2006/relationships/image" Target="media/image35.wmf"/><Relationship Id="rId75"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5.wmf"/><Relationship Id="rId57" Type="http://schemas.openxmlformats.org/officeDocument/2006/relationships/oleObject" Target="embeddings/oleObject2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C137BC-9200-486B-9F42-99468A7C2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Pages>
  <Words>3019</Words>
  <Characters>17209</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OEO</dc:creator>
  <cp:lastModifiedBy>Print</cp:lastModifiedBy>
  <cp:revision>21</cp:revision>
  <dcterms:created xsi:type="dcterms:W3CDTF">2018-02-16T09:59:00Z</dcterms:created>
  <dcterms:modified xsi:type="dcterms:W3CDTF">2004-12-24T01:24:00Z</dcterms:modified>
</cp:coreProperties>
</file>