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07" w:rsidRPr="00E62DEC" w:rsidRDefault="00F65707" w:rsidP="00FF6008">
      <w:pPr>
        <w:widowControl w:val="0"/>
        <w:spacing w:after="0"/>
        <w:ind w:firstLine="567"/>
        <w:jc w:val="center"/>
        <w:rPr>
          <w:rFonts w:ascii="Times New Roman" w:hAnsi="Times New Roman"/>
          <w:b/>
          <w:sz w:val="28"/>
          <w:szCs w:val="28"/>
          <w:lang w:val="uk-UA"/>
        </w:rPr>
      </w:pPr>
      <w:r w:rsidRPr="00E62DEC">
        <w:rPr>
          <w:rFonts w:ascii="Times New Roman" w:hAnsi="Times New Roman"/>
          <w:b/>
          <w:sz w:val="28"/>
          <w:szCs w:val="28"/>
          <w:lang w:val="uk-UA"/>
        </w:rPr>
        <w:t>РЕФЕРАТ</w:t>
      </w:r>
    </w:p>
    <w:p w:rsidR="00F65707" w:rsidRPr="00E62DEC" w:rsidRDefault="00F65707" w:rsidP="00FF6008">
      <w:pPr>
        <w:widowControl w:val="0"/>
        <w:spacing w:after="0"/>
        <w:ind w:firstLine="567"/>
        <w:jc w:val="center"/>
        <w:rPr>
          <w:rFonts w:ascii="Times New Roman" w:hAnsi="Times New Roman"/>
          <w:b/>
          <w:sz w:val="28"/>
          <w:szCs w:val="28"/>
          <w:lang w:val="uk-UA"/>
        </w:rPr>
      </w:pPr>
      <w:r w:rsidRPr="00E62DEC">
        <w:rPr>
          <w:rFonts w:ascii="Times New Roman" w:hAnsi="Times New Roman"/>
          <w:b/>
          <w:sz w:val="28"/>
          <w:szCs w:val="28"/>
          <w:lang w:val="uk-UA"/>
        </w:rPr>
        <w:t>наукової праці</w:t>
      </w:r>
    </w:p>
    <w:p w:rsidR="00F65707" w:rsidRPr="00E62DEC" w:rsidRDefault="00F65707" w:rsidP="00FF6008">
      <w:pPr>
        <w:widowControl w:val="0"/>
        <w:spacing w:after="0"/>
        <w:ind w:firstLine="567"/>
        <w:jc w:val="center"/>
        <w:rPr>
          <w:rFonts w:ascii="Times New Roman" w:hAnsi="Times New Roman"/>
          <w:b/>
          <w:sz w:val="28"/>
          <w:szCs w:val="28"/>
          <w:lang w:val="uk-UA"/>
        </w:rPr>
      </w:pPr>
      <w:r w:rsidRPr="00E62DEC">
        <w:rPr>
          <w:rFonts w:ascii="Times New Roman" w:hAnsi="Times New Roman"/>
          <w:b/>
          <w:sz w:val="28"/>
          <w:szCs w:val="28"/>
          <w:lang w:val="uk-UA"/>
        </w:rPr>
        <w:t>«</w:t>
      </w:r>
      <w:r w:rsidR="00CF51A7">
        <w:rPr>
          <w:rFonts w:ascii="Times New Roman" w:hAnsi="Times New Roman"/>
          <w:b/>
          <w:bCs/>
          <w:sz w:val="28"/>
          <w:szCs w:val="28"/>
          <w:lang w:val="uk-UA"/>
        </w:rPr>
        <w:t>Заходи та засоби підвищення надійності та якості електропостачання, а також зменшення втрат електроенергії в електроенергетичних системах з відновлюваними джерелами енергії</w:t>
      </w:r>
      <w:r w:rsidRPr="00E62DEC">
        <w:rPr>
          <w:rFonts w:ascii="Times New Roman" w:hAnsi="Times New Roman"/>
          <w:b/>
          <w:sz w:val="28"/>
          <w:szCs w:val="28"/>
          <w:lang w:val="uk-UA"/>
        </w:rPr>
        <w:t>»</w:t>
      </w:r>
    </w:p>
    <w:p w:rsidR="00F65707" w:rsidRPr="00CF51A7" w:rsidRDefault="00F65707" w:rsidP="00FF6008">
      <w:pPr>
        <w:widowControl w:val="0"/>
        <w:spacing w:after="0"/>
        <w:ind w:firstLine="567"/>
        <w:jc w:val="center"/>
        <w:rPr>
          <w:rFonts w:ascii="Times New Roman" w:hAnsi="Times New Roman"/>
          <w:b/>
          <w:sz w:val="28"/>
          <w:szCs w:val="28"/>
          <w:lang w:val="uk-UA"/>
        </w:rPr>
      </w:pPr>
      <w:r w:rsidRPr="00E62DEC">
        <w:rPr>
          <w:rFonts w:ascii="Times New Roman" w:hAnsi="Times New Roman"/>
          <w:b/>
          <w:sz w:val="28"/>
          <w:szCs w:val="28"/>
          <w:lang w:val="uk-UA"/>
        </w:rPr>
        <w:t xml:space="preserve">авторів </w:t>
      </w:r>
      <w:proofErr w:type="spellStart"/>
      <w:r w:rsidR="001F529E">
        <w:rPr>
          <w:rFonts w:ascii="Times New Roman" w:hAnsi="Times New Roman"/>
          <w:b/>
          <w:bCs/>
          <w:sz w:val="28"/>
          <w:szCs w:val="28"/>
          <w:lang w:val="uk-UA"/>
        </w:rPr>
        <w:t>Кучанського</w:t>
      </w:r>
      <w:proofErr w:type="spellEnd"/>
      <w:r w:rsidR="00353163">
        <w:rPr>
          <w:rFonts w:ascii="Times New Roman" w:hAnsi="Times New Roman"/>
          <w:b/>
          <w:bCs/>
          <w:sz w:val="28"/>
          <w:szCs w:val="28"/>
          <w:lang w:val="uk-UA"/>
        </w:rPr>
        <w:t xml:space="preserve"> В.В., </w:t>
      </w:r>
      <w:proofErr w:type="spellStart"/>
      <w:r w:rsidR="00353163">
        <w:rPr>
          <w:rFonts w:ascii="Times New Roman" w:hAnsi="Times New Roman"/>
          <w:b/>
          <w:bCs/>
          <w:sz w:val="28"/>
          <w:szCs w:val="28"/>
          <w:lang w:val="uk-UA"/>
        </w:rPr>
        <w:t>Нестерк</w:t>
      </w:r>
      <w:proofErr w:type="spellEnd"/>
      <w:r w:rsidR="00353163">
        <w:rPr>
          <w:rFonts w:ascii="Times New Roman" w:hAnsi="Times New Roman"/>
          <w:b/>
          <w:bCs/>
          <w:sz w:val="28"/>
          <w:szCs w:val="28"/>
        </w:rPr>
        <w:t>а</w:t>
      </w:r>
      <w:r w:rsidR="00CF51A7">
        <w:rPr>
          <w:rFonts w:ascii="Times New Roman" w:hAnsi="Times New Roman"/>
          <w:b/>
          <w:bCs/>
          <w:sz w:val="28"/>
          <w:szCs w:val="28"/>
          <w:lang w:val="uk-UA"/>
        </w:rPr>
        <w:t xml:space="preserve"> А.Б.</w:t>
      </w:r>
      <w:r w:rsidR="001F529E">
        <w:rPr>
          <w:rFonts w:ascii="Times New Roman" w:hAnsi="Times New Roman"/>
          <w:b/>
          <w:bCs/>
          <w:sz w:val="28"/>
          <w:szCs w:val="28"/>
          <w:lang w:val="uk-UA"/>
        </w:rPr>
        <w:t>, Гунько І.О.</w:t>
      </w:r>
    </w:p>
    <w:p w:rsidR="00F65707" w:rsidRPr="00E62DEC" w:rsidRDefault="00F65707" w:rsidP="00FF6008">
      <w:pPr>
        <w:widowControl w:val="0"/>
        <w:spacing w:after="0"/>
        <w:ind w:firstLine="567"/>
        <w:jc w:val="center"/>
        <w:rPr>
          <w:rFonts w:ascii="Times New Roman" w:hAnsi="Times New Roman"/>
          <w:b/>
          <w:sz w:val="28"/>
          <w:szCs w:val="28"/>
          <w:lang w:val="uk-UA"/>
        </w:rPr>
      </w:pPr>
    </w:p>
    <w:p w:rsidR="00DB7DCD" w:rsidRPr="00DB7DCD" w:rsidRDefault="00DB7DCD" w:rsidP="00FF6008">
      <w:pPr>
        <w:widowControl w:val="0"/>
        <w:spacing w:after="0"/>
        <w:ind w:firstLine="567"/>
        <w:jc w:val="both"/>
        <w:rPr>
          <w:rFonts w:ascii="Times New Roman" w:hAnsi="Times New Roman"/>
          <w:sz w:val="28"/>
          <w:szCs w:val="28"/>
          <w:lang w:val="uk-UA"/>
        </w:rPr>
      </w:pPr>
      <w:r w:rsidRPr="00DB7DCD">
        <w:rPr>
          <w:rFonts w:ascii="Times New Roman" w:hAnsi="Times New Roman"/>
          <w:sz w:val="28"/>
          <w:szCs w:val="28"/>
          <w:lang w:val="uk-UA"/>
        </w:rPr>
        <w:t xml:space="preserve">Розподільні електричні мережі функціонально були призначені для транспортування і розподілення електроенергії, виробленої централізовано на крупних електростанціях. З розбудовою в них нетрадиційних і відновлюваних джерел енергії (ВДЕ) вони набувають рис локальної </w:t>
      </w:r>
      <w:proofErr w:type="spellStart"/>
      <w:r w:rsidRPr="00DB7DCD">
        <w:rPr>
          <w:rFonts w:ascii="Times New Roman" w:hAnsi="Times New Roman"/>
          <w:sz w:val="28"/>
          <w:szCs w:val="28"/>
          <w:lang w:val="uk-UA"/>
        </w:rPr>
        <w:t>електро-</w:t>
      </w:r>
      <w:proofErr w:type="spellEnd"/>
      <w:r w:rsidRPr="00DB7DCD">
        <w:rPr>
          <w:rFonts w:ascii="Times New Roman" w:hAnsi="Times New Roman"/>
          <w:sz w:val="28"/>
          <w:szCs w:val="28"/>
          <w:lang w:val="uk-UA"/>
        </w:rPr>
        <w:t xml:space="preserve"> енергетичної системи (ЛЕС). В зв’язку з цим виникають нові задачі: узгодження графіків навантаження споживачів і генерування ВДЕ з врахуванням їх нестабільності, оптимальне керування потоками потужності з метою зменшення втрат електроенергії і покращання її якості, забезпечення балансової надійності електроенергії в ЛЕС, що формується централізованим і місцевим генеруванням, тощо. Особливістю розподіленого генерування є те, що воно складається з відносно невеликих за потужністю електричних станцій, розосереджених по всій електроенергетичній системі (ЕЕС), але сконцентрованих в більшості в розподільних електричних мережах (РЕМ). В основному це електростанції, які використовують відновлювані джерела електричної енергії. Це сонячні (СЕС), вітрові (ВЕС) електростанції та малі гідроелектростанції, генерування яких є нестабільним оскільки залежить від природних умов. Вони постачають електроенергію найближчим споживачам, а в разі  надлишків енергії можуть її передавати в мережі централізованого електропостачання. Отже, розподільні мережі енергопостачальних компаній мають забезпечувати перетікання електроенергії від розподільних підстанцій до споживачів, а також від розосереджених в них джерел електроенергії (РДЕ) через підстанції до ЕЕС. </w:t>
      </w:r>
    </w:p>
    <w:p w:rsidR="00DB7DCD" w:rsidRDefault="00DB7DCD" w:rsidP="00FF6008">
      <w:pPr>
        <w:widowControl w:val="0"/>
        <w:spacing w:after="0"/>
        <w:ind w:firstLine="567"/>
        <w:jc w:val="both"/>
        <w:rPr>
          <w:rFonts w:ascii="Times New Roman" w:hAnsi="Times New Roman"/>
          <w:sz w:val="28"/>
          <w:szCs w:val="28"/>
          <w:lang w:val="uk-UA"/>
        </w:rPr>
      </w:pPr>
      <w:r w:rsidRPr="00DB7DCD">
        <w:rPr>
          <w:rFonts w:ascii="Times New Roman" w:hAnsi="Times New Roman"/>
          <w:sz w:val="28"/>
          <w:szCs w:val="28"/>
          <w:lang w:val="uk-UA"/>
        </w:rPr>
        <w:t xml:space="preserve">Серед багатьох інших, до таких задач відноситься узгодження місць оптимального секціонування РЕМ, які експлуатуються як радіальні. </w:t>
      </w:r>
      <w:proofErr w:type="spellStart"/>
      <w:r w:rsidRPr="00DB7DCD">
        <w:rPr>
          <w:rFonts w:ascii="Times New Roman" w:hAnsi="Times New Roman"/>
          <w:sz w:val="28"/>
          <w:szCs w:val="28"/>
          <w:lang w:val="uk-UA"/>
        </w:rPr>
        <w:t>Вве-дення</w:t>
      </w:r>
      <w:proofErr w:type="spellEnd"/>
      <w:r w:rsidRPr="00DB7DCD">
        <w:rPr>
          <w:rFonts w:ascii="Times New Roman" w:hAnsi="Times New Roman"/>
          <w:sz w:val="28"/>
          <w:szCs w:val="28"/>
          <w:lang w:val="uk-UA"/>
        </w:rPr>
        <w:t xml:space="preserve"> в них електростанцій, які використовують ВДЕ, переводить частину ліній електропередачі в режим роботи з двостороннім живленням. Це змінює потокорозподіл в мережі, що може призвести до збільшення втрат електроенергії в ній, якщо не оптимізувати місця під’єднання РДЕ та їх потужність. Для зменшення втрат електроенергії під час її транспортування також необхідно коригувати потоки потужності, що відповідають місцям секціонування РЕМ, які раніше були вибрані тільки з умов забезпечення нормативів по надійності електропостачання. Тому оптимізація потоків </w:t>
      </w:r>
      <w:r w:rsidRPr="00DB7DCD">
        <w:rPr>
          <w:rFonts w:ascii="Times New Roman" w:hAnsi="Times New Roman"/>
          <w:sz w:val="28"/>
          <w:szCs w:val="28"/>
          <w:lang w:val="uk-UA"/>
        </w:rPr>
        <w:lastRenderedPageBreak/>
        <w:t>потужності в ЛЕС з ВДЕ є актуальним завданням, покликаним забезпечити зменшення втрат електроенергії в електричних мережах, підтримувати балансну надійність і покращити якість електропостачання.</w:t>
      </w:r>
    </w:p>
    <w:p w:rsidR="00F65707" w:rsidRPr="00906808" w:rsidRDefault="00F65707" w:rsidP="00FF6008">
      <w:pPr>
        <w:widowControl w:val="0"/>
        <w:spacing w:after="0"/>
        <w:ind w:firstLine="567"/>
        <w:jc w:val="both"/>
        <w:rPr>
          <w:rFonts w:ascii="Times New Roman" w:hAnsi="Times New Roman"/>
          <w:sz w:val="28"/>
          <w:szCs w:val="28"/>
          <w:lang w:val="uk-UA"/>
        </w:rPr>
      </w:pPr>
      <w:r w:rsidRPr="00906808">
        <w:rPr>
          <w:rFonts w:ascii="Times New Roman" w:hAnsi="Times New Roman"/>
          <w:sz w:val="28"/>
          <w:szCs w:val="28"/>
          <w:lang w:val="uk-UA"/>
        </w:rPr>
        <w:t xml:space="preserve">Водночас впровадження ВДЕ представниками різних форм власності покликано розвантажити РЕМ, підвищити їх ефективність, наприклад, наближуючи ВДЕ до споживачів та зменшуючи за рахунок цього втрати електричної енергії на транспортування. Підвищується надійність та покращується якість електропостачання, що підвищує соціальні стандарти населення, яке мешкає в районі ЛЕС. </w:t>
      </w:r>
    </w:p>
    <w:p w:rsidR="00F65707" w:rsidRPr="00F65707" w:rsidRDefault="00F65707" w:rsidP="00FF6008">
      <w:pPr>
        <w:widowControl w:val="0"/>
        <w:spacing w:after="0"/>
        <w:ind w:firstLine="567"/>
        <w:jc w:val="both"/>
        <w:rPr>
          <w:rFonts w:ascii="Times New Roman" w:hAnsi="Times New Roman"/>
          <w:sz w:val="28"/>
          <w:szCs w:val="28"/>
          <w:lang w:val="uk-UA"/>
        </w:rPr>
      </w:pPr>
      <w:r w:rsidRPr="00906808">
        <w:rPr>
          <w:rFonts w:ascii="Times New Roman" w:hAnsi="Times New Roman"/>
          <w:sz w:val="28"/>
          <w:szCs w:val="28"/>
          <w:lang w:val="uk-UA"/>
        </w:rPr>
        <w:t>З метою зменшення втрат електричної потужності під час транспортування електроенергії, генерованої СЕС, в дослідженнях розглядаються, як правило, розподільні електричні мережі 6</w:t>
      </w:r>
      <w:r w:rsidRPr="00906808">
        <w:rPr>
          <w:rFonts w:ascii="Times New Roman" w:hAnsi="Times New Roman"/>
          <w:sz w:val="28"/>
          <w:szCs w:val="28"/>
          <w:lang w:val="uk-UA"/>
        </w:rPr>
        <w:sym w:font="Symbol" w:char="F0B8"/>
      </w:r>
      <w:r w:rsidRPr="00906808">
        <w:rPr>
          <w:rFonts w:ascii="Times New Roman" w:hAnsi="Times New Roman"/>
          <w:sz w:val="28"/>
          <w:szCs w:val="28"/>
          <w:lang w:val="uk-UA"/>
        </w:rPr>
        <w:t>10 кВ. Водночас, іноземні дослідники додатково розглядають і мережі 0,4 кВ, в яких СЕС, в першу чергу, задовольняють потреби в електроенергії їх власників і лише надлишок електроенергії передається від СЕС в РЕМ та часто споживається найближчими до СЕС споживачами. За таких умов декілька інверторів СЕС різних власників можуть бути приєднані до однієї РЕМ з ВДЕ в різних  вузлах 0,4 кВ.</w:t>
      </w:r>
    </w:p>
    <w:p w:rsidR="007948E1" w:rsidRPr="007948E1" w:rsidRDefault="007948E1" w:rsidP="00FF6008">
      <w:pPr>
        <w:spacing w:after="0"/>
        <w:ind w:firstLine="709"/>
        <w:contextualSpacing/>
        <w:jc w:val="both"/>
        <w:rPr>
          <w:rFonts w:ascii="Times New Roman" w:hAnsi="Times New Roman"/>
          <w:color w:val="000000"/>
          <w:sz w:val="28"/>
          <w:szCs w:val="28"/>
          <w:lang w:val="uk-UA"/>
        </w:rPr>
      </w:pPr>
      <w:r w:rsidRPr="007948E1">
        <w:rPr>
          <w:rFonts w:ascii="Times New Roman" w:hAnsi="Times New Roman"/>
          <w:color w:val="000000"/>
          <w:sz w:val="28"/>
          <w:szCs w:val="28"/>
          <w:lang w:val="uk-UA"/>
        </w:rPr>
        <w:t xml:space="preserve">Дослідження умов виникнення, характеру розвитку та можливих наслідків анормальних режимів електричних мереж з екстремальними значеннями параметрів режимів, такими як перенапруги та надструми, традиційно виконують за допомогою математичних моделей з лінійними і симетричними елементами. Це пояснюється великим досвідом розробки та використання моделей даного класу на практиці, оскільки основою прийняття рішень під час проектування та експлуатації мереж є результати моделювання перш за все нормальних режимів. В той же час більш детальний аналіз показує, що наявність в сучасних електромережах джерел спотворень, головним чином, </w:t>
      </w:r>
      <w:proofErr w:type="spellStart"/>
      <w:r w:rsidRPr="007948E1">
        <w:rPr>
          <w:rFonts w:ascii="Times New Roman" w:hAnsi="Times New Roman"/>
          <w:color w:val="000000"/>
          <w:sz w:val="28"/>
          <w:szCs w:val="28"/>
          <w:lang w:val="uk-UA"/>
        </w:rPr>
        <w:t>несиметрії</w:t>
      </w:r>
      <w:proofErr w:type="spellEnd"/>
      <w:r w:rsidRPr="007948E1">
        <w:rPr>
          <w:rFonts w:ascii="Times New Roman" w:hAnsi="Times New Roman"/>
          <w:color w:val="000000"/>
          <w:sz w:val="28"/>
          <w:szCs w:val="28"/>
          <w:lang w:val="uk-UA"/>
        </w:rPr>
        <w:t xml:space="preserve"> та </w:t>
      </w:r>
      <w:proofErr w:type="spellStart"/>
      <w:r w:rsidRPr="007948E1">
        <w:rPr>
          <w:rFonts w:ascii="Times New Roman" w:hAnsi="Times New Roman"/>
          <w:color w:val="000000"/>
          <w:sz w:val="28"/>
          <w:szCs w:val="28"/>
          <w:lang w:val="uk-UA"/>
        </w:rPr>
        <w:t>несинусоїдності</w:t>
      </w:r>
      <w:proofErr w:type="spellEnd"/>
      <w:r w:rsidRPr="007948E1">
        <w:rPr>
          <w:rFonts w:ascii="Times New Roman" w:hAnsi="Times New Roman"/>
          <w:color w:val="000000"/>
          <w:sz w:val="28"/>
          <w:szCs w:val="28"/>
          <w:lang w:val="uk-UA"/>
        </w:rPr>
        <w:t xml:space="preserve">, </w:t>
      </w:r>
      <w:r w:rsidR="00353163">
        <w:rPr>
          <w:rFonts w:ascii="Times New Roman" w:hAnsi="Times New Roman"/>
          <w:color w:val="000000"/>
          <w:sz w:val="28"/>
          <w:szCs w:val="28"/>
          <w:lang w:val="uk-UA"/>
        </w:rPr>
        <w:t xml:space="preserve">що </w:t>
      </w:r>
      <w:r w:rsidRPr="007948E1">
        <w:rPr>
          <w:rFonts w:ascii="Times New Roman" w:hAnsi="Times New Roman"/>
          <w:color w:val="000000"/>
          <w:sz w:val="28"/>
          <w:szCs w:val="28"/>
          <w:lang w:val="uk-UA"/>
        </w:rPr>
        <w:t xml:space="preserve">суттєво впливає на поточні значення параметрів режиму, в тому числі і на ймовірність переходу цих значень через граничні межі. </w:t>
      </w:r>
    </w:p>
    <w:p w:rsidR="00994C03" w:rsidRPr="00994C03" w:rsidRDefault="00994C03" w:rsidP="00FF6008">
      <w:pPr>
        <w:widowControl w:val="0"/>
        <w:spacing w:after="0"/>
        <w:ind w:firstLine="567"/>
        <w:jc w:val="both"/>
        <w:rPr>
          <w:rFonts w:ascii="Times New Roman" w:hAnsi="Times New Roman"/>
          <w:color w:val="000000"/>
          <w:sz w:val="28"/>
          <w:szCs w:val="28"/>
          <w:lang w:val="uk-UA"/>
        </w:rPr>
      </w:pPr>
      <w:r w:rsidRPr="00994C03">
        <w:rPr>
          <w:rFonts w:ascii="Times New Roman" w:hAnsi="Times New Roman"/>
          <w:color w:val="000000"/>
          <w:sz w:val="28"/>
          <w:szCs w:val="28"/>
          <w:lang w:val="uk-UA"/>
        </w:rPr>
        <w:t xml:space="preserve">Магістральні лінії електропередачі напругою 330–750 кВ є основними </w:t>
      </w:r>
      <w:proofErr w:type="spellStart"/>
      <w:r w:rsidRPr="00994C03">
        <w:rPr>
          <w:rFonts w:ascii="Times New Roman" w:hAnsi="Times New Roman"/>
          <w:color w:val="000000"/>
          <w:sz w:val="28"/>
          <w:szCs w:val="28"/>
          <w:lang w:val="uk-UA"/>
        </w:rPr>
        <w:t>системоутворюючими</w:t>
      </w:r>
      <w:proofErr w:type="spellEnd"/>
      <w:r w:rsidRPr="00994C03">
        <w:rPr>
          <w:rFonts w:ascii="Times New Roman" w:hAnsi="Times New Roman"/>
          <w:color w:val="000000"/>
          <w:sz w:val="28"/>
          <w:szCs w:val="28"/>
          <w:lang w:val="uk-UA"/>
        </w:rPr>
        <w:t xml:space="preserve"> лініями в Об’єднаній енергосистемі України та забезпечують видачу електричної енергії від потужних блоків атомних електростанцій, а також необхідний обмін між окремими енергосистемами. Крім того, їх розвиток та ефективна експлуатація – важлива передумова інтеграції Об’єднаної енергосистеми України в європейсь</w:t>
      </w:r>
      <w:r>
        <w:rPr>
          <w:rFonts w:ascii="Times New Roman" w:hAnsi="Times New Roman"/>
          <w:color w:val="000000"/>
          <w:sz w:val="28"/>
          <w:szCs w:val="28"/>
          <w:lang w:val="uk-UA"/>
        </w:rPr>
        <w:t>ку енергосистему в майбутньому</w:t>
      </w:r>
      <w:r w:rsidRPr="00994C03">
        <w:rPr>
          <w:rFonts w:ascii="Times New Roman" w:hAnsi="Times New Roman"/>
          <w:color w:val="000000"/>
          <w:sz w:val="28"/>
          <w:szCs w:val="28"/>
          <w:lang w:val="uk-UA"/>
        </w:rPr>
        <w:t xml:space="preserve">. Саме тому, пошкодження таких ліній чи обладнання, що забезпечує їх приєднання до енергосистеми, є важкою системною аварією, вона може викликати розпад об’єднаної системи на окремі частини, в яких </w:t>
      </w:r>
      <w:r w:rsidRPr="00994C03">
        <w:rPr>
          <w:rFonts w:ascii="Times New Roman" w:hAnsi="Times New Roman"/>
          <w:color w:val="000000"/>
          <w:sz w:val="28"/>
          <w:szCs w:val="28"/>
          <w:lang w:val="uk-UA"/>
        </w:rPr>
        <w:lastRenderedPageBreak/>
        <w:t>буде існувати дефіцит чи надлишок генеруючих потужностей, і, відповідно, спричиняти відключення споживачів в дефіцитних регіонах та зупинки блоків електростанцій в надлишкових регіонах. Звісно, такий анормальний режим магістральної електричної мережі буде суттєво в</w:t>
      </w:r>
      <w:r>
        <w:rPr>
          <w:rFonts w:ascii="Times New Roman" w:hAnsi="Times New Roman"/>
          <w:color w:val="000000"/>
          <w:sz w:val="28"/>
          <w:szCs w:val="28"/>
          <w:lang w:val="uk-UA"/>
        </w:rPr>
        <w:t>ідрізнятись від оптимального</w:t>
      </w:r>
      <w:r w:rsidRPr="00994C03">
        <w:rPr>
          <w:rFonts w:ascii="Times New Roman" w:hAnsi="Times New Roman"/>
          <w:color w:val="000000"/>
          <w:sz w:val="28"/>
          <w:szCs w:val="28"/>
          <w:lang w:val="uk-UA"/>
        </w:rPr>
        <w:t xml:space="preserve">. Отже, попередження виходу з ладу </w:t>
      </w:r>
      <w:r>
        <w:rPr>
          <w:rFonts w:ascii="Times New Roman" w:hAnsi="Times New Roman"/>
          <w:color w:val="000000"/>
          <w:sz w:val="28"/>
          <w:szCs w:val="28"/>
          <w:lang w:val="uk-UA"/>
        </w:rPr>
        <w:t>ліній електропередачі надвисокої напруги (</w:t>
      </w:r>
      <w:r w:rsidRPr="00994C03">
        <w:rPr>
          <w:rFonts w:ascii="Times New Roman" w:hAnsi="Times New Roman"/>
          <w:color w:val="000000"/>
          <w:sz w:val="28"/>
          <w:szCs w:val="28"/>
          <w:lang w:val="uk-UA"/>
        </w:rPr>
        <w:t>ЛЕП НВН</w:t>
      </w:r>
      <w:r>
        <w:rPr>
          <w:rFonts w:ascii="Times New Roman" w:hAnsi="Times New Roman"/>
          <w:color w:val="000000"/>
          <w:sz w:val="28"/>
          <w:szCs w:val="28"/>
          <w:lang w:val="uk-UA"/>
        </w:rPr>
        <w:t>)</w:t>
      </w:r>
      <w:r w:rsidRPr="00994C03">
        <w:rPr>
          <w:rFonts w:ascii="Times New Roman" w:hAnsi="Times New Roman"/>
          <w:color w:val="000000"/>
          <w:sz w:val="28"/>
          <w:szCs w:val="28"/>
          <w:lang w:val="uk-UA"/>
        </w:rPr>
        <w:t xml:space="preserve"> – важлива наукова та практична задача з точки зору надійності електропостачання і забезпечення задовільних показників якості та ефективності функціонування </w:t>
      </w:r>
      <w:r>
        <w:rPr>
          <w:rFonts w:ascii="Times New Roman" w:hAnsi="Times New Roman"/>
          <w:color w:val="000000"/>
          <w:sz w:val="28"/>
          <w:szCs w:val="28"/>
          <w:lang w:val="uk-UA"/>
        </w:rPr>
        <w:t>магістральних електричних мереж (</w:t>
      </w:r>
      <w:r w:rsidRPr="00994C03">
        <w:rPr>
          <w:rFonts w:ascii="Times New Roman" w:hAnsi="Times New Roman"/>
          <w:color w:val="000000"/>
          <w:sz w:val="28"/>
          <w:szCs w:val="28"/>
          <w:lang w:val="uk-UA"/>
        </w:rPr>
        <w:t>МЕМ</w:t>
      </w:r>
      <w:r>
        <w:rPr>
          <w:rFonts w:ascii="Times New Roman" w:hAnsi="Times New Roman"/>
          <w:color w:val="000000"/>
          <w:sz w:val="28"/>
          <w:szCs w:val="28"/>
          <w:lang w:val="uk-UA"/>
        </w:rPr>
        <w:t>)</w:t>
      </w:r>
      <w:r w:rsidRPr="00994C03">
        <w:rPr>
          <w:rFonts w:ascii="Times New Roman" w:hAnsi="Times New Roman"/>
          <w:color w:val="000000"/>
          <w:sz w:val="28"/>
          <w:szCs w:val="28"/>
          <w:lang w:val="uk-UA"/>
        </w:rPr>
        <w:t>.</w:t>
      </w:r>
    </w:p>
    <w:p w:rsidR="00994C03" w:rsidRPr="00994C03" w:rsidRDefault="00994C03" w:rsidP="00FF6008">
      <w:pPr>
        <w:widowControl w:val="0"/>
        <w:spacing w:after="0"/>
        <w:ind w:firstLine="567"/>
        <w:jc w:val="both"/>
        <w:rPr>
          <w:rFonts w:ascii="Times New Roman" w:hAnsi="Times New Roman"/>
          <w:color w:val="000000"/>
          <w:sz w:val="28"/>
          <w:szCs w:val="28"/>
          <w:lang w:val="uk-UA"/>
        </w:rPr>
      </w:pPr>
      <w:r w:rsidRPr="00994C03">
        <w:rPr>
          <w:rFonts w:ascii="Times New Roman" w:hAnsi="Times New Roman"/>
          <w:color w:val="000000"/>
          <w:sz w:val="28"/>
          <w:szCs w:val="28"/>
          <w:lang w:val="uk-UA"/>
        </w:rPr>
        <w:t>Однією з основних причин виходу з ладу основного обладнання в магістральній електричній мережі є перенапруги, тобто підвищення величини робочої напруги вище максимально допустимого значення, відповідно до технічного регламенту. Це пояснюється тим, що передбачено порівняно малий резерв ізоляції для складових елементів магістральних електричних мереж через високу вартість для даного класу напруги.</w:t>
      </w:r>
      <w:bookmarkStart w:id="0" w:name="_Toc384064107"/>
    </w:p>
    <w:bookmarkEnd w:id="0"/>
    <w:p w:rsidR="00994C03" w:rsidRPr="00994C03" w:rsidRDefault="00994C03" w:rsidP="00FF6008">
      <w:pPr>
        <w:widowControl w:val="0"/>
        <w:spacing w:after="0"/>
        <w:ind w:firstLine="567"/>
        <w:jc w:val="both"/>
        <w:rPr>
          <w:rFonts w:ascii="Times New Roman" w:hAnsi="Times New Roman"/>
          <w:color w:val="000000"/>
          <w:sz w:val="28"/>
          <w:szCs w:val="28"/>
          <w:lang w:val="uk-UA"/>
        </w:rPr>
      </w:pPr>
      <w:r w:rsidRPr="00994C03">
        <w:rPr>
          <w:rFonts w:ascii="Times New Roman" w:hAnsi="Times New Roman"/>
          <w:color w:val="000000"/>
          <w:sz w:val="28"/>
          <w:szCs w:val="28"/>
          <w:lang w:val="uk-UA"/>
        </w:rPr>
        <w:t xml:space="preserve">Зі збільшенням робочих напруг потужних енергетичних систем вартість ізоляції стає суттєвим фактором капітальних витрат. Визначальними стають внутрішні перенапруги. Такі, перенапруги можуть виникнути, наприклад,  при включенні ЛЕП НВН на </w:t>
      </w:r>
      <w:r>
        <w:rPr>
          <w:rFonts w:ascii="Times New Roman" w:hAnsi="Times New Roman"/>
          <w:color w:val="000000"/>
          <w:sz w:val="28"/>
          <w:szCs w:val="28"/>
          <w:lang w:val="uk-UA"/>
        </w:rPr>
        <w:t xml:space="preserve"> автотрансформатор (</w:t>
      </w:r>
      <w:r w:rsidRPr="00994C03">
        <w:rPr>
          <w:rFonts w:ascii="Times New Roman" w:hAnsi="Times New Roman"/>
          <w:color w:val="000000"/>
          <w:sz w:val="28"/>
          <w:szCs w:val="28"/>
          <w:lang w:val="uk-UA"/>
        </w:rPr>
        <w:t>АТ</w:t>
      </w:r>
      <w:r>
        <w:rPr>
          <w:rFonts w:ascii="Times New Roman" w:hAnsi="Times New Roman"/>
          <w:color w:val="000000"/>
          <w:sz w:val="28"/>
          <w:szCs w:val="28"/>
          <w:lang w:val="uk-UA"/>
        </w:rPr>
        <w:t>)</w:t>
      </w:r>
      <w:r w:rsidRPr="00994C03">
        <w:rPr>
          <w:rFonts w:ascii="Times New Roman" w:hAnsi="Times New Roman"/>
          <w:color w:val="000000"/>
          <w:sz w:val="28"/>
          <w:szCs w:val="28"/>
          <w:lang w:val="uk-UA"/>
        </w:rPr>
        <w:t xml:space="preserve"> в режимі </w:t>
      </w:r>
      <w:r>
        <w:rPr>
          <w:rFonts w:ascii="Times New Roman" w:hAnsi="Times New Roman"/>
          <w:color w:val="000000"/>
          <w:sz w:val="28"/>
          <w:szCs w:val="28"/>
          <w:lang w:val="uk-UA"/>
        </w:rPr>
        <w:t>холостого ходу</w:t>
      </w:r>
      <w:r w:rsidRPr="00994C03">
        <w:rPr>
          <w:rFonts w:ascii="Times New Roman" w:hAnsi="Times New Roman"/>
          <w:color w:val="000000"/>
          <w:sz w:val="28"/>
          <w:szCs w:val="28"/>
          <w:lang w:val="uk-UA"/>
        </w:rPr>
        <w:t xml:space="preserve">; при відключенні фази лінії під час </w:t>
      </w:r>
      <w:r>
        <w:rPr>
          <w:rFonts w:ascii="Times New Roman" w:hAnsi="Times New Roman"/>
          <w:color w:val="000000"/>
          <w:sz w:val="28"/>
          <w:szCs w:val="28"/>
          <w:lang w:val="uk-UA"/>
        </w:rPr>
        <w:t>однофазного автоматичного повторного включення (</w:t>
      </w:r>
      <w:r w:rsidRPr="00994C03">
        <w:rPr>
          <w:rFonts w:ascii="Times New Roman" w:hAnsi="Times New Roman"/>
          <w:color w:val="000000"/>
          <w:sz w:val="28"/>
          <w:szCs w:val="28"/>
          <w:lang w:val="uk-UA"/>
        </w:rPr>
        <w:t>ОАПВ</w:t>
      </w:r>
      <w:r>
        <w:rPr>
          <w:rFonts w:ascii="Times New Roman" w:hAnsi="Times New Roman"/>
          <w:color w:val="000000"/>
          <w:sz w:val="28"/>
          <w:szCs w:val="28"/>
          <w:lang w:val="uk-UA"/>
        </w:rPr>
        <w:t>)</w:t>
      </w:r>
      <w:r w:rsidRPr="00994C03">
        <w:rPr>
          <w:rFonts w:ascii="Times New Roman" w:hAnsi="Times New Roman"/>
          <w:color w:val="000000"/>
          <w:sz w:val="28"/>
          <w:szCs w:val="28"/>
          <w:lang w:val="uk-UA"/>
        </w:rPr>
        <w:t xml:space="preserve"> та ін.</w:t>
      </w:r>
    </w:p>
    <w:p w:rsidR="00A202B8" w:rsidRPr="00A202B8" w:rsidRDefault="00F65707" w:rsidP="004164FA">
      <w:pPr>
        <w:pStyle w:val="Default"/>
        <w:spacing w:line="276" w:lineRule="auto"/>
        <w:ind w:firstLine="567"/>
        <w:jc w:val="both"/>
        <w:rPr>
          <w:rFonts w:ascii="Times New Roman" w:hAnsi="Times New Roman" w:cs="Times New Roman"/>
          <w:sz w:val="28"/>
          <w:szCs w:val="28"/>
          <w:lang w:val="uk-UA"/>
        </w:rPr>
      </w:pPr>
      <w:r w:rsidRPr="00423A59">
        <w:rPr>
          <w:rFonts w:ascii="Times New Roman" w:hAnsi="Times New Roman"/>
          <w:b/>
          <w:sz w:val="28"/>
          <w:szCs w:val="28"/>
          <w:u w:val="single"/>
          <w:lang w:val="uk-UA"/>
        </w:rPr>
        <w:t>Метою наукової праці</w:t>
      </w:r>
      <w:r w:rsidRPr="00423A59">
        <w:rPr>
          <w:rFonts w:ascii="Times New Roman" w:hAnsi="Times New Roman"/>
          <w:sz w:val="28"/>
          <w:szCs w:val="28"/>
          <w:lang w:val="uk-UA"/>
        </w:rPr>
        <w:t xml:space="preserve"> </w:t>
      </w:r>
      <w:r w:rsidR="00FA7502" w:rsidRPr="00423A59">
        <w:rPr>
          <w:rFonts w:ascii="Times New Roman" w:hAnsi="Times New Roman" w:cs="Times New Roman"/>
          <w:sz w:val="28"/>
          <w:szCs w:val="28"/>
          <w:lang w:val="uk-UA"/>
        </w:rPr>
        <w:t xml:space="preserve">є підвищення </w:t>
      </w:r>
      <w:r w:rsidR="004B0AB7" w:rsidRPr="00423A59">
        <w:rPr>
          <w:rFonts w:ascii="Times New Roman" w:hAnsi="Times New Roman" w:cs="Times New Roman"/>
          <w:sz w:val="28"/>
          <w:szCs w:val="28"/>
          <w:lang w:val="uk-UA"/>
        </w:rPr>
        <w:t>енергоефективності</w:t>
      </w:r>
      <w:r w:rsidR="00FA7502" w:rsidRPr="00423A59">
        <w:rPr>
          <w:rFonts w:ascii="Times New Roman" w:hAnsi="Times New Roman" w:cs="Times New Roman"/>
          <w:sz w:val="28"/>
          <w:szCs w:val="28"/>
          <w:lang w:val="uk-UA"/>
        </w:rPr>
        <w:t xml:space="preserve"> </w:t>
      </w:r>
      <w:r w:rsidR="00A202B8" w:rsidRPr="00423A59">
        <w:rPr>
          <w:rFonts w:ascii="Times New Roman" w:hAnsi="Times New Roman" w:cs="Times New Roman"/>
          <w:sz w:val="28"/>
          <w:szCs w:val="28"/>
          <w:lang w:val="uk-UA"/>
        </w:rPr>
        <w:t>е</w:t>
      </w:r>
      <w:r w:rsidR="004B0AB7" w:rsidRPr="00423A59">
        <w:rPr>
          <w:rFonts w:ascii="Times New Roman" w:hAnsi="Times New Roman" w:cs="Times New Roman"/>
          <w:sz w:val="28"/>
          <w:szCs w:val="28"/>
          <w:lang w:val="uk-UA"/>
        </w:rPr>
        <w:t>лектроенергетичних систем</w:t>
      </w:r>
      <w:r w:rsidR="00FB579B" w:rsidRPr="00423A59">
        <w:rPr>
          <w:rFonts w:ascii="Times New Roman" w:hAnsi="Times New Roman" w:cs="Times New Roman"/>
          <w:sz w:val="28"/>
          <w:szCs w:val="28"/>
          <w:lang w:val="uk-UA"/>
        </w:rPr>
        <w:t>,</w:t>
      </w:r>
      <w:r w:rsidR="004B0AB7" w:rsidRPr="00423A59">
        <w:rPr>
          <w:rFonts w:ascii="Times New Roman" w:hAnsi="Times New Roman" w:cs="Times New Roman"/>
          <w:sz w:val="28"/>
          <w:szCs w:val="28"/>
          <w:lang w:val="uk-UA"/>
        </w:rPr>
        <w:t xml:space="preserve"> в яких </w:t>
      </w:r>
      <w:r w:rsidR="00A202B8" w:rsidRPr="00423A59">
        <w:rPr>
          <w:rFonts w:ascii="Times New Roman" w:hAnsi="Times New Roman" w:cs="Times New Roman"/>
          <w:sz w:val="28"/>
          <w:szCs w:val="28"/>
          <w:lang w:val="uk-UA"/>
        </w:rPr>
        <w:t>експлуатуються</w:t>
      </w:r>
      <w:r w:rsidR="004B0AB7" w:rsidRPr="00423A59">
        <w:rPr>
          <w:rFonts w:ascii="Times New Roman" w:hAnsi="Times New Roman" w:cs="Times New Roman"/>
          <w:sz w:val="28"/>
          <w:szCs w:val="28"/>
          <w:lang w:val="uk-UA"/>
        </w:rPr>
        <w:t xml:space="preserve"> </w:t>
      </w:r>
      <w:r w:rsidR="00A202B8" w:rsidRPr="00423A59">
        <w:rPr>
          <w:rFonts w:ascii="Times New Roman" w:hAnsi="Times New Roman" w:cs="Times New Roman"/>
          <w:sz w:val="28"/>
          <w:szCs w:val="28"/>
          <w:lang w:val="uk-UA"/>
        </w:rPr>
        <w:t xml:space="preserve">вітрові та сонячні фотоелектричні електростанції, </w:t>
      </w:r>
      <w:proofErr w:type="spellStart"/>
      <w:r w:rsidR="00FB579B" w:rsidRPr="00423A59">
        <w:rPr>
          <w:rFonts w:ascii="Times New Roman" w:hAnsi="Times New Roman" w:cs="Times New Roman"/>
          <w:sz w:val="28"/>
          <w:szCs w:val="28"/>
          <w:lang w:val="uk-UA"/>
        </w:rPr>
        <w:t>що</w:t>
      </w:r>
      <w:r w:rsidR="00A202B8" w:rsidRPr="00423A59">
        <w:rPr>
          <w:rFonts w:ascii="Times New Roman" w:hAnsi="Times New Roman" w:cs="Times New Roman"/>
          <w:sz w:val="28"/>
          <w:szCs w:val="28"/>
          <w:lang w:val="uk-UA"/>
        </w:rPr>
        <w:t>і</w:t>
      </w:r>
      <w:proofErr w:type="spellEnd"/>
      <w:r w:rsidR="00A202B8" w:rsidRPr="00423A59">
        <w:rPr>
          <w:rFonts w:ascii="Times New Roman" w:hAnsi="Times New Roman" w:cs="Times New Roman"/>
          <w:sz w:val="28"/>
          <w:szCs w:val="28"/>
          <w:lang w:val="uk-UA"/>
        </w:rPr>
        <w:t xml:space="preserve"> приєднані  на паралельну роботу у складі Об’єднаної енергетичної системи України.</w:t>
      </w:r>
      <w:r w:rsidR="00A202B8" w:rsidRPr="00A202B8">
        <w:rPr>
          <w:rFonts w:ascii="Times New Roman" w:hAnsi="Times New Roman" w:cs="Times New Roman"/>
          <w:sz w:val="28"/>
          <w:szCs w:val="28"/>
          <w:lang w:val="uk-UA"/>
        </w:rPr>
        <w:t xml:space="preserve"> </w:t>
      </w:r>
    </w:p>
    <w:p w:rsidR="004112AD" w:rsidRPr="004112AD" w:rsidRDefault="004112AD" w:rsidP="00FF6008">
      <w:pPr>
        <w:widowControl w:val="0"/>
        <w:spacing w:after="0"/>
        <w:ind w:firstLine="567"/>
        <w:jc w:val="both"/>
        <w:rPr>
          <w:rFonts w:ascii="Times New Roman" w:hAnsi="Times New Roman"/>
          <w:sz w:val="28"/>
          <w:szCs w:val="28"/>
          <w:lang w:val="uk-UA"/>
        </w:rPr>
      </w:pPr>
      <w:r w:rsidRPr="004112AD">
        <w:rPr>
          <w:rFonts w:ascii="Times New Roman" w:hAnsi="Times New Roman"/>
          <w:sz w:val="28"/>
          <w:szCs w:val="28"/>
          <w:lang w:val="uk-UA"/>
        </w:rPr>
        <w:t xml:space="preserve"> Відповідно до вказаної мети в роботі розв’язуються такі основні завдання: </w:t>
      </w:r>
    </w:p>
    <w:p w:rsidR="004112AD" w:rsidRPr="004112AD" w:rsidRDefault="0003161E" w:rsidP="00FF6008">
      <w:pPr>
        <w:widowControl w:val="0"/>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4112AD" w:rsidRPr="004112AD">
        <w:rPr>
          <w:rFonts w:ascii="Times New Roman" w:hAnsi="Times New Roman"/>
          <w:sz w:val="28"/>
          <w:szCs w:val="28"/>
          <w:lang w:val="uk-UA"/>
        </w:rPr>
        <w:t>застосування нових підходів щодо моделювання анормальних режимів ЛЕП НВН;</w:t>
      </w:r>
    </w:p>
    <w:p w:rsidR="004112AD" w:rsidRPr="0003161E" w:rsidRDefault="004112AD" w:rsidP="0022290C">
      <w:pPr>
        <w:pStyle w:val="a5"/>
        <w:widowControl w:val="0"/>
        <w:numPr>
          <w:ilvl w:val="0"/>
          <w:numId w:val="5"/>
        </w:numPr>
        <w:spacing w:after="0"/>
        <w:jc w:val="both"/>
        <w:rPr>
          <w:rFonts w:ascii="Times New Roman" w:hAnsi="Times New Roman"/>
          <w:sz w:val="28"/>
          <w:szCs w:val="28"/>
          <w:lang w:val="uk-UA"/>
        </w:rPr>
      </w:pPr>
      <w:r w:rsidRPr="0003161E">
        <w:rPr>
          <w:rFonts w:ascii="Times New Roman" w:hAnsi="Times New Roman"/>
          <w:sz w:val="28"/>
          <w:szCs w:val="28"/>
          <w:lang w:val="uk-UA"/>
        </w:rPr>
        <w:t>розробка математичних моделей для дослідження резонансних процесів на ЛЕП НВН в несиметричних режимах;</w:t>
      </w:r>
    </w:p>
    <w:p w:rsidR="004112AD" w:rsidRPr="004112AD" w:rsidRDefault="0003161E" w:rsidP="00FF6008">
      <w:pPr>
        <w:widowControl w:val="0"/>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4112AD" w:rsidRPr="004112AD">
        <w:rPr>
          <w:rFonts w:ascii="Times New Roman" w:hAnsi="Times New Roman"/>
          <w:sz w:val="28"/>
          <w:szCs w:val="28"/>
          <w:lang w:val="uk-UA"/>
        </w:rPr>
        <w:t xml:space="preserve">створення та навчання </w:t>
      </w:r>
      <w:r w:rsidR="00646B90">
        <w:rPr>
          <w:rFonts w:ascii="Times New Roman" w:hAnsi="Times New Roman"/>
          <w:sz w:val="28"/>
          <w:szCs w:val="28"/>
          <w:lang w:val="uk-UA"/>
        </w:rPr>
        <w:t>штучної нейронної мережі</w:t>
      </w:r>
      <w:r w:rsidR="004112AD" w:rsidRPr="004112AD">
        <w:rPr>
          <w:rFonts w:ascii="Times New Roman" w:hAnsi="Times New Roman"/>
          <w:sz w:val="28"/>
          <w:szCs w:val="28"/>
          <w:lang w:val="uk-UA"/>
        </w:rPr>
        <w:t xml:space="preserve"> для аналізу анормальних </w:t>
      </w:r>
      <w:proofErr w:type="spellStart"/>
      <w:r w:rsidR="004112AD" w:rsidRPr="004112AD">
        <w:rPr>
          <w:rFonts w:ascii="Times New Roman" w:hAnsi="Times New Roman"/>
          <w:sz w:val="28"/>
          <w:szCs w:val="28"/>
          <w:lang w:val="uk-UA"/>
        </w:rPr>
        <w:t>несинусоїдних</w:t>
      </w:r>
      <w:proofErr w:type="spellEnd"/>
      <w:r w:rsidR="004112AD" w:rsidRPr="004112AD">
        <w:rPr>
          <w:rFonts w:ascii="Times New Roman" w:hAnsi="Times New Roman"/>
          <w:sz w:val="28"/>
          <w:szCs w:val="28"/>
          <w:lang w:val="uk-UA"/>
        </w:rPr>
        <w:t xml:space="preserve"> режимів з метою виявлення джерел перенапруг на вищих гармонічних складових;</w:t>
      </w:r>
    </w:p>
    <w:p w:rsidR="004112AD" w:rsidRDefault="0003161E" w:rsidP="00FF6008">
      <w:pPr>
        <w:widowControl w:val="0"/>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4112AD" w:rsidRPr="004112AD">
        <w:rPr>
          <w:rFonts w:ascii="Times New Roman" w:hAnsi="Times New Roman"/>
          <w:sz w:val="28"/>
          <w:szCs w:val="28"/>
          <w:lang w:val="uk-UA"/>
        </w:rPr>
        <w:t xml:space="preserve">визначення зон небезпечних значень параметрів ЛЕП НВН, в яких можливе виникнення  та розвиток </w:t>
      </w:r>
      <w:r w:rsidR="00646B90">
        <w:rPr>
          <w:rFonts w:ascii="Times New Roman" w:hAnsi="Times New Roman"/>
          <w:sz w:val="28"/>
          <w:szCs w:val="28"/>
          <w:lang w:val="uk-UA"/>
        </w:rPr>
        <w:t>анормальних перенапруг</w:t>
      </w:r>
      <w:r w:rsidR="004112AD" w:rsidRPr="004112AD">
        <w:rPr>
          <w:rFonts w:ascii="Times New Roman" w:hAnsi="Times New Roman"/>
          <w:sz w:val="28"/>
          <w:szCs w:val="28"/>
          <w:lang w:val="uk-UA"/>
        </w:rPr>
        <w:t>.</w:t>
      </w:r>
    </w:p>
    <w:p w:rsidR="007948E1" w:rsidRPr="007948E1" w:rsidRDefault="007948E1" w:rsidP="00FF6008">
      <w:pPr>
        <w:widowControl w:val="0"/>
        <w:spacing w:after="0"/>
        <w:ind w:firstLine="567"/>
        <w:jc w:val="both"/>
        <w:rPr>
          <w:rFonts w:ascii="Times New Roman" w:hAnsi="Times New Roman"/>
          <w:sz w:val="28"/>
          <w:szCs w:val="28"/>
          <w:lang w:val="uk-UA"/>
        </w:rPr>
      </w:pPr>
      <w:r w:rsidRPr="007948E1">
        <w:rPr>
          <w:rFonts w:ascii="Times New Roman" w:hAnsi="Times New Roman"/>
          <w:sz w:val="28"/>
          <w:szCs w:val="28"/>
          <w:lang w:val="uk-UA"/>
        </w:rPr>
        <w:t>– а</w:t>
      </w:r>
      <w:r w:rsidRPr="007948E1">
        <w:rPr>
          <w:rFonts w:ascii="Times New Roman" w:hAnsi="Times New Roman"/>
          <w:iCs/>
          <w:sz w:val="28"/>
          <w:szCs w:val="28"/>
          <w:lang w:val="uk-UA"/>
        </w:rPr>
        <w:t>наліз особливостей експлуатації локальних електричних систем</w:t>
      </w:r>
      <w:r w:rsidRPr="007948E1">
        <w:rPr>
          <w:rFonts w:ascii="Times New Roman" w:hAnsi="Times New Roman"/>
          <w:sz w:val="28"/>
          <w:szCs w:val="28"/>
          <w:lang w:val="uk-UA"/>
        </w:rPr>
        <w:t>;</w:t>
      </w:r>
    </w:p>
    <w:p w:rsidR="007948E1" w:rsidRPr="007948E1" w:rsidRDefault="007948E1" w:rsidP="00FF6008">
      <w:pPr>
        <w:widowControl w:val="0"/>
        <w:spacing w:after="0"/>
        <w:ind w:firstLine="567"/>
        <w:jc w:val="both"/>
        <w:rPr>
          <w:rFonts w:ascii="Times New Roman" w:hAnsi="Times New Roman"/>
          <w:sz w:val="28"/>
          <w:szCs w:val="28"/>
          <w:lang w:val="uk-UA"/>
        </w:rPr>
      </w:pPr>
      <w:r w:rsidRPr="007948E1">
        <w:rPr>
          <w:rFonts w:ascii="Times New Roman" w:hAnsi="Times New Roman"/>
          <w:sz w:val="28"/>
          <w:szCs w:val="28"/>
          <w:lang w:val="uk-UA"/>
        </w:rPr>
        <w:t>– д</w:t>
      </w:r>
      <w:r w:rsidRPr="007948E1">
        <w:rPr>
          <w:rFonts w:ascii="Times New Roman" w:hAnsi="Times New Roman"/>
          <w:iCs/>
          <w:sz w:val="28"/>
          <w:szCs w:val="28"/>
          <w:lang w:val="uk-UA"/>
        </w:rPr>
        <w:t>ослідження пошкоджуваності обладнання локальних електричних систем</w:t>
      </w:r>
      <w:r w:rsidRPr="007948E1">
        <w:rPr>
          <w:rFonts w:ascii="Times New Roman" w:hAnsi="Times New Roman"/>
          <w:sz w:val="28"/>
          <w:szCs w:val="28"/>
          <w:lang w:val="uk-UA"/>
        </w:rPr>
        <w:t xml:space="preserve"> та впливу СЕС на ці пошкодження;</w:t>
      </w:r>
    </w:p>
    <w:p w:rsidR="007948E1" w:rsidRPr="007948E1" w:rsidRDefault="007948E1" w:rsidP="00FF6008">
      <w:pPr>
        <w:widowControl w:val="0"/>
        <w:spacing w:after="0"/>
        <w:ind w:firstLine="567"/>
        <w:jc w:val="both"/>
        <w:rPr>
          <w:rFonts w:ascii="Times New Roman" w:hAnsi="Times New Roman"/>
          <w:sz w:val="28"/>
          <w:szCs w:val="28"/>
          <w:lang w:val="uk-UA"/>
        </w:rPr>
      </w:pPr>
      <w:r w:rsidRPr="007948E1">
        <w:rPr>
          <w:rFonts w:ascii="Times New Roman" w:hAnsi="Times New Roman"/>
          <w:sz w:val="28"/>
          <w:szCs w:val="28"/>
          <w:lang w:val="uk-UA"/>
        </w:rPr>
        <w:lastRenderedPageBreak/>
        <w:t>– р</w:t>
      </w:r>
      <w:r w:rsidRPr="007948E1">
        <w:rPr>
          <w:rFonts w:ascii="Times New Roman" w:hAnsi="Times New Roman"/>
          <w:iCs/>
          <w:sz w:val="28"/>
          <w:szCs w:val="28"/>
          <w:lang w:val="uk-UA"/>
        </w:rPr>
        <w:t xml:space="preserve">озроблення математичної моделі втрат активної потужності в локальній електричній системі з ГЕС та СЕС для </w:t>
      </w:r>
      <w:r w:rsidRPr="007948E1">
        <w:rPr>
          <w:rFonts w:ascii="Times New Roman" w:hAnsi="Times New Roman"/>
          <w:sz w:val="28"/>
          <w:szCs w:val="28"/>
          <w:lang w:val="uk-UA"/>
        </w:rPr>
        <w:t>дослідження впливу останніх на режим електричних мереж та умови, за яких втрати в них мінімальні;</w:t>
      </w:r>
    </w:p>
    <w:p w:rsidR="007948E1" w:rsidRPr="007948E1" w:rsidRDefault="007948E1" w:rsidP="00FF6008">
      <w:pPr>
        <w:widowControl w:val="0"/>
        <w:spacing w:after="0"/>
        <w:ind w:firstLine="567"/>
        <w:jc w:val="both"/>
        <w:rPr>
          <w:rFonts w:ascii="Times New Roman" w:hAnsi="Times New Roman"/>
          <w:sz w:val="28"/>
          <w:szCs w:val="28"/>
          <w:lang w:val="uk-UA"/>
        </w:rPr>
      </w:pPr>
      <w:r w:rsidRPr="007948E1">
        <w:rPr>
          <w:rFonts w:ascii="Times New Roman" w:hAnsi="Times New Roman"/>
          <w:sz w:val="28"/>
          <w:szCs w:val="28"/>
          <w:lang w:val="uk-UA"/>
        </w:rPr>
        <w:t>– р</w:t>
      </w:r>
      <w:r w:rsidRPr="007948E1">
        <w:rPr>
          <w:rFonts w:ascii="Times New Roman" w:hAnsi="Times New Roman"/>
          <w:iCs/>
          <w:sz w:val="28"/>
          <w:szCs w:val="28"/>
          <w:lang w:val="uk-UA"/>
        </w:rPr>
        <w:t>озроблення методу коригування потокорозподілу в ЛЕС з різнотипними РДЕ</w:t>
      </w:r>
      <w:r w:rsidRPr="007948E1">
        <w:rPr>
          <w:rFonts w:ascii="Times New Roman" w:hAnsi="Times New Roman"/>
          <w:sz w:val="28"/>
          <w:szCs w:val="28"/>
          <w:lang w:val="uk-UA"/>
        </w:rPr>
        <w:t xml:space="preserve"> шляхом зміни потужності генерування ГЕС для зменшення втрат електроенергії; </w:t>
      </w:r>
    </w:p>
    <w:p w:rsidR="007948E1" w:rsidRPr="007948E1" w:rsidRDefault="007948E1" w:rsidP="00FF6008">
      <w:pPr>
        <w:widowControl w:val="0"/>
        <w:spacing w:after="0"/>
        <w:ind w:firstLine="567"/>
        <w:jc w:val="both"/>
        <w:rPr>
          <w:rFonts w:ascii="Times New Roman" w:hAnsi="Times New Roman"/>
          <w:sz w:val="28"/>
          <w:szCs w:val="28"/>
          <w:lang w:val="uk-UA"/>
        </w:rPr>
      </w:pPr>
      <w:r w:rsidRPr="007948E1">
        <w:rPr>
          <w:rFonts w:ascii="Times New Roman" w:hAnsi="Times New Roman"/>
          <w:sz w:val="28"/>
          <w:szCs w:val="28"/>
          <w:lang w:val="uk-UA"/>
        </w:rPr>
        <w:t>– п</w:t>
      </w:r>
      <w:r w:rsidRPr="007948E1">
        <w:rPr>
          <w:rFonts w:ascii="Times New Roman" w:hAnsi="Times New Roman"/>
          <w:iCs/>
          <w:sz w:val="28"/>
          <w:szCs w:val="28"/>
          <w:lang w:val="uk-UA"/>
        </w:rPr>
        <w:t>одальший розвиток методу визначення раціонального  місця секціонування  електричної мережі ЛЕС з врахуванням технічного стану електрообладнання</w:t>
      </w:r>
      <w:r w:rsidRPr="007948E1">
        <w:rPr>
          <w:rFonts w:ascii="Times New Roman" w:hAnsi="Times New Roman"/>
          <w:sz w:val="28"/>
          <w:szCs w:val="28"/>
          <w:lang w:val="uk-UA"/>
        </w:rPr>
        <w:t>;</w:t>
      </w:r>
    </w:p>
    <w:p w:rsidR="007948E1" w:rsidRPr="007948E1" w:rsidRDefault="007948E1" w:rsidP="00FF6008">
      <w:pPr>
        <w:widowControl w:val="0"/>
        <w:spacing w:after="0"/>
        <w:ind w:firstLine="567"/>
        <w:jc w:val="both"/>
        <w:rPr>
          <w:rFonts w:ascii="Times New Roman" w:hAnsi="Times New Roman"/>
          <w:sz w:val="28"/>
          <w:szCs w:val="28"/>
          <w:lang w:val="uk-UA"/>
        </w:rPr>
      </w:pPr>
      <w:r w:rsidRPr="007948E1">
        <w:rPr>
          <w:rFonts w:ascii="Times New Roman" w:hAnsi="Times New Roman"/>
          <w:sz w:val="28"/>
          <w:szCs w:val="28"/>
          <w:lang w:val="uk-UA"/>
        </w:rPr>
        <w:t>– р</w:t>
      </w:r>
      <w:r w:rsidRPr="007948E1">
        <w:rPr>
          <w:rFonts w:ascii="Times New Roman" w:hAnsi="Times New Roman"/>
          <w:iCs/>
          <w:sz w:val="28"/>
          <w:szCs w:val="28"/>
          <w:lang w:val="uk-UA"/>
        </w:rPr>
        <w:t xml:space="preserve">озроблення </w:t>
      </w:r>
      <w:proofErr w:type="spellStart"/>
      <w:r w:rsidRPr="007948E1">
        <w:rPr>
          <w:rFonts w:ascii="Times New Roman" w:hAnsi="Times New Roman"/>
          <w:iCs/>
          <w:sz w:val="28"/>
          <w:szCs w:val="28"/>
          <w:lang w:val="uk-UA"/>
        </w:rPr>
        <w:t>комп’ютерн</w:t>
      </w:r>
      <w:proofErr w:type="spellEnd"/>
      <w:r w:rsidRPr="007948E1">
        <w:rPr>
          <w:rFonts w:ascii="Times New Roman" w:hAnsi="Times New Roman"/>
          <w:iCs/>
          <w:sz w:val="28"/>
          <w:szCs w:val="28"/>
        </w:rPr>
        <w:t>о</w:t>
      </w:r>
      <w:r w:rsidRPr="007948E1">
        <w:rPr>
          <w:rFonts w:ascii="Times New Roman" w:hAnsi="Times New Roman"/>
          <w:iCs/>
          <w:sz w:val="28"/>
          <w:szCs w:val="28"/>
          <w:lang w:val="uk-UA"/>
        </w:rPr>
        <w:t xml:space="preserve">ї моделі ЛЕС у програмному забезпеченні </w:t>
      </w:r>
      <w:r w:rsidRPr="007948E1">
        <w:rPr>
          <w:rFonts w:ascii="Times New Roman" w:hAnsi="Times New Roman"/>
          <w:i/>
          <w:iCs/>
          <w:sz w:val="28"/>
          <w:szCs w:val="28"/>
          <w:lang w:val="uk-UA"/>
        </w:rPr>
        <w:t>PS CAD</w:t>
      </w:r>
      <w:r w:rsidRPr="007948E1">
        <w:rPr>
          <w:rFonts w:ascii="Times New Roman" w:hAnsi="Times New Roman"/>
          <w:iCs/>
          <w:sz w:val="28"/>
          <w:szCs w:val="28"/>
          <w:lang w:val="uk-UA"/>
        </w:rPr>
        <w:t xml:space="preserve"> з декількома СЕС для</w:t>
      </w:r>
      <w:r w:rsidRPr="007948E1">
        <w:rPr>
          <w:rFonts w:ascii="Times New Roman" w:hAnsi="Times New Roman"/>
          <w:sz w:val="28"/>
          <w:szCs w:val="28"/>
          <w:lang w:val="uk-UA"/>
        </w:rPr>
        <w:t xml:space="preserve"> дослідження усталених та перехідних процесів в ЛЕС з інверторами, які працюють за ПІ законами керування;</w:t>
      </w:r>
    </w:p>
    <w:p w:rsidR="007948E1" w:rsidRPr="007948E1" w:rsidRDefault="007948E1" w:rsidP="00FF6008">
      <w:pPr>
        <w:widowControl w:val="0"/>
        <w:spacing w:after="0"/>
        <w:ind w:firstLine="567"/>
        <w:jc w:val="both"/>
        <w:rPr>
          <w:rFonts w:ascii="Times New Roman" w:hAnsi="Times New Roman"/>
          <w:sz w:val="28"/>
          <w:szCs w:val="28"/>
          <w:lang w:val="uk-UA"/>
        </w:rPr>
      </w:pPr>
      <w:r w:rsidRPr="007948E1">
        <w:rPr>
          <w:rFonts w:ascii="Times New Roman" w:hAnsi="Times New Roman"/>
          <w:sz w:val="28"/>
          <w:szCs w:val="28"/>
          <w:lang w:val="uk-UA"/>
        </w:rPr>
        <w:t>– р</w:t>
      </w:r>
      <w:r w:rsidRPr="007948E1">
        <w:rPr>
          <w:rFonts w:ascii="Times New Roman" w:hAnsi="Times New Roman"/>
          <w:iCs/>
          <w:sz w:val="28"/>
          <w:szCs w:val="28"/>
          <w:lang w:val="uk-UA"/>
        </w:rPr>
        <w:t xml:space="preserve">озроблення алгоритму визначення оптимальної потужності ГЕС в ЛЕС для </w:t>
      </w:r>
      <w:r w:rsidRPr="007948E1">
        <w:rPr>
          <w:rFonts w:ascii="Times New Roman" w:hAnsi="Times New Roman"/>
          <w:sz w:val="28"/>
          <w:szCs w:val="28"/>
          <w:lang w:val="uk-UA"/>
        </w:rPr>
        <w:t>коригування поточної точки потокорозділу в місце фактичного розташування комутаційного апарату секціонування ЛЕС;</w:t>
      </w:r>
    </w:p>
    <w:p w:rsidR="007948E1" w:rsidRPr="007948E1" w:rsidRDefault="007948E1" w:rsidP="00FF6008">
      <w:pPr>
        <w:widowControl w:val="0"/>
        <w:spacing w:after="0"/>
        <w:ind w:firstLine="567"/>
        <w:jc w:val="both"/>
        <w:rPr>
          <w:rFonts w:ascii="Times New Roman" w:hAnsi="Times New Roman"/>
          <w:iCs/>
          <w:sz w:val="28"/>
          <w:szCs w:val="28"/>
          <w:lang w:val="uk-UA"/>
        </w:rPr>
      </w:pPr>
      <w:r w:rsidRPr="007948E1">
        <w:rPr>
          <w:rFonts w:ascii="Times New Roman" w:hAnsi="Times New Roman"/>
          <w:sz w:val="28"/>
          <w:szCs w:val="28"/>
          <w:lang w:val="uk-UA"/>
        </w:rPr>
        <w:t>– р</w:t>
      </w:r>
      <w:r w:rsidRPr="007948E1">
        <w:rPr>
          <w:rFonts w:ascii="Times New Roman" w:hAnsi="Times New Roman"/>
          <w:iCs/>
          <w:sz w:val="28"/>
          <w:szCs w:val="28"/>
          <w:lang w:val="uk-UA"/>
        </w:rPr>
        <w:t xml:space="preserve">озроблення алгоритму визначення зони нечутливості втрат активної потужності в ЛЕП до поточної потужності ГЕС; </w:t>
      </w:r>
    </w:p>
    <w:p w:rsidR="007948E1" w:rsidRPr="007948E1" w:rsidRDefault="007948E1" w:rsidP="00FF6008">
      <w:pPr>
        <w:widowControl w:val="0"/>
        <w:spacing w:after="0"/>
        <w:ind w:firstLine="567"/>
        <w:jc w:val="both"/>
        <w:rPr>
          <w:rFonts w:ascii="Times New Roman" w:hAnsi="Times New Roman"/>
          <w:sz w:val="28"/>
          <w:szCs w:val="28"/>
        </w:rPr>
      </w:pPr>
      <w:r w:rsidRPr="007948E1">
        <w:rPr>
          <w:rFonts w:ascii="Times New Roman" w:hAnsi="Times New Roman"/>
          <w:sz w:val="28"/>
          <w:szCs w:val="28"/>
          <w:lang w:val="uk-UA"/>
        </w:rPr>
        <w:t xml:space="preserve">– вдосконалення автоматизованої системи керування (АСК) ВДЕ в ЛЕС з застосуванням </w:t>
      </w:r>
      <w:r w:rsidRPr="007948E1">
        <w:rPr>
          <w:rFonts w:ascii="Times New Roman" w:hAnsi="Times New Roman"/>
          <w:i/>
          <w:sz w:val="28"/>
          <w:szCs w:val="28"/>
          <w:lang w:val="en-US"/>
        </w:rPr>
        <w:t>Smart</w:t>
      </w:r>
      <w:r w:rsidRPr="007948E1">
        <w:rPr>
          <w:rFonts w:ascii="Times New Roman" w:hAnsi="Times New Roman"/>
          <w:i/>
          <w:sz w:val="28"/>
          <w:szCs w:val="28"/>
          <w:lang w:val="uk-UA"/>
        </w:rPr>
        <w:t xml:space="preserve"> </w:t>
      </w:r>
      <w:r w:rsidRPr="007948E1">
        <w:rPr>
          <w:rFonts w:ascii="Times New Roman" w:hAnsi="Times New Roman"/>
          <w:i/>
          <w:sz w:val="28"/>
          <w:szCs w:val="28"/>
          <w:lang w:val="en-US"/>
        </w:rPr>
        <w:t>Grid</w:t>
      </w:r>
      <w:r w:rsidRPr="007948E1">
        <w:rPr>
          <w:rFonts w:ascii="Times New Roman" w:hAnsi="Times New Roman"/>
          <w:sz w:val="28"/>
          <w:szCs w:val="28"/>
          <w:lang w:val="uk-UA"/>
        </w:rPr>
        <w:t xml:space="preserve"> технологій.</w:t>
      </w:r>
    </w:p>
    <w:p w:rsidR="00F65707" w:rsidRDefault="00F65707" w:rsidP="00FF6008">
      <w:pPr>
        <w:widowControl w:val="0"/>
        <w:spacing w:after="0"/>
        <w:ind w:firstLine="567"/>
        <w:jc w:val="both"/>
        <w:rPr>
          <w:rFonts w:ascii="Times New Roman" w:hAnsi="Times New Roman"/>
          <w:b/>
          <w:sz w:val="28"/>
          <w:szCs w:val="28"/>
          <w:u w:val="single"/>
          <w:lang w:val="uk-UA"/>
        </w:rPr>
      </w:pPr>
      <w:r w:rsidRPr="00E62DEC">
        <w:rPr>
          <w:rFonts w:ascii="Times New Roman" w:hAnsi="Times New Roman"/>
          <w:b/>
          <w:sz w:val="28"/>
          <w:szCs w:val="28"/>
          <w:u w:val="single"/>
          <w:lang w:val="uk-UA"/>
        </w:rPr>
        <w:t>Характеристика результатів наукової праці.</w:t>
      </w:r>
    </w:p>
    <w:p w:rsidR="00FF51E4" w:rsidRPr="00FF51E4" w:rsidRDefault="00FF51E4" w:rsidP="00FF6008">
      <w:pPr>
        <w:widowControl w:val="0"/>
        <w:spacing w:after="0"/>
        <w:ind w:firstLine="567"/>
        <w:jc w:val="both"/>
        <w:rPr>
          <w:rFonts w:ascii="Times New Roman" w:hAnsi="Times New Roman"/>
          <w:sz w:val="28"/>
          <w:szCs w:val="28"/>
          <w:lang w:val="uk-UA"/>
        </w:rPr>
      </w:pPr>
      <w:r w:rsidRPr="00FF51E4">
        <w:rPr>
          <w:rFonts w:ascii="Times New Roman" w:hAnsi="Times New Roman"/>
          <w:sz w:val="28"/>
          <w:szCs w:val="28"/>
          <w:lang w:val="uk-UA"/>
        </w:rPr>
        <w:t xml:space="preserve">В роботі проаналізовано можливості розвитку перенапруг в анормальних режимах магістральних електричних мереж з відновлюваними джерелами спотворень з джерелами, що характеризуються спотвореннями: несиметричними, </w:t>
      </w:r>
      <w:proofErr w:type="spellStart"/>
      <w:r w:rsidRPr="00FF51E4">
        <w:rPr>
          <w:rFonts w:ascii="Times New Roman" w:hAnsi="Times New Roman"/>
          <w:sz w:val="28"/>
          <w:szCs w:val="28"/>
          <w:lang w:val="uk-UA"/>
        </w:rPr>
        <w:t>несинусоїдними</w:t>
      </w:r>
      <w:proofErr w:type="spellEnd"/>
      <w:r w:rsidRPr="00FF51E4">
        <w:rPr>
          <w:rFonts w:ascii="Times New Roman" w:hAnsi="Times New Roman"/>
          <w:sz w:val="28"/>
          <w:szCs w:val="28"/>
          <w:lang w:val="uk-UA"/>
        </w:rPr>
        <w:t xml:space="preserve"> та комбінованими. Досліджені анормальні перенапруги в електропередачах надвисокої напруги, що виникають внаслідок протікання багатьох взаємопов'язаних між собою процесів, які залежать від значень великої кількості параметрів, насамперед від характеристик електричних станцій з відновлюваними джерелами енергії. Саме це зумовило необхідність удосконалення існуючих та розробки нових методів дослідження даного виду перенапруг в сучасних умовах експлуатації електроенергетичної системи. У роботі вирішено важливе для електроенергетики наукове завдання удосконалення методів, імітаційних і математичних моделей для аналізу анормальних перенапруг в магістральних електричних мережах з метою їх попередження та обмеження. </w:t>
      </w:r>
    </w:p>
    <w:p w:rsidR="00FF51E4" w:rsidRPr="00FF51E4" w:rsidRDefault="00FF51E4" w:rsidP="00FF6008">
      <w:pPr>
        <w:widowControl w:val="0"/>
        <w:spacing w:after="0"/>
        <w:ind w:firstLine="567"/>
        <w:jc w:val="both"/>
        <w:rPr>
          <w:rFonts w:ascii="Times New Roman" w:hAnsi="Times New Roman"/>
          <w:sz w:val="28"/>
          <w:szCs w:val="28"/>
          <w:lang w:val="uk-UA"/>
        </w:rPr>
      </w:pPr>
      <w:r w:rsidRPr="00FF51E4">
        <w:rPr>
          <w:rFonts w:ascii="Times New Roman" w:hAnsi="Times New Roman"/>
          <w:sz w:val="28"/>
          <w:szCs w:val="28"/>
          <w:lang w:val="uk-UA"/>
        </w:rPr>
        <w:t xml:space="preserve">Розглянуто вплив анормальних режимів магістральних електричних мереж на режими роботи розподільчих електричних мереж з відновлюваними джерелами енергії. Розроблено метод оптимального керування потоками потужності в локальній електричній системі з різнотипними відновлюваними </w:t>
      </w:r>
      <w:r w:rsidRPr="00FF51E4">
        <w:rPr>
          <w:rFonts w:ascii="Times New Roman" w:hAnsi="Times New Roman"/>
          <w:sz w:val="28"/>
          <w:szCs w:val="28"/>
          <w:lang w:val="uk-UA"/>
        </w:rPr>
        <w:lastRenderedPageBreak/>
        <w:t>джерелами. Вплив на перерозподіл потоків потужності здійснюється зміною генерування потужності малих ГЕС. Для зменшення втрат електроенергії під час її транспортування виконано коригування потоків потужності, що відповідають місцям секціонування розподільчих електричних мереж, які раніше були вибрані тільки з умов забезпечення нормативів по надійності електропостачання. Отримано нове вирішення актуальної науково-прикладної задачі оптимізації функціонування електричних систем з оцінюванням впливу анормальних режимів, що полягає в узгодженому керуванні генеруванням сонячних електростанцій та малих гідроелектростанцій для оптимізації потоків потужності і зменшення втрат електроенергії в умовах виникнення анормальних перенапруг.</w:t>
      </w:r>
    </w:p>
    <w:p w:rsidR="00FF51E4" w:rsidRPr="00FF51E4" w:rsidRDefault="00FF51E4" w:rsidP="00FF6008">
      <w:pPr>
        <w:widowControl w:val="0"/>
        <w:spacing w:after="0"/>
        <w:ind w:firstLine="567"/>
        <w:jc w:val="both"/>
        <w:rPr>
          <w:rFonts w:ascii="Times New Roman" w:hAnsi="Times New Roman"/>
          <w:sz w:val="28"/>
          <w:szCs w:val="28"/>
          <w:lang w:val="uk-UA"/>
        </w:rPr>
      </w:pPr>
      <w:r w:rsidRPr="00FF51E4">
        <w:rPr>
          <w:rFonts w:ascii="Times New Roman" w:hAnsi="Times New Roman"/>
          <w:sz w:val="28"/>
          <w:szCs w:val="28"/>
          <w:lang w:val="uk-UA"/>
        </w:rPr>
        <w:t xml:space="preserve">Вирішено проблему створення сприятливих умов для підвищення якості регулювання частоти електроенергетичної системи з відновлюваними джерелами енергії з оцінюванням впливу несиметричних та </w:t>
      </w:r>
      <w:proofErr w:type="spellStart"/>
      <w:r w:rsidRPr="00FF51E4">
        <w:rPr>
          <w:rFonts w:ascii="Times New Roman" w:hAnsi="Times New Roman"/>
          <w:sz w:val="28"/>
          <w:szCs w:val="28"/>
          <w:lang w:val="uk-UA"/>
        </w:rPr>
        <w:t>несинусоїдних</w:t>
      </w:r>
      <w:proofErr w:type="spellEnd"/>
      <w:r w:rsidRPr="00FF51E4">
        <w:rPr>
          <w:rFonts w:ascii="Times New Roman" w:hAnsi="Times New Roman"/>
          <w:sz w:val="28"/>
          <w:szCs w:val="28"/>
          <w:lang w:val="uk-UA"/>
        </w:rPr>
        <w:t xml:space="preserve"> джерел спотворення на основі розвитку методів ідентифікації динамічної моделі електроенергетичної системи з використанням даних системи моніторингу перехідних режимів. Розроблено нові методи залучення відновлюваних джерел енергії з регуляторами віртуальної інерції до регулювання частоти електроенергетичної системи. Встановлено, що значна частка відновлюваних джерел енергії з </w:t>
      </w:r>
      <w:proofErr w:type="spellStart"/>
      <w:r w:rsidRPr="00FF51E4">
        <w:rPr>
          <w:rFonts w:ascii="Times New Roman" w:hAnsi="Times New Roman"/>
          <w:sz w:val="28"/>
          <w:szCs w:val="28"/>
          <w:lang w:val="uk-UA"/>
        </w:rPr>
        <w:t>інверторним</w:t>
      </w:r>
      <w:proofErr w:type="spellEnd"/>
      <w:r w:rsidRPr="00FF51E4">
        <w:rPr>
          <w:rFonts w:ascii="Times New Roman" w:hAnsi="Times New Roman"/>
          <w:sz w:val="28"/>
          <w:szCs w:val="28"/>
          <w:lang w:val="uk-UA"/>
        </w:rPr>
        <w:t xml:space="preserve"> приєднанням в енергобалансі призводить до погіршення умов функціонування систем автоматичного регулювання частоти, що пов’язано зі зменшенням еквівалентної постійної інерції енергосистеми. Досліджено методи автоматичного регулювання потужності відновлюваних джерел енергії в перехідних режимах електроенергетичної системи. </w:t>
      </w:r>
    </w:p>
    <w:p w:rsidR="00F65707" w:rsidRPr="00E62DEC" w:rsidRDefault="00F65707" w:rsidP="00FF6008">
      <w:pPr>
        <w:widowControl w:val="0"/>
        <w:spacing w:after="0"/>
        <w:ind w:firstLine="567"/>
        <w:jc w:val="both"/>
        <w:rPr>
          <w:rFonts w:ascii="Times New Roman" w:hAnsi="Times New Roman"/>
          <w:sz w:val="28"/>
          <w:szCs w:val="28"/>
          <w:lang w:val="uk-UA"/>
        </w:rPr>
      </w:pPr>
      <w:r w:rsidRPr="00E62DEC">
        <w:rPr>
          <w:rFonts w:ascii="Times New Roman" w:hAnsi="Times New Roman"/>
          <w:b/>
          <w:bCs/>
          <w:sz w:val="28"/>
          <w:szCs w:val="28"/>
          <w:u w:val="single"/>
          <w:lang w:val="uk-UA"/>
        </w:rPr>
        <w:t>Наукова новизна</w:t>
      </w:r>
      <w:r w:rsidRPr="00E62DEC">
        <w:rPr>
          <w:rFonts w:ascii="Times New Roman" w:hAnsi="Times New Roman"/>
          <w:b/>
          <w:bCs/>
          <w:sz w:val="28"/>
          <w:szCs w:val="28"/>
          <w:lang w:val="uk-UA"/>
        </w:rPr>
        <w:t xml:space="preserve"> </w:t>
      </w:r>
      <w:r w:rsidRPr="00E62DEC">
        <w:rPr>
          <w:rFonts w:ascii="Times New Roman" w:hAnsi="Times New Roman"/>
          <w:bCs/>
          <w:sz w:val="28"/>
          <w:szCs w:val="28"/>
          <w:lang w:val="uk-UA"/>
        </w:rPr>
        <w:t>оде</w:t>
      </w:r>
      <w:r w:rsidRPr="00E62DEC">
        <w:rPr>
          <w:rFonts w:ascii="Times New Roman" w:hAnsi="Times New Roman"/>
          <w:sz w:val="28"/>
          <w:szCs w:val="28"/>
          <w:lang w:val="uk-UA"/>
        </w:rPr>
        <w:t xml:space="preserve">ржаних результатів полягає у такому: </w:t>
      </w:r>
    </w:p>
    <w:p w:rsidR="004112AD" w:rsidRPr="004112AD" w:rsidRDefault="00F65707" w:rsidP="00FF6008">
      <w:pPr>
        <w:pStyle w:val="a8"/>
        <w:widowControl w:val="0"/>
        <w:spacing w:after="0"/>
        <w:ind w:firstLine="567"/>
        <w:jc w:val="both"/>
        <w:rPr>
          <w:rFonts w:ascii="Times New Roman" w:hAnsi="Times New Roman"/>
          <w:sz w:val="28"/>
          <w:szCs w:val="28"/>
          <w:lang w:val="uk-UA"/>
        </w:rPr>
      </w:pPr>
      <w:r w:rsidRPr="00E62DEC">
        <w:rPr>
          <w:rFonts w:ascii="Times New Roman" w:hAnsi="Times New Roman"/>
          <w:sz w:val="28"/>
          <w:szCs w:val="28"/>
          <w:lang w:val="uk-UA"/>
        </w:rPr>
        <w:t xml:space="preserve">– </w:t>
      </w:r>
      <w:r w:rsidR="0003161E">
        <w:rPr>
          <w:rFonts w:ascii="Times New Roman" w:hAnsi="Times New Roman"/>
          <w:sz w:val="28"/>
          <w:szCs w:val="28"/>
          <w:lang w:val="uk-UA"/>
        </w:rPr>
        <w:t>у</w:t>
      </w:r>
      <w:r w:rsidR="004112AD" w:rsidRPr="004112AD">
        <w:rPr>
          <w:rFonts w:ascii="Times New Roman" w:hAnsi="Times New Roman"/>
          <w:sz w:val="28"/>
          <w:szCs w:val="28"/>
          <w:lang w:val="uk-UA"/>
        </w:rPr>
        <w:t xml:space="preserve">досконалено методи та математичні моделі для дослідження АП, які, на відміну від традиційних, дозволяють враховувати поперечну та повздовжню </w:t>
      </w:r>
      <w:proofErr w:type="spellStart"/>
      <w:r w:rsidR="004112AD" w:rsidRPr="004112AD">
        <w:rPr>
          <w:rFonts w:ascii="Times New Roman" w:hAnsi="Times New Roman"/>
          <w:sz w:val="28"/>
          <w:szCs w:val="28"/>
          <w:lang w:val="uk-UA"/>
        </w:rPr>
        <w:t>несиметрії</w:t>
      </w:r>
      <w:proofErr w:type="spellEnd"/>
      <w:r w:rsidR="004112AD" w:rsidRPr="004112AD">
        <w:rPr>
          <w:rFonts w:ascii="Times New Roman" w:hAnsi="Times New Roman"/>
          <w:sz w:val="28"/>
          <w:szCs w:val="28"/>
          <w:lang w:val="uk-UA"/>
        </w:rPr>
        <w:t xml:space="preserve"> ЛЕП НВН і умови комутації груп автотрансформаторів на електричних підстанціях, що підвищує адекватність моделювання процесів та обґрунтованість рекомендованих заходів із унеможливлення виникнення АП. </w:t>
      </w:r>
    </w:p>
    <w:p w:rsidR="004112AD" w:rsidRPr="004112AD" w:rsidRDefault="004112AD" w:rsidP="00FF6008">
      <w:pPr>
        <w:pStyle w:val="a8"/>
        <w:widowControl w:val="0"/>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03161E">
        <w:rPr>
          <w:rFonts w:ascii="Times New Roman" w:hAnsi="Times New Roman"/>
          <w:sz w:val="28"/>
          <w:szCs w:val="28"/>
          <w:lang w:val="uk-UA"/>
        </w:rPr>
        <w:t>р</w:t>
      </w:r>
      <w:r w:rsidRPr="004112AD">
        <w:rPr>
          <w:rFonts w:ascii="Times New Roman" w:hAnsi="Times New Roman"/>
          <w:sz w:val="28"/>
          <w:szCs w:val="28"/>
          <w:lang w:val="uk-UA"/>
        </w:rPr>
        <w:t xml:space="preserve">озроблено нову математичну модель </w:t>
      </w:r>
      <w:proofErr w:type="spellStart"/>
      <w:r w:rsidRPr="004112AD">
        <w:rPr>
          <w:rFonts w:ascii="Times New Roman" w:hAnsi="Times New Roman"/>
          <w:sz w:val="28"/>
          <w:szCs w:val="28"/>
          <w:lang w:val="uk-UA"/>
        </w:rPr>
        <w:t>несинусоїдних</w:t>
      </w:r>
      <w:proofErr w:type="spellEnd"/>
      <w:r w:rsidRPr="004112AD">
        <w:rPr>
          <w:rFonts w:ascii="Times New Roman" w:hAnsi="Times New Roman"/>
          <w:sz w:val="28"/>
          <w:szCs w:val="28"/>
          <w:lang w:val="uk-UA"/>
        </w:rPr>
        <w:t xml:space="preserve"> режимів ліній електропередач надвисокої напруги, використання якої в ШНМ забезпечує ефективну обробку великих обсягів інформації в магістральних електричних мережах реального об'єму. </w:t>
      </w:r>
    </w:p>
    <w:p w:rsidR="004112AD" w:rsidRPr="004112AD" w:rsidRDefault="004112AD" w:rsidP="00FF6008">
      <w:pPr>
        <w:pStyle w:val="a8"/>
        <w:widowControl w:val="0"/>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03161E">
        <w:rPr>
          <w:rFonts w:ascii="Times New Roman" w:hAnsi="Times New Roman"/>
          <w:sz w:val="28"/>
          <w:szCs w:val="28"/>
          <w:lang w:val="uk-UA"/>
        </w:rPr>
        <w:t>у</w:t>
      </w:r>
      <w:r w:rsidRPr="004112AD">
        <w:rPr>
          <w:rFonts w:ascii="Times New Roman" w:hAnsi="Times New Roman"/>
          <w:sz w:val="28"/>
          <w:szCs w:val="28"/>
          <w:lang w:val="uk-UA"/>
        </w:rPr>
        <w:t xml:space="preserve">досконалено математичну модель електропередачі для дослідження </w:t>
      </w:r>
      <w:r w:rsidR="00B529F4">
        <w:rPr>
          <w:rFonts w:ascii="Times New Roman" w:hAnsi="Times New Roman"/>
          <w:sz w:val="28"/>
          <w:szCs w:val="28"/>
          <w:lang w:val="uk-UA"/>
        </w:rPr>
        <w:t>анормальних перенапруг</w:t>
      </w:r>
      <w:r w:rsidRPr="004112AD">
        <w:rPr>
          <w:rFonts w:ascii="Times New Roman" w:hAnsi="Times New Roman"/>
          <w:sz w:val="28"/>
          <w:szCs w:val="28"/>
          <w:lang w:val="uk-UA"/>
        </w:rPr>
        <w:t xml:space="preserve"> в </w:t>
      </w:r>
      <w:proofErr w:type="spellStart"/>
      <w:r w:rsidRPr="004112AD">
        <w:rPr>
          <w:rFonts w:ascii="Times New Roman" w:hAnsi="Times New Roman"/>
          <w:sz w:val="28"/>
          <w:szCs w:val="28"/>
          <w:lang w:val="uk-UA"/>
        </w:rPr>
        <w:t>безструмовій</w:t>
      </w:r>
      <w:proofErr w:type="spellEnd"/>
      <w:r w:rsidRPr="004112AD">
        <w:rPr>
          <w:rFonts w:ascii="Times New Roman" w:hAnsi="Times New Roman"/>
          <w:sz w:val="28"/>
          <w:szCs w:val="28"/>
          <w:lang w:val="uk-UA"/>
        </w:rPr>
        <w:t xml:space="preserve"> паузі однофазного автоматич</w:t>
      </w:r>
      <w:r w:rsidR="001F529E">
        <w:rPr>
          <w:rFonts w:ascii="Times New Roman" w:hAnsi="Times New Roman"/>
          <w:sz w:val="28"/>
          <w:szCs w:val="28"/>
          <w:lang w:val="uk-UA"/>
        </w:rPr>
        <w:t>ного повторного включення</w:t>
      </w:r>
      <w:r w:rsidRPr="004112AD">
        <w:rPr>
          <w:rFonts w:ascii="Times New Roman" w:hAnsi="Times New Roman"/>
          <w:sz w:val="28"/>
          <w:szCs w:val="28"/>
          <w:lang w:val="uk-UA"/>
        </w:rPr>
        <w:t xml:space="preserve">, в якій поєднані аналітичні та імітаційні підходи, що, </w:t>
      </w:r>
      <w:r w:rsidRPr="004112AD">
        <w:rPr>
          <w:rFonts w:ascii="Times New Roman" w:hAnsi="Times New Roman"/>
          <w:sz w:val="28"/>
          <w:szCs w:val="28"/>
          <w:lang w:val="uk-UA"/>
        </w:rPr>
        <w:lastRenderedPageBreak/>
        <w:t>на відміну від спрощених аналітичних методів, дозволяє отримувати якісно нові результати досліджень і гарантовано знаходити всі можливі області існування параметрів режиму магістральних електричних мереж, в яких відбувається небезпечне анормальне підвищення напруги.</w:t>
      </w:r>
    </w:p>
    <w:p w:rsidR="004112AD" w:rsidRDefault="004112AD" w:rsidP="00FF6008">
      <w:pPr>
        <w:pStyle w:val="a8"/>
        <w:widowControl w:val="0"/>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03161E">
        <w:rPr>
          <w:rFonts w:ascii="Times New Roman" w:hAnsi="Times New Roman"/>
          <w:sz w:val="28"/>
          <w:szCs w:val="28"/>
          <w:lang w:val="uk-UA"/>
        </w:rPr>
        <w:t>в</w:t>
      </w:r>
      <w:r w:rsidRPr="004112AD">
        <w:rPr>
          <w:rFonts w:ascii="Times New Roman" w:hAnsi="Times New Roman"/>
          <w:sz w:val="28"/>
          <w:szCs w:val="28"/>
          <w:lang w:val="uk-UA"/>
        </w:rPr>
        <w:t>перше отримана аналітична залежність між довжиною реально транспонованої ЛЕП та значеннями параметрів елементів її заступної схеми,  що дозволяє виконувати експрес-оцінку наявності необхідних умов виникнення АП при вирішенні проектних та експлуатаційних задач в магістральних електричних мережах.</w:t>
      </w:r>
    </w:p>
    <w:p w:rsidR="00006EC0" w:rsidRPr="00006EC0" w:rsidRDefault="0003161E" w:rsidP="00FF6008">
      <w:pPr>
        <w:pStyle w:val="a8"/>
        <w:widowControl w:val="0"/>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006EC0" w:rsidRPr="00006EC0">
        <w:rPr>
          <w:rFonts w:ascii="Times New Roman" w:hAnsi="Times New Roman"/>
          <w:sz w:val="28"/>
          <w:szCs w:val="28"/>
          <w:lang w:val="uk-UA"/>
        </w:rPr>
        <w:t xml:space="preserve">вперше розроблено метод коригування потоків потужності в локальній електричній системі з різнотипними відновлюваними джерелами </w:t>
      </w:r>
      <w:proofErr w:type="spellStart"/>
      <w:r w:rsidR="00006EC0" w:rsidRPr="00006EC0">
        <w:rPr>
          <w:rFonts w:ascii="Times New Roman" w:hAnsi="Times New Roman"/>
          <w:sz w:val="28"/>
          <w:szCs w:val="28"/>
          <w:lang w:val="uk-UA"/>
        </w:rPr>
        <w:t>електрое-нергії</w:t>
      </w:r>
      <w:proofErr w:type="spellEnd"/>
      <w:r w:rsidR="00006EC0" w:rsidRPr="00006EC0">
        <w:rPr>
          <w:rFonts w:ascii="Times New Roman" w:hAnsi="Times New Roman"/>
          <w:sz w:val="28"/>
          <w:szCs w:val="28"/>
          <w:lang w:val="uk-UA"/>
        </w:rPr>
        <w:t xml:space="preserve"> шляхом оптимального керування потужністю генерування малих гідроелектростанцій, що дозволяє визначити умови для наближення потокорозподілу в </w:t>
      </w:r>
      <w:proofErr w:type="spellStart"/>
      <w:r w:rsidR="00006EC0" w:rsidRPr="00006EC0">
        <w:rPr>
          <w:rFonts w:ascii="Times New Roman" w:hAnsi="Times New Roman"/>
          <w:sz w:val="28"/>
          <w:szCs w:val="28"/>
          <w:lang w:val="uk-UA"/>
        </w:rPr>
        <w:t>секціонованій</w:t>
      </w:r>
      <w:proofErr w:type="spellEnd"/>
      <w:r w:rsidR="00006EC0" w:rsidRPr="00006EC0">
        <w:rPr>
          <w:rFonts w:ascii="Times New Roman" w:hAnsi="Times New Roman"/>
          <w:sz w:val="28"/>
          <w:szCs w:val="28"/>
          <w:lang w:val="uk-UA"/>
        </w:rPr>
        <w:t xml:space="preserve"> електричній мережі до оптимального за втратами електроенергії в ній;  </w:t>
      </w:r>
    </w:p>
    <w:p w:rsidR="00006EC0" w:rsidRPr="008B485E" w:rsidRDefault="00006EC0" w:rsidP="00FF6008">
      <w:pPr>
        <w:pStyle w:val="a8"/>
        <w:widowControl w:val="0"/>
        <w:spacing w:after="0"/>
        <w:ind w:firstLine="567"/>
        <w:jc w:val="both"/>
        <w:rPr>
          <w:rFonts w:ascii="Times New Roman" w:hAnsi="Times New Roman"/>
          <w:sz w:val="28"/>
          <w:szCs w:val="28"/>
          <w:lang w:val="uk-UA"/>
        </w:rPr>
      </w:pPr>
      <w:r w:rsidRPr="008B485E">
        <w:rPr>
          <w:rFonts w:ascii="Times New Roman" w:hAnsi="Times New Roman"/>
          <w:sz w:val="28"/>
          <w:szCs w:val="28"/>
          <w:lang w:val="uk-UA"/>
        </w:rPr>
        <w:t>– отримав подальший розвиток метод визначення раціонального місця секціонування розподільних електричних мереж, який дозволяє оцінити і врахувати неможливість транспортування електроенергії розосереджених джерел генерування в разі пошкоджень в електричній мережі та дозволяє визначити техніко-економічний ефект від встановлення додаткових комутаційних апаратів секціонування мережі.</w:t>
      </w:r>
    </w:p>
    <w:p w:rsidR="00651B6D" w:rsidRPr="00651B6D" w:rsidRDefault="00F65707" w:rsidP="00FF6008">
      <w:pPr>
        <w:pStyle w:val="a8"/>
        <w:widowControl w:val="0"/>
        <w:spacing w:after="0"/>
        <w:ind w:firstLine="567"/>
        <w:jc w:val="both"/>
        <w:rPr>
          <w:rFonts w:ascii="Times New Roman" w:hAnsi="Times New Roman"/>
          <w:sz w:val="28"/>
          <w:szCs w:val="28"/>
          <w:lang w:val="uk-UA"/>
        </w:rPr>
      </w:pPr>
      <w:r w:rsidRPr="008B1B04">
        <w:rPr>
          <w:rFonts w:ascii="Times New Roman" w:hAnsi="Times New Roman"/>
          <w:b/>
          <w:bCs/>
          <w:sz w:val="28"/>
          <w:szCs w:val="28"/>
          <w:u w:val="single"/>
          <w:lang w:val="uk-UA"/>
        </w:rPr>
        <w:t>Практична значимість</w:t>
      </w:r>
      <w:r w:rsidRPr="008B1B04">
        <w:rPr>
          <w:rFonts w:ascii="Times New Roman" w:hAnsi="Times New Roman"/>
          <w:bCs/>
          <w:sz w:val="28"/>
          <w:szCs w:val="28"/>
          <w:lang w:val="uk-UA"/>
        </w:rPr>
        <w:t xml:space="preserve"> </w:t>
      </w:r>
      <w:r w:rsidR="00651B6D" w:rsidRPr="00651B6D">
        <w:rPr>
          <w:rFonts w:ascii="Times New Roman" w:hAnsi="Times New Roman"/>
          <w:sz w:val="28"/>
          <w:szCs w:val="28"/>
          <w:lang w:val="uk-UA"/>
        </w:rPr>
        <w:t>Практична цінність роботи полягає, зокрема, в тому, що з використанням запропонованої математичної моделі реально транспонованої лінії можна більш точно визначити значення параметрів, за яких виконуються умови виникнення анормальних перенапруг при несиметричних режимах. А розроблена штучна нейронна мережа дає можливість встановити на практиці, при яких факторах виникають перенапруги на вищих гармонічних складових з небезпечними для ізоляції обладнання характеристиками.</w:t>
      </w:r>
    </w:p>
    <w:p w:rsidR="00651B6D" w:rsidRPr="00651B6D" w:rsidRDefault="00651B6D" w:rsidP="00FF6008">
      <w:pPr>
        <w:pStyle w:val="a8"/>
        <w:widowControl w:val="0"/>
        <w:spacing w:after="0"/>
        <w:ind w:firstLine="567"/>
        <w:jc w:val="both"/>
        <w:rPr>
          <w:rFonts w:ascii="Times New Roman" w:hAnsi="Times New Roman"/>
          <w:sz w:val="28"/>
          <w:szCs w:val="28"/>
          <w:lang w:val="uk-UA"/>
        </w:rPr>
      </w:pPr>
      <w:r w:rsidRPr="00651B6D">
        <w:rPr>
          <w:rFonts w:ascii="Times New Roman" w:hAnsi="Times New Roman"/>
          <w:sz w:val="28"/>
          <w:szCs w:val="28"/>
          <w:lang w:val="uk-UA"/>
        </w:rPr>
        <w:t xml:space="preserve">За результатами досліджень розроблено рекомендації щодо впровадження практичних заходів для попередження  виникнення анормальних перенапруг ліній електропередач.  Для несиметричного режиму – це  перевід групи шунтувальних реакторів (ШР) в </w:t>
      </w:r>
      <w:proofErr w:type="spellStart"/>
      <w:r w:rsidRPr="00651B6D">
        <w:rPr>
          <w:rFonts w:ascii="Times New Roman" w:hAnsi="Times New Roman"/>
          <w:sz w:val="28"/>
          <w:szCs w:val="28"/>
          <w:lang w:val="uk-UA"/>
        </w:rPr>
        <w:t>неповнореакторний</w:t>
      </w:r>
      <w:proofErr w:type="spellEnd"/>
      <w:r w:rsidRPr="00651B6D">
        <w:rPr>
          <w:rFonts w:ascii="Times New Roman" w:hAnsi="Times New Roman"/>
          <w:sz w:val="28"/>
          <w:szCs w:val="28"/>
          <w:lang w:val="uk-UA"/>
        </w:rPr>
        <w:t xml:space="preserve"> режим шляхом відключення ШР в однойменній фазі, стосовно перенапруг на вищих гармонічних складових –</w:t>
      </w:r>
      <w:r w:rsidR="00E50708">
        <w:rPr>
          <w:rFonts w:ascii="Times New Roman" w:hAnsi="Times New Roman"/>
          <w:sz w:val="28"/>
          <w:szCs w:val="28"/>
          <w:lang w:val="uk-UA"/>
        </w:rPr>
        <w:t xml:space="preserve"> </w:t>
      </w:r>
      <w:r w:rsidRPr="00651B6D">
        <w:rPr>
          <w:rFonts w:ascii="Times New Roman" w:hAnsi="Times New Roman"/>
          <w:sz w:val="28"/>
          <w:szCs w:val="28"/>
          <w:lang w:val="uk-UA"/>
        </w:rPr>
        <w:t xml:space="preserve">використання для комутацій керованого </w:t>
      </w:r>
      <w:proofErr w:type="spellStart"/>
      <w:r w:rsidRPr="00651B6D">
        <w:rPr>
          <w:rFonts w:ascii="Times New Roman" w:hAnsi="Times New Roman"/>
          <w:sz w:val="28"/>
          <w:szCs w:val="28"/>
          <w:lang w:val="uk-UA"/>
        </w:rPr>
        <w:t>елегазового</w:t>
      </w:r>
      <w:proofErr w:type="spellEnd"/>
      <w:r w:rsidRPr="00651B6D">
        <w:rPr>
          <w:rFonts w:ascii="Times New Roman" w:hAnsi="Times New Roman"/>
          <w:sz w:val="28"/>
          <w:szCs w:val="28"/>
          <w:lang w:val="uk-UA"/>
        </w:rPr>
        <w:t xml:space="preserve"> вимикача, що працює в визначеному за допомогою ШНМ діапазоні кутів вмикання.</w:t>
      </w:r>
    </w:p>
    <w:p w:rsidR="00651B6D" w:rsidRDefault="00651B6D" w:rsidP="00FF6008">
      <w:pPr>
        <w:pStyle w:val="a8"/>
        <w:widowControl w:val="0"/>
        <w:spacing w:after="0"/>
        <w:ind w:firstLine="567"/>
        <w:jc w:val="both"/>
        <w:rPr>
          <w:rFonts w:ascii="Times New Roman" w:hAnsi="Times New Roman"/>
          <w:sz w:val="28"/>
          <w:szCs w:val="28"/>
          <w:lang w:val="uk-UA"/>
        </w:rPr>
      </w:pPr>
      <w:r w:rsidRPr="00651B6D">
        <w:rPr>
          <w:rFonts w:ascii="Times New Roman" w:hAnsi="Times New Roman"/>
          <w:sz w:val="28"/>
          <w:szCs w:val="28"/>
          <w:lang w:val="uk-UA"/>
        </w:rPr>
        <w:t xml:space="preserve">Результати досліджень </w:t>
      </w:r>
      <w:r w:rsidR="0003161E">
        <w:rPr>
          <w:rFonts w:ascii="Times New Roman" w:hAnsi="Times New Roman"/>
          <w:sz w:val="28"/>
          <w:szCs w:val="28"/>
          <w:lang w:val="uk-UA"/>
        </w:rPr>
        <w:t>анормальних перенапруг</w:t>
      </w:r>
      <w:r w:rsidRPr="00651B6D">
        <w:rPr>
          <w:rFonts w:ascii="Times New Roman" w:hAnsi="Times New Roman"/>
          <w:sz w:val="28"/>
          <w:szCs w:val="28"/>
          <w:lang w:val="uk-UA"/>
        </w:rPr>
        <w:t xml:space="preserve"> за допомогою розроблених методів та моделей були передані в інститут </w:t>
      </w:r>
      <w:r w:rsidRPr="00651B6D">
        <w:rPr>
          <w:rFonts w:ascii="Times New Roman" w:hAnsi="Times New Roman"/>
          <w:sz w:val="28"/>
          <w:szCs w:val="28"/>
          <w:lang w:val="uk-UA"/>
        </w:rPr>
        <w:lastRenderedPageBreak/>
        <w:t>"</w:t>
      </w:r>
      <w:proofErr w:type="spellStart"/>
      <w:r w:rsidRPr="00651B6D">
        <w:rPr>
          <w:rFonts w:ascii="Times New Roman" w:hAnsi="Times New Roman"/>
          <w:sz w:val="28"/>
          <w:szCs w:val="28"/>
          <w:lang w:val="uk-UA"/>
        </w:rPr>
        <w:t>Енергомережпроект</w:t>
      </w:r>
      <w:proofErr w:type="spellEnd"/>
      <w:r w:rsidRPr="00651B6D">
        <w:rPr>
          <w:rFonts w:ascii="Times New Roman" w:hAnsi="Times New Roman"/>
          <w:sz w:val="28"/>
          <w:szCs w:val="28"/>
          <w:lang w:val="uk-UA"/>
        </w:rPr>
        <w:t xml:space="preserve">" та Національну енергетичну компанію (НЕК) "Укренерго" і використано при побудові та введенні  в експлуатацію підстанції "Київська-750". </w:t>
      </w:r>
    </w:p>
    <w:p w:rsidR="00006EC0" w:rsidRPr="00006EC0" w:rsidRDefault="00006EC0" w:rsidP="00FF6008">
      <w:pPr>
        <w:pStyle w:val="a8"/>
        <w:widowControl w:val="0"/>
        <w:spacing w:after="0"/>
        <w:ind w:firstLine="567"/>
        <w:jc w:val="both"/>
        <w:rPr>
          <w:rFonts w:ascii="Times New Roman" w:hAnsi="Times New Roman"/>
          <w:sz w:val="28"/>
          <w:szCs w:val="28"/>
          <w:lang w:val="uk-UA"/>
        </w:rPr>
      </w:pPr>
      <w:r w:rsidRPr="00006EC0">
        <w:rPr>
          <w:rFonts w:ascii="Times New Roman" w:hAnsi="Times New Roman"/>
          <w:sz w:val="28"/>
          <w:szCs w:val="28"/>
          <w:lang w:val="uk-UA"/>
        </w:rPr>
        <w:t xml:space="preserve">Практична цінність роботи полягає в тому, що розроблено алгоритми і програми коригування потоків потужності в </w:t>
      </w:r>
      <w:proofErr w:type="spellStart"/>
      <w:r w:rsidRPr="00006EC0">
        <w:rPr>
          <w:rFonts w:ascii="Times New Roman" w:hAnsi="Times New Roman"/>
          <w:sz w:val="28"/>
          <w:szCs w:val="28"/>
          <w:lang w:val="uk-UA"/>
        </w:rPr>
        <w:t>секціонованій</w:t>
      </w:r>
      <w:proofErr w:type="spellEnd"/>
      <w:r w:rsidRPr="00006EC0">
        <w:rPr>
          <w:rFonts w:ascii="Times New Roman" w:hAnsi="Times New Roman"/>
          <w:sz w:val="28"/>
          <w:szCs w:val="28"/>
          <w:lang w:val="uk-UA"/>
        </w:rPr>
        <w:t xml:space="preserve"> за умов надійності розподільній електричній мережі шляхом зміни генерування потужності керованих РДЕ, в першу чергу малих гідроелектростанцій і, в перспективі, сонячних електростанцій. Відповідним чином вдосконалено структурну схему автоматизованої системи керування станціями, які використовують ВДЕ, що дозволяє узгоджувати графіки видачі потужності та її споживання. </w:t>
      </w:r>
    </w:p>
    <w:p w:rsidR="00256DDD" w:rsidRDefault="00006EC0" w:rsidP="00FF6008">
      <w:pPr>
        <w:pStyle w:val="a8"/>
        <w:widowControl w:val="0"/>
        <w:spacing w:after="0"/>
        <w:ind w:firstLine="567"/>
        <w:jc w:val="both"/>
        <w:rPr>
          <w:rFonts w:ascii="Times New Roman" w:hAnsi="Times New Roman"/>
          <w:sz w:val="28"/>
          <w:szCs w:val="28"/>
          <w:lang w:val="uk-UA"/>
        </w:rPr>
      </w:pPr>
      <w:r w:rsidRPr="00006EC0">
        <w:rPr>
          <w:rFonts w:ascii="Times New Roman" w:hAnsi="Times New Roman"/>
          <w:sz w:val="28"/>
          <w:szCs w:val="28"/>
          <w:lang w:val="uk-UA"/>
        </w:rPr>
        <w:t>На основі отриманих у роботі результатів – умов оптимальності, методів та алгоритмів, вдосконалено комплекс програм інтелектуальної підтримки роботи диспетчера розподільних електричних мереж, який передано для дослідної експлуатації до ПАТ «Вінницяобленерго»</w:t>
      </w:r>
      <w:r w:rsidR="001F529E">
        <w:rPr>
          <w:rFonts w:ascii="Times New Roman" w:hAnsi="Times New Roman"/>
          <w:sz w:val="28"/>
          <w:szCs w:val="28"/>
          <w:lang w:val="uk-UA"/>
        </w:rPr>
        <w:t>.</w:t>
      </w:r>
    </w:p>
    <w:p w:rsidR="00F65707" w:rsidRPr="007B3C76" w:rsidRDefault="00F65707" w:rsidP="00FF6008">
      <w:pPr>
        <w:widowControl w:val="0"/>
        <w:spacing w:after="0"/>
        <w:ind w:firstLine="567"/>
        <w:jc w:val="both"/>
        <w:rPr>
          <w:rFonts w:ascii="Times New Roman" w:hAnsi="Times New Roman"/>
          <w:sz w:val="28"/>
          <w:szCs w:val="28"/>
          <w:highlight w:val="yellow"/>
          <w:lang w:val="uk-UA"/>
        </w:rPr>
      </w:pPr>
      <w:r w:rsidRPr="00E62DEC">
        <w:rPr>
          <w:rFonts w:ascii="Times New Roman" w:hAnsi="Times New Roman"/>
          <w:b/>
          <w:sz w:val="28"/>
          <w:szCs w:val="28"/>
          <w:u w:val="single"/>
          <w:lang w:val="uk-UA"/>
        </w:rPr>
        <w:t>Інша інформація, яка характеризує роботу.</w:t>
      </w:r>
      <w:r w:rsidRPr="00E62DEC">
        <w:rPr>
          <w:rFonts w:ascii="Times New Roman" w:hAnsi="Times New Roman"/>
          <w:b/>
          <w:sz w:val="28"/>
          <w:szCs w:val="28"/>
          <w:lang w:val="uk-UA"/>
        </w:rPr>
        <w:t xml:space="preserve"> </w:t>
      </w:r>
      <w:r w:rsidRPr="007B3C76">
        <w:rPr>
          <w:rFonts w:ascii="Times New Roman" w:hAnsi="Times New Roman"/>
          <w:sz w:val="28"/>
          <w:szCs w:val="28"/>
          <w:lang w:val="uk-UA"/>
        </w:rPr>
        <w:t>Загальна кількість публікацій авторів –</w:t>
      </w:r>
      <w:r w:rsidR="00B529F4">
        <w:rPr>
          <w:rFonts w:ascii="Times New Roman" w:hAnsi="Times New Roman"/>
          <w:sz w:val="28"/>
          <w:szCs w:val="28"/>
          <w:lang w:val="uk-UA"/>
        </w:rPr>
        <w:t xml:space="preserve"> </w:t>
      </w:r>
      <w:r w:rsidR="002C2852">
        <w:rPr>
          <w:rFonts w:ascii="Times New Roman" w:hAnsi="Times New Roman"/>
          <w:sz w:val="28"/>
          <w:szCs w:val="28"/>
          <w:lang w:val="uk-UA"/>
        </w:rPr>
        <w:t>62</w:t>
      </w:r>
      <w:r w:rsidRPr="007B3C76">
        <w:rPr>
          <w:rFonts w:ascii="Times New Roman" w:hAnsi="Times New Roman"/>
          <w:sz w:val="28"/>
          <w:szCs w:val="28"/>
          <w:lang w:val="uk-UA"/>
        </w:rPr>
        <w:t xml:space="preserve">, з них за тематикою роботи – </w:t>
      </w:r>
      <w:r w:rsidR="002C2852">
        <w:rPr>
          <w:rFonts w:ascii="Times New Roman" w:hAnsi="Times New Roman"/>
          <w:sz w:val="28"/>
          <w:szCs w:val="28"/>
          <w:lang w:val="uk-UA"/>
        </w:rPr>
        <w:t>57</w:t>
      </w:r>
      <w:r w:rsidRPr="007B3C76">
        <w:rPr>
          <w:rFonts w:ascii="Times New Roman" w:hAnsi="Times New Roman"/>
          <w:sz w:val="28"/>
          <w:szCs w:val="28"/>
          <w:lang w:val="uk-UA"/>
        </w:rPr>
        <w:t xml:space="preserve"> публікацій,</w:t>
      </w:r>
      <w:r w:rsidR="00EF7156">
        <w:rPr>
          <w:rFonts w:ascii="Times New Roman" w:hAnsi="Times New Roman"/>
          <w:sz w:val="28"/>
          <w:szCs w:val="28"/>
          <w:lang w:val="uk-UA"/>
        </w:rPr>
        <w:t xml:space="preserve"> серед, яких патент на корисну модель, </w:t>
      </w:r>
      <w:r w:rsidRPr="007B3C76">
        <w:rPr>
          <w:rFonts w:ascii="Times New Roman" w:hAnsi="Times New Roman"/>
          <w:sz w:val="28"/>
          <w:szCs w:val="28"/>
          <w:lang w:val="uk-UA"/>
        </w:rPr>
        <w:t xml:space="preserve"> </w:t>
      </w:r>
      <w:r w:rsidR="00C309AA" w:rsidRPr="007B3C76">
        <w:rPr>
          <w:rFonts w:ascii="Times New Roman" w:hAnsi="Times New Roman"/>
          <w:sz w:val="28"/>
          <w:szCs w:val="28"/>
          <w:lang w:val="uk-UA"/>
        </w:rPr>
        <w:t>2</w:t>
      </w:r>
      <w:r w:rsidRPr="007B3C76">
        <w:rPr>
          <w:rFonts w:ascii="Times New Roman" w:hAnsi="Times New Roman"/>
          <w:sz w:val="28"/>
          <w:szCs w:val="28"/>
          <w:lang w:val="uk-UA"/>
        </w:rPr>
        <w:t xml:space="preserve"> монографі</w:t>
      </w:r>
      <w:r w:rsidR="000611EA">
        <w:rPr>
          <w:rFonts w:ascii="Times New Roman" w:hAnsi="Times New Roman"/>
          <w:sz w:val="28"/>
          <w:szCs w:val="28"/>
          <w:lang w:val="uk-UA"/>
        </w:rPr>
        <w:t>ї</w:t>
      </w:r>
      <w:r w:rsidRPr="007B3C76">
        <w:rPr>
          <w:rFonts w:ascii="Times New Roman" w:hAnsi="Times New Roman"/>
          <w:sz w:val="28"/>
          <w:szCs w:val="28"/>
          <w:lang w:val="uk-UA"/>
        </w:rPr>
        <w:t xml:space="preserve">. Загальна кількість посилань на членів авторського колективу наукової праці у пошуковій системі </w:t>
      </w:r>
      <w:hyperlink r:id="rId7" w:history="1">
        <w:r w:rsidRPr="007B3C76">
          <w:rPr>
            <w:rFonts w:ascii="Times New Roman" w:hAnsi="Times New Roman"/>
            <w:i/>
            <w:sz w:val="28"/>
            <w:szCs w:val="28"/>
            <w:lang w:val="uk-UA"/>
          </w:rPr>
          <w:t>http://scholar.google.com/</w:t>
        </w:r>
      </w:hyperlink>
      <w:r w:rsidRPr="007B3C76">
        <w:rPr>
          <w:rFonts w:ascii="Times New Roman" w:hAnsi="Times New Roman"/>
          <w:sz w:val="28"/>
          <w:szCs w:val="28"/>
          <w:lang w:val="uk-UA"/>
        </w:rPr>
        <w:t xml:space="preserve"> складає </w:t>
      </w:r>
      <w:r w:rsidR="00E43D2E" w:rsidRPr="007B3C76">
        <w:rPr>
          <w:rFonts w:ascii="Times New Roman" w:hAnsi="Times New Roman"/>
          <w:sz w:val="28"/>
          <w:szCs w:val="28"/>
          <w:lang w:val="uk-UA"/>
        </w:rPr>
        <w:t xml:space="preserve">20, </w:t>
      </w:r>
      <w:proofErr w:type="spellStart"/>
      <w:r w:rsidR="00E43D2E" w:rsidRPr="007B3C76">
        <w:rPr>
          <w:rFonts w:ascii="Times New Roman" w:hAnsi="Times New Roman"/>
          <w:sz w:val="28"/>
        </w:rPr>
        <w:t>h-індекс</w:t>
      </w:r>
      <w:proofErr w:type="spellEnd"/>
      <w:r w:rsidR="00E43D2E" w:rsidRPr="007B3C76">
        <w:rPr>
          <w:rFonts w:ascii="Times New Roman" w:hAnsi="Times New Roman"/>
          <w:sz w:val="28"/>
          <w:lang w:val="uk-UA"/>
        </w:rPr>
        <w:t xml:space="preserve"> 3</w:t>
      </w:r>
      <w:r w:rsidR="002654B2">
        <w:rPr>
          <w:rFonts w:ascii="Times New Roman" w:hAnsi="Times New Roman"/>
          <w:sz w:val="28"/>
          <w:lang w:val="uk-UA"/>
        </w:rPr>
        <w:t>.</w:t>
      </w:r>
    </w:p>
    <w:p w:rsidR="00F65707" w:rsidRPr="007B3C76" w:rsidRDefault="00F65707" w:rsidP="00FF6008">
      <w:pPr>
        <w:widowControl w:val="0"/>
        <w:tabs>
          <w:tab w:val="right" w:pos="880"/>
        </w:tabs>
        <w:spacing w:after="0"/>
        <w:ind w:firstLine="567"/>
        <w:jc w:val="both"/>
        <w:rPr>
          <w:rFonts w:ascii="Times New Roman" w:hAnsi="Times New Roman"/>
          <w:sz w:val="28"/>
          <w:szCs w:val="28"/>
          <w:highlight w:val="yellow"/>
          <w:lang w:val="uk-UA"/>
        </w:rPr>
      </w:pPr>
      <w:r w:rsidRPr="007B3C76">
        <w:rPr>
          <w:rFonts w:ascii="Times New Roman" w:hAnsi="Times New Roman"/>
          <w:sz w:val="28"/>
          <w:szCs w:val="28"/>
          <w:lang w:val="uk-UA"/>
        </w:rPr>
        <w:t>В результаті виконання наукової</w:t>
      </w:r>
      <w:r w:rsidRPr="007B3C76">
        <w:rPr>
          <w:rFonts w:ascii="Times New Roman" w:hAnsi="Times New Roman"/>
          <w:sz w:val="28"/>
          <w:szCs w:val="28"/>
        </w:rPr>
        <w:t xml:space="preserve"> </w:t>
      </w:r>
      <w:r w:rsidRPr="007B3C76">
        <w:rPr>
          <w:rFonts w:ascii="Times New Roman" w:hAnsi="Times New Roman"/>
          <w:sz w:val="28"/>
          <w:szCs w:val="28"/>
          <w:lang w:val="uk-UA"/>
        </w:rPr>
        <w:t>праці захищено 3 канди</w:t>
      </w:r>
      <w:r w:rsidR="00651B6D" w:rsidRPr="007B3C76">
        <w:rPr>
          <w:rFonts w:ascii="Times New Roman" w:hAnsi="Times New Roman"/>
          <w:sz w:val="28"/>
          <w:szCs w:val="28"/>
          <w:lang w:val="uk-UA"/>
        </w:rPr>
        <w:t>датські дисертації</w:t>
      </w:r>
      <w:r w:rsidRPr="007B3C76">
        <w:rPr>
          <w:rFonts w:ascii="Times New Roman" w:hAnsi="Times New Roman"/>
          <w:sz w:val="28"/>
          <w:szCs w:val="28"/>
          <w:lang w:val="uk-UA"/>
        </w:rPr>
        <w:t>.</w:t>
      </w:r>
    </w:p>
    <w:p w:rsidR="00F65707" w:rsidRPr="007B3C76" w:rsidRDefault="00F65707" w:rsidP="00FF6008">
      <w:pPr>
        <w:widowControl w:val="0"/>
        <w:tabs>
          <w:tab w:val="right" w:pos="880"/>
        </w:tabs>
        <w:spacing w:after="0"/>
        <w:ind w:firstLine="567"/>
        <w:jc w:val="both"/>
        <w:rPr>
          <w:rFonts w:ascii="Times New Roman" w:hAnsi="Times New Roman"/>
          <w:sz w:val="28"/>
          <w:szCs w:val="28"/>
          <w:lang w:val="uk-UA"/>
        </w:rPr>
      </w:pPr>
      <w:r w:rsidRPr="007B3C76">
        <w:rPr>
          <w:rFonts w:ascii="Times New Roman" w:hAnsi="Times New Roman"/>
          <w:sz w:val="28"/>
          <w:szCs w:val="28"/>
          <w:lang w:val="uk-UA"/>
        </w:rPr>
        <w:t xml:space="preserve">Отримані результати пройшли апробацію та обговорювалися на </w:t>
      </w:r>
      <w:r w:rsidR="00C309AA" w:rsidRPr="007B3C76">
        <w:rPr>
          <w:rFonts w:ascii="Times New Roman" w:hAnsi="Times New Roman"/>
          <w:sz w:val="28"/>
          <w:szCs w:val="28"/>
          <w:lang w:val="uk-UA"/>
        </w:rPr>
        <w:t>25</w:t>
      </w:r>
      <w:r w:rsidRPr="007B3C76">
        <w:rPr>
          <w:rFonts w:ascii="Times New Roman" w:hAnsi="Times New Roman"/>
          <w:sz w:val="28"/>
          <w:szCs w:val="28"/>
          <w:lang w:val="uk-UA"/>
        </w:rPr>
        <w:t xml:space="preserve"> міжнародних науково-технічних конференціях в Україні та за її межами.</w:t>
      </w:r>
    </w:p>
    <w:p w:rsidR="00F65707" w:rsidRPr="00E62DEC" w:rsidRDefault="00F65707" w:rsidP="00FF6008">
      <w:pPr>
        <w:widowControl w:val="0"/>
        <w:spacing w:after="0"/>
        <w:ind w:firstLine="567"/>
        <w:jc w:val="both"/>
        <w:rPr>
          <w:rFonts w:ascii="Times New Roman" w:hAnsi="Times New Roman"/>
          <w:sz w:val="28"/>
          <w:szCs w:val="28"/>
          <w:lang w:val="uk-UA"/>
        </w:rPr>
      </w:pPr>
      <w:r w:rsidRPr="00E62DEC">
        <w:rPr>
          <w:rFonts w:ascii="Times New Roman" w:hAnsi="Times New Roman"/>
          <w:b/>
          <w:sz w:val="28"/>
          <w:szCs w:val="28"/>
          <w:u w:val="single"/>
          <w:lang w:val="uk-UA"/>
        </w:rPr>
        <w:t>Порівняння з кращими вітчизняними та зарубіжними аналогами.</w:t>
      </w:r>
      <w:r w:rsidRPr="00E62DEC">
        <w:rPr>
          <w:rFonts w:ascii="Times New Roman" w:hAnsi="Times New Roman"/>
          <w:sz w:val="28"/>
          <w:szCs w:val="28"/>
          <w:lang w:val="uk-UA"/>
        </w:rPr>
        <w:t xml:space="preserve"> </w:t>
      </w:r>
    </w:p>
    <w:p w:rsidR="00FF6008" w:rsidRDefault="00353163" w:rsidP="006A3529">
      <w:pPr>
        <w:pStyle w:val="ad"/>
        <w:spacing w:line="276" w:lineRule="auto"/>
        <w:ind w:firstLine="357"/>
        <w:jc w:val="both"/>
        <w:rPr>
          <w:rFonts w:ascii="Times New Roman" w:eastAsia="MS Mincho" w:hAnsi="Times New Roman"/>
          <w:bCs/>
          <w:sz w:val="28"/>
          <w:szCs w:val="28"/>
          <w:lang w:val="uk-UA"/>
        </w:rPr>
      </w:pPr>
      <w:r w:rsidRPr="00353163">
        <w:rPr>
          <w:rFonts w:ascii="Times New Roman" w:eastAsia="MS Mincho" w:hAnsi="Times New Roman"/>
          <w:sz w:val="28"/>
          <w:szCs w:val="28"/>
          <w:lang w:val="uk-UA"/>
        </w:rPr>
        <w:t xml:space="preserve">За даною тематикою ведеться активна робота закордонних та вітчизняних вчених, що включає на різні аспекти функціонування ВДЕ у розподільних мережах. Дослідження та аналіз сторонніх науково-технічних розробок показали, що для зменшення втрат електроенергії та покращення показників її якості доцільно переходити до розв’язання комплексної задачі оптимізації схеми РЕМ. Це передбачає реалізацію ефективних проектних рішень та впровадження систем оперативної </w:t>
      </w:r>
      <w:proofErr w:type="spellStart"/>
      <w:r w:rsidRPr="00353163">
        <w:rPr>
          <w:rFonts w:ascii="Times New Roman" w:eastAsia="MS Mincho" w:hAnsi="Times New Roman"/>
          <w:sz w:val="28"/>
          <w:szCs w:val="28"/>
          <w:lang w:val="uk-UA"/>
        </w:rPr>
        <w:t>реконфігурації</w:t>
      </w:r>
      <w:proofErr w:type="spellEnd"/>
      <w:r w:rsidRPr="00353163">
        <w:rPr>
          <w:rFonts w:ascii="Times New Roman" w:eastAsia="MS Mincho" w:hAnsi="Times New Roman"/>
          <w:sz w:val="28"/>
          <w:szCs w:val="28"/>
          <w:lang w:val="uk-UA"/>
        </w:rPr>
        <w:t xml:space="preserve"> схем приєднання ВДЕ засобами </w:t>
      </w:r>
      <w:proofErr w:type="spellStart"/>
      <w:r w:rsidRPr="00353163">
        <w:rPr>
          <w:rFonts w:ascii="Times New Roman" w:eastAsia="MS Mincho" w:hAnsi="Times New Roman"/>
          <w:sz w:val="28"/>
          <w:szCs w:val="28"/>
          <w:lang w:val="uk-UA"/>
        </w:rPr>
        <w:t>Smart</w:t>
      </w:r>
      <w:proofErr w:type="spellEnd"/>
      <w:r w:rsidRPr="00353163">
        <w:rPr>
          <w:rFonts w:ascii="Times New Roman" w:eastAsia="MS Mincho" w:hAnsi="Times New Roman"/>
          <w:sz w:val="28"/>
          <w:szCs w:val="28"/>
          <w:lang w:val="uk-UA"/>
        </w:rPr>
        <w:t xml:space="preserve"> </w:t>
      </w:r>
      <w:proofErr w:type="spellStart"/>
      <w:r w:rsidRPr="00353163">
        <w:rPr>
          <w:rFonts w:ascii="Times New Roman" w:eastAsia="MS Mincho" w:hAnsi="Times New Roman"/>
          <w:sz w:val="28"/>
          <w:szCs w:val="28"/>
          <w:lang w:val="uk-UA"/>
        </w:rPr>
        <w:t>Grid</w:t>
      </w:r>
      <w:proofErr w:type="spellEnd"/>
      <w:r w:rsidRPr="00353163">
        <w:rPr>
          <w:rFonts w:ascii="Times New Roman" w:eastAsia="MS Mincho" w:hAnsi="Times New Roman"/>
          <w:sz w:val="28"/>
          <w:szCs w:val="28"/>
          <w:lang w:val="uk-UA"/>
        </w:rPr>
        <w:t xml:space="preserve">, зокрема у роботі  </w:t>
      </w:r>
      <w:r w:rsidRPr="00353163">
        <w:rPr>
          <w:rFonts w:ascii="Times New Roman" w:hAnsi="Times New Roman"/>
          <w:sz w:val="28"/>
          <w:szCs w:val="28"/>
          <w:lang w:val="en-US"/>
        </w:rPr>
        <w:t>M</w:t>
      </w:r>
      <w:r w:rsidRPr="00353163">
        <w:rPr>
          <w:rFonts w:ascii="Times New Roman" w:hAnsi="Times New Roman"/>
          <w:sz w:val="28"/>
          <w:szCs w:val="28"/>
          <w:lang w:val="uk-UA"/>
        </w:rPr>
        <w:t xml:space="preserve">. </w:t>
      </w:r>
      <w:r w:rsidRPr="00353163">
        <w:rPr>
          <w:rFonts w:ascii="Times New Roman" w:hAnsi="Times New Roman"/>
          <w:sz w:val="28"/>
          <w:szCs w:val="28"/>
          <w:lang w:val="en-US"/>
        </w:rPr>
        <w:t>P</w:t>
      </w:r>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Ananda</w:t>
      </w:r>
      <w:proofErr w:type="spellEnd"/>
      <w:r w:rsidRPr="00353163">
        <w:rPr>
          <w:rFonts w:ascii="Times New Roman" w:hAnsi="Times New Roman"/>
          <w:sz w:val="28"/>
          <w:szCs w:val="28"/>
          <w:lang w:val="uk-UA"/>
        </w:rPr>
        <w:t xml:space="preserve">, </w:t>
      </w:r>
      <w:r w:rsidRPr="00353163">
        <w:rPr>
          <w:rFonts w:ascii="Times New Roman" w:hAnsi="Times New Roman"/>
          <w:sz w:val="28"/>
          <w:szCs w:val="28"/>
          <w:lang w:val="en-US"/>
        </w:rPr>
        <w:t>W</w:t>
      </w:r>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Ongsakula</w:t>
      </w:r>
      <w:proofErr w:type="spellEnd"/>
      <w:r w:rsidRPr="00353163">
        <w:rPr>
          <w:rFonts w:ascii="Times New Roman" w:hAnsi="Times New Roman"/>
          <w:sz w:val="28"/>
          <w:szCs w:val="28"/>
          <w:lang w:val="uk-UA"/>
        </w:rPr>
        <w:t xml:space="preserve">, </w:t>
      </w:r>
      <w:r w:rsidRPr="00353163">
        <w:rPr>
          <w:rFonts w:ascii="Times New Roman" w:hAnsi="Times New Roman"/>
          <w:sz w:val="28"/>
          <w:szCs w:val="28"/>
          <w:lang w:val="en-US"/>
        </w:rPr>
        <w:t>Jai</w:t>
      </w:r>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Govinda</w:t>
      </w:r>
      <w:proofErr w:type="spellEnd"/>
      <w:r w:rsidRPr="00353163">
        <w:rPr>
          <w:rFonts w:ascii="Times New Roman" w:hAnsi="Times New Roman"/>
          <w:sz w:val="28"/>
          <w:szCs w:val="28"/>
          <w:lang w:val="uk-UA"/>
        </w:rPr>
        <w:t xml:space="preserve"> </w:t>
      </w:r>
      <w:r w:rsidRPr="00353163">
        <w:rPr>
          <w:rFonts w:ascii="Times New Roman" w:hAnsi="Times New Roman"/>
          <w:sz w:val="28"/>
          <w:szCs w:val="28"/>
          <w:lang w:val="en-US"/>
        </w:rPr>
        <w:t>Singh</w:t>
      </w:r>
      <w:r w:rsidRPr="00353163">
        <w:rPr>
          <w:rFonts w:ascii="Times New Roman" w:hAnsi="Times New Roman"/>
          <w:sz w:val="28"/>
          <w:szCs w:val="28"/>
          <w:lang w:val="uk-UA"/>
        </w:rPr>
        <w:t xml:space="preserve">, </w:t>
      </w:r>
      <w:r w:rsidRPr="00353163">
        <w:rPr>
          <w:rFonts w:ascii="Times New Roman" w:hAnsi="Times New Roman"/>
          <w:sz w:val="28"/>
          <w:szCs w:val="28"/>
          <w:lang w:val="en-US"/>
        </w:rPr>
        <w:t>S</w:t>
      </w:r>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Golshannavaza</w:t>
      </w:r>
      <w:proofErr w:type="spellEnd"/>
      <w:r w:rsidRPr="00353163">
        <w:rPr>
          <w:rFonts w:ascii="Times New Roman" w:hAnsi="Times New Roman"/>
          <w:sz w:val="28"/>
          <w:szCs w:val="28"/>
          <w:lang w:val="uk-UA"/>
        </w:rPr>
        <w:t xml:space="preserve"> </w:t>
      </w:r>
      <w:r w:rsidRPr="00353163">
        <w:rPr>
          <w:sz w:val="28"/>
          <w:szCs w:val="28"/>
          <w:lang w:val="uk-UA"/>
        </w:rPr>
        <w:t xml:space="preserve"> </w:t>
      </w:r>
      <w:r w:rsidRPr="00353163">
        <w:rPr>
          <w:rFonts w:ascii="Times New Roman" w:hAnsi="Times New Roman"/>
          <w:sz w:val="28"/>
          <w:szCs w:val="28"/>
          <w:lang w:val="uk-UA"/>
        </w:rPr>
        <w:t>«</w:t>
      </w:r>
      <w:r w:rsidRPr="00353163">
        <w:rPr>
          <w:rFonts w:ascii="Times New Roman" w:hAnsi="Times New Roman"/>
          <w:sz w:val="28"/>
          <w:szCs w:val="28"/>
          <w:lang w:val="en-US"/>
        </w:rPr>
        <w:t>Economic</w:t>
      </w:r>
      <w:r w:rsidRPr="00353163">
        <w:rPr>
          <w:rFonts w:ascii="Times New Roman" w:hAnsi="Times New Roman"/>
          <w:sz w:val="28"/>
          <w:szCs w:val="28"/>
          <w:lang w:val="uk-UA"/>
        </w:rPr>
        <w:t xml:space="preserve"> </w:t>
      </w:r>
      <w:r w:rsidRPr="00353163">
        <w:rPr>
          <w:rFonts w:ascii="Times New Roman" w:hAnsi="Times New Roman"/>
          <w:sz w:val="28"/>
          <w:szCs w:val="28"/>
          <w:lang w:val="en-US"/>
        </w:rPr>
        <w:t>operational</w:t>
      </w:r>
      <w:r w:rsidRPr="00353163">
        <w:rPr>
          <w:rFonts w:ascii="Times New Roman" w:hAnsi="Times New Roman"/>
          <w:sz w:val="28"/>
          <w:szCs w:val="28"/>
          <w:lang w:val="uk-UA"/>
        </w:rPr>
        <w:t xml:space="preserve"> </w:t>
      </w:r>
      <w:r w:rsidRPr="00353163">
        <w:rPr>
          <w:rFonts w:ascii="Times New Roman" w:hAnsi="Times New Roman"/>
          <w:sz w:val="28"/>
          <w:szCs w:val="28"/>
          <w:lang w:val="en-US"/>
        </w:rPr>
        <w:t>Scheduling</w:t>
      </w:r>
      <w:r w:rsidRPr="00353163">
        <w:rPr>
          <w:rFonts w:ascii="Times New Roman" w:hAnsi="Times New Roman"/>
          <w:sz w:val="28"/>
          <w:szCs w:val="28"/>
          <w:lang w:val="uk-UA"/>
        </w:rPr>
        <w:t xml:space="preserve"> </w:t>
      </w:r>
      <w:r w:rsidRPr="00353163">
        <w:rPr>
          <w:rFonts w:ascii="Times New Roman" w:hAnsi="Times New Roman"/>
          <w:sz w:val="28"/>
          <w:szCs w:val="28"/>
          <w:lang w:val="en-US"/>
        </w:rPr>
        <w:t>of</w:t>
      </w:r>
      <w:r w:rsidRPr="00353163">
        <w:rPr>
          <w:rFonts w:ascii="Times New Roman" w:hAnsi="Times New Roman"/>
          <w:sz w:val="28"/>
          <w:szCs w:val="28"/>
          <w:lang w:val="uk-UA"/>
        </w:rPr>
        <w:t xml:space="preserve"> </w:t>
      </w:r>
      <w:r w:rsidRPr="00353163">
        <w:rPr>
          <w:rFonts w:ascii="Times New Roman" w:hAnsi="Times New Roman"/>
          <w:sz w:val="28"/>
          <w:szCs w:val="28"/>
          <w:lang w:val="en-US"/>
        </w:rPr>
        <w:t>a</w:t>
      </w:r>
      <w:r w:rsidRPr="00353163">
        <w:rPr>
          <w:rFonts w:ascii="Times New Roman" w:hAnsi="Times New Roman"/>
          <w:sz w:val="28"/>
          <w:szCs w:val="28"/>
          <w:lang w:val="uk-UA"/>
        </w:rPr>
        <w:t xml:space="preserve"> </w:t>
      </w:r>
      <w:r w:rsidRPr="00353163">
        <w:rPr>
          <w:rFonts w:ascii="Times New Roman" w:hAnsi="Times New Roman"/>
          <w:sz w:val="28"/>
          <w:szCs w:val="28"/>
          <w:lang w:val="en-US"/>
        </w:rPr>
        <w:t>smart</w:t>
      </w:r>
      <w:r w:rsidRPr="00353163">
        <w:rPr>
          <w:rFonts w:ascii="Times New Roman" w:hAnsi="Times New Roman"/>
          <w:sz w:val="28"/>
          <w:szCs w:val="28"/>
          <w:lang w:val="uk-UA"/>
        </w:rPr>
        <w:t xml:space="preserve"> </w:t>
      </w:r>
      <w:r w:rsidRPr="00353163">
        <w:rPr>
          <w:rFonts w:ascii="Times New Roman" w:hAnsi="Times New Roman"/>
          <w:sz w:val="28"/>
          <w:szCs w:val="28"/>
          <w:lang w:val="en-US"/>
        </w:rPr>
        <w:t>distribution</w:t>
      </w:r>
      <w:r w:rsidRPr="00353163">
        <w:rPr>
          <w:rFonts w:ascii="Times New Roman" w:hAnsi="Times New Roman"/>
          <w:sz w:val="28"/>
          <w:szCs w:val="28"/>
          <w:lang w:val="uk-UA"/>
        </w:rPr>
        <w:t xml:space="preserve"> </w:t>
      </w:r>
      <w:r w:rsidRPr="00353163">
        <w:rPr>
          <w:rFonts w:ascii="Times New Roman" w:hAnsi="Times New Roman"/>
          <w:sz w:val="28"/>
          <w:szCs w:val="28"/>
          <w:lang w:val="en-US"/>
        </w:rPr>
        <w:t>network</w:t>
      </w:r>
      <w:r w:rsidRPr="00353163">
        <w:rPr>
          <w:rFonts w:ascii="Times New Roman" w:hAnsi="Times New Roman"/>
          <w:sz w:val="28"/>
          <w:szCs w:val="28"/>
          <w:lang w:val="uk-UA"/>
        </w:rPr>
        <w:t xml:space="preserve"> </w:t>
      </w:r>
      <w:r w:rsidRPr="00353163">
        <w:rPr>
          <w:rFonts w:ascii="Times New Roman" w:hAnsi="Times New Roman"/>
          <w:sz w:val="28"/>
          <w:szCs w:val="28"/>
          <w:lang w:val="en-US"/>
        </w:rPr>
        <w:t>considering</w:t>
      </w:r>
      <w:r w:rsidRPr="00353163">
        <w:rPr>
          <w:rFonts w:ascii="Times New Roman" w:hAnsi="Times New Roman"/>
          <w:sz w:val="28"/>
          <w:szCs w:val="28"/>
          <w:lang w:val="uk-UA"/>
        </w:rPr>
        <w:t xml:space="preserve"> </w:t>
      </w:r>
      <w:r w:rsidRPr="00353163">
        <w:rPr>
          <w:rFonts w:ascii="Times New Roman" w:hAnsi="Times New Roman"/>
          <w:sz w:val="28"/>
          <w:szCs w:val="28"/>
          <w:lang w:val="en-US"/>
        </w:rPr>
        <w:t>demand</w:t>
      </w:r>
      <w:r w:rsidRPr="00353163">
        <w:rPr>
          <w:rFonts w:ascii="Times New Roman" w:hAnsi="Times New Roman"/>
          <w:sz w:val="28"/>
          <w:szCs w:val="28"/>
          <w:lang w:val="uk-UA"/>
        </w:rPr>
        <w:t xml:space="preserve"> </w:t>
      </w:r>
      <w:r w:rsidRPr="00353163">
        <w:rPr>
          <w:rFonts w:ascii="Times New Roman" w:hAnsi="Times New Roman"/>
          <w:sz w:val="28"/>
          <w:szCs w:val="28"/>
          <w:lang w:val="en-US"/>
        </w:rPr>
        <w:t>response</w:t>
      </w:r>
      <w:r w:rsidRPr="00353163">
        <w:rPr>
          <w:rFonts w:ascii="Times New Roman" w:hAnsi="Times New Roman"/>
          <w:sz w:val="28"/>
          <w:szCs w:val="28"/>
          <w:lang w:val="uk-UA"/>
        </w:rPr>
        <w:t xml:space="preserve">, </w:t>
      </w:r>
      <w:r w:rsidRPr="00353163">
        <w:rPr>
          <w:rFonts w:ascii="Times New Roman" w:hAnsi="Times New Roman"/>
          <w:sz w:val="28"/>
          <w:szCs w:val="28"/>
          <w:lang w:val="en-US"/>
        </w:rPr>
        <w:t>electric</w:t>
      </w:r>
      <w:r w:rsidRPr="00353163">
        <w:rPr>
          <w:rFonts w:ascii="Times New Roman" w:hAnsi="Times New Roman"/>
          <w:sz w:val="28"/>
          <w:szCs w:val="28"/>
          <w:lang w:val="uk-UA"/>
        </w:rPr>
        <w:t xml:space="preserve"> </w:t>
      </w:r>
      <w:r w:rsidRPr="00353163">
        <w:rPr>
          <w:rFonts w:ascii="Times New Roman" w:hAnsi="Times New Roman"/>
          <w:sz w:val="28"/>
          <w:szCs w:val="28"/>
          <w:lang w:val="en-US"/>
        </w:rPr>
        <w:t>vehicles</w:t>
      </w:r>
      <w:r w:rsidRPr="00353163">
        <w:rPr>
          <w:rFonts w:ascii="Times New Roman" w:hAnsi="Times New Roman"/>
          <w:sz w:val="28"/>
          <w:szCs w:val="28"/>
          <w:lang w:val="uk-UA"/>
        </w:rPr>
        <w:t xml:space="preserve"> </w:t>
      </w:r>
      <w:r w:rsidRPr="00353163">
        <w:rPr>
          <w:rFonts w:ascii="Times New Roman" w:hAnsi="Times New Roman"/>
          <w:sz w:val="28"/>
          <w:szCs w:val="28"/>
          <w:lang w:val="en-US"/>
        </w:rPr>
        <w:t>and</w:t>
      </w:r>
      <w:r w:rsidRPr="00353163">
        <w:rPr>
          <w:rFonts w:ascii="Times New Roman" w:hAnsi="Times New Roman"/>
          <w:sz w:val="28"/>
          <w:szCs w:val="28"/>
          <w:lang w:val="uk-UA"/>
        </w:rPr>
        <w:t xml:space="preserve"> </w:t>
      </w:r>
      <w:r w:rsidRPr="00353163">
        <w:rPr>
          <w:rFonts w:ascii="Times New Roman" w:hAnsi="Times New Roman"/>
          <w:sz w:val="28"/>
          <w:szCs w:val="28"/>
          <w:lang w:val="en-US"/>
        </w:rPr>
        <w:t>network</w:t>
      </w:r>
      <w:r w:rsidRPr="00353163">
        <w:rPr>
          <w:rFonts w:ascii="Times New Roman" w:hAnsi="Times New Roman"/>
          <w:sz w:val="28"/>
          <w:szCs w:val="28"/>
          <w:lang w:val="uk-UA"/>
        </w:rPr>
        <w:t xml:space="preserve"> </w:t>
      </w:r>
      <w:r w:rsidRPr="00353163">
        <w:rPr>
          <w:rFonts w:ascii="Times New Roman" w:hAnsi="Times New Roman"/>
          <w:sz w:val="28"/>
          <w:szCs w:val="28"/>
          <w:lang w:val="en-US"/>
        </w:rPr>
        <w:t>reconfiguration</w:t>
      </w:r>
      <w:r w:rsidRPr="00353163">
        <w:rPr>
          <w:rFonts w:ascii="Times New Roman" w:hAnsi="Times New Roman"/>
          <w:sz w:val="28"/>
          <w:szCs w:val="28"/>
          <w:lang w:val="uk-UA"/>
        </w:rPr>
        <w:t>»</w:t>
      </w:r>
      <w:r w:rsidRPr="00353163">
        <w:rPr>
          <w:rFonts w:ascii="Times New Roman" w:eastAsia="MS Mincho" w:hAnsi="Times New Roman"/>
          <w:sz w:val="28"/>
          <w:szCs w:val="28"/>
          <w:lang w:val="uk-UA"/>
        </w:rPr>
        <w:t xml:space="preserve">. Наприклад, у статті авторів </w:t>
      </w:r>
      <w:r w:rsidRPr="00353163">
        <w:rPr>
          <w:rFonts w:ascii="Times New Roman" w:hAnsi="Times New Roman"/>
          <w:sz w:val="28"/>
          <w:szCs w:val="28"/>
          <w:lang w:val="en-US"/>
        </w:rPr>
        <w:t>J</w:t>
      </w:r>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Junga</w:t>
      </w:r>
      <w:proofErr w:type="spellEnd"/>
      <w:r w:rsidRPr="00353163">
        <w:rPr>
          <w:rFonts w:ascii="Times New Roman" w:hAnsi="Times New Roman"/>
          <w:sz w:val="28"/>
          <w:szCs w:val="28"/>
          <w:lang w:val="uk-UA"/>
        </w:rPr>
        <w:t xml:space="preserve">, </w:t>
      </w:r>
      <w:r w:rsidRPr="00353163">
        <w:rPr>
          <w:rFonts w:ascii="Times New Roman" w:hAnsi="Times New Roman"/>
          <w:sz w:val="28"/>
          <w:szCs w:val="28"/>
          <w:lang w:val="en-US"/>
        </w:rPr>
        <w:t>A</w:t>
      </w:r>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Onena</w:t>
      </w:r>
      <w:proofErr w:type="spellEnd"/>
      <w:r w:rsidRPr="00353163">
        <w:rPr>
          <w:rFonts w:ascii="Times New Roman" w:hAnsi="Times New Roman"/>
          <w:sz w:val="28"/>
          <w:szCs w:val="28"/>
          <w:lang w:val="uk-UA"/>
        </w:rPr>
        <w:t xml:space="preserve">, </w:t>
      </w:r>
      <w:r w:rsidRPr="00353163">
        <w:rPr>
          <w:rFonts w:ascii="Times New Roman" w:hAnsi="Times New Roman"/>
          <w:sz w:val="28"/>
          <w:szCs w:val="28"/>
          <w:lang w:val="en-US"/>
        </w:rPr>
        <w:t>R</w:t>
      </w:r>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Arghandeha</w:t>
      </w:r>
      <w:proofErr w:type="spellEnd"/>
      <w:r w:rsidRPr="00353163">
        <w:rPr>
          <w:rFonts w:ascii="Times New Roman" w:hAnsi="Times New Roman"/>
          <w:sz w:val="28"/>
          <w:szCs w:val="28"/>
          <w:lang w:val="uk-UA"/>
        </w:rPr>
        <w:t xml:space="preserve">, </w:t>
      </w:r>
      <w:r w:rsidRPr="00353163">
        <w:rPr>
          <w:rFonts w:ascii="Times New Roman" w:hAnsi="Times New Roman"/>
          <w:sz w:val="28"/>
          <w:szCs w:val="28"/>
          <w:lang w:val="en-US"/>
        </w:rPr>
        <w:t>R</w:t>
      </w:r>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Broadwatera</w:t>
      </w:r>
      <w:proofErr w:type="spellEnd"/>
      <w:r w:rsidRPr="00353163">
        <w:rPr>
          <w:rFonts w:ascii="Times New Roman" w:hAnsi="Times New Roman"/>
          <w:sz w:val="28"/>
          <w:szCs w:val="28"/>
          <w:lang w:val="uk-UA"/>
        </w:rPr>
        <w:t xml:space="preserve"> “</w:t>
      </w:r>
      <w:r w:rsidRPr="00353163">
        <w:rPr>
          <w:rFonts w:ascii="Times New Roman" w:hAnsi="Times New Roman"/>
          <w:sz w:val="28"/>
          <w:szCs w:val="28"/>
          <w:lang w:val="en-US"/>
        </w:rPr>
        <w:t>Coordinated</w:t>
      </w:r>
      <w:r w:rsidRPr="00353163">
        <w:rPr>
          <w:rFonts w:ascii="Times New Roman" w:hAnsi="Times New Roman"/>
          <w:sz w:val="28"/>
          <w:szCs w:val="28"/>
          <w:lang w:val="uk-UA"/>
        </w:rPr>
        <w:t xml:space="preserve"> </w:t>
      </w:r>
      <w:r w:rsidRPr="00353163">
        <w:rPr>
          <w:rFonts w:ascii="Times New Roman" w:hAnsi="Times New Roman"/>
          <w:sz w:val="28"/>
          <w:szCs w:val="28"/>
          <w:lang w:val="en-US"/>
        </w:rPr>
        <w:t>control</w:t>
      </w:r>
      <w:r w:rsidRPr="00353163">
        <w:rPr>
          <w:rFonts w:ascii="Times New Roman" w:hAnsi="Times New Roman"/>
          <w:sz w:val="28"/>
          <w:szCs w:val="28"/>
          <w:lang w:val="uk-UA"/>
        </w:rPr>
        <w:t xml:space="preserve"> </w:t>
      </w:r>
      <w:r w:rsidRPr="00353163">
        <w:rPr>
          <w:rFonts w:ascii="Times New Roman" w:hAnsi="Times New Roman"/>
          <w:sz w:val="28"/>
          <w:szCs w:val="28"/>
          <w:lang w:val="en-US"/>
        </w:rPr>
        <w:t>of</w:t>
      </w:r>
      <w:r w:rsidRPr="00353163">
        <w:rPr>
          <w:rFonts w:ascii="Times New Roman" w:hAnsi="Times New Roman"/>
          <w:sz w:val="28"/>
          <w:szCs w:val="28"/>
          <w:lang w:val="uk-UA"/>
        </w:rPr>
        <w:t xml:space="preserve"> </w:t>
      </w:r>
      <w:r w:rsidRPr="00353163">
        <w:rPr>
          <w:rFonts w:ascii="Times New Roman" w:hAnsi="Times New Roman"/>
          <w:sz w:val="28"/>
          <w:szCs w:val="28"/>
          <w:lang w:val="en-US"/>
        </w:rPr>
        <w:t>automated</w:t>
      </w:r>
      <w:r w:rsidRPr="00353163">
        <w:rPr>
          <w:rFonts w:ascii="Times New Roman" w:hAnsi="Times New Roman"/>
          <w:sz w:val="28"/>
          <w:szCs w:val="28"/>
          <w:lang w:val="uk-UA"/>
        </w:rPr>
        <w:t xml:space="preserve"> </w:t>
      </w:r>
      <w:r w:rsidRPr="00353163">
        <w:rPr>
          <w:rFonts w:ascii="Times New Roman" w:hAnsi="Times New Roman"/>
          <w:sz w:val="28"/>
          <w:szCs w:val="28"/>
          <w:lang w:val="en-US"/>
        </w:rPr>
        <w:t>devices</w:t>
      </w:r>
      <w:r w:rsidRPr="00353163">
        <w:rPr>
          <w:rFonts w:ascii="Times New Roman" w:hAnsi="Times New Roman"/>
          <w:sz w:val="28"/>
          <w:szCs w:val="28"/>
          <w:lang w:val="uk-UA"/>
        </w:rPr>
        <w:t xml:space="preserve"> </w:t>
      </w:r>
      <w:r w:rsidRPr="00353163">
        <w:rPr>
          <w:rFonts w:ascii="Times New Roman" w:hAnsi="Times New Roman"/>
          <w:sz w:val="28"/>
          <w:szCs w:val="28"/>
          <w:lang w:val="en-US"/>
        </w:rPr>
        <w:t>and</w:t>
      </w:r>
      <w:r w:rsidRPr="00353163">
        <w:rPr>
          <w:rFonts w:ascii="Times New Roman" w:hAnsi="Times New Roman"/>
          <w:sz w:val="28"/>
          <w:szCs w:val="28"/>
          <w:lang w:val="uk-UA"/>
        </w:rPr>
        <w:t xml:space="preserve"> </w:t>
      </w:r>
      <w:r w:rsidRPr="00353163">
        <w:rPr>
          <w:rFonts w:ascii="Times New Roman" w:hAnsi="Times New Roman"/>
          <w:sz w:val="28"/>
          <w:szCs w:val="28"/>
          <w:lang w:val="en-US"/>
        </w:rPr>
        <w:t>photovoltaic</w:t>
      </w:r>
      <w:r w:rsidRPr="00353163">
        <w:rPr>
          <w:rFonts w:ascii="Times New Roman" w:hAnsi="Times New Roman"/>
          <w:sz w:val="28"/>
          <w:szCs w:val="28"/>
          <w:lang w:val="uk-UA"/>
        </w:rPr>
        <w:t xml:space="preserve"> </w:t>
      </w:r>
      <w:r w:rsidRPr="00353163">
        <w:rPr>
          <w:rFonts w:ascii="Times New Roman" w:hAnsi="Times New Roman"/>
          <w:sz w:val="28"/>
          <w:szCs w:val="28"/>
          <w:lang w:val="en-US"/>
        </w:rPr>
        <w:t>generators</w:t>
      </w:r>
      <w:r w:rsidRPr="00353163">
        <w:rPr>
          <w:rFonts w:ascii="Times New Roman" w:hAnsi="Times New Roman"/>
          <w:sz w:val="28"/>
          <w:szCs w:val="28"/>
          <w:lang w:val="uk-UA"/>
        </w:rPr>
        <w:t xml:space="preserve"> </w:t>
      </w:r>
      <w:r w:rsidRPr="00353163">
        <w:rPr>
          <w:rFonts w:ascii="Times New Roman" w:hAnsi="Times New Roman"/>
          <w:sz w:val="28"/>
          <w:szCs w:val="28"/>
          <w:lang w:val="en-US"/>
        </w:rPr>
        <w:t>for</w:t>
      </w:r>
      <w:r w:rsidRPr="00353163">
        <w:rPr>
          <w:rFonts w:ascii="Times New Roman" w:hAnsi="Times New Roman"/>
          <w:sz w:val="28"/>
          <w:szCs w:val="28"/>
          <w:lang w:val="uk-UA"/>
        </w:rPr>
        <w:t xml:space="preserve"> </w:t>
      </w:r>
      <w:r w:rsidRPr="00353163">
        <w:rPr>
          <w:rFonts w:ascii="Times New Roman" w:hAnsi="Times New Roman"/>
          <w:sz w:val="28"/>
          <w:szCs w:val="28"/>
          <w:lang w:val="en-US"/>
        </w:rPr>
        <w:t>voltage</w:t>
      </w:r>
      <w:r w:rsidRPr="00353163">
        <w:rPr>
          <w:rFonts w:ascii="Times New Roman" w:hAnsi="Times New Roman"/>
          <w:sz w:val="28"/>
          <w:szCs w:val="28"/>
          <w:lang w:val="uk-UA"/>
        </w:rPr>
        <w:t xml:space="preserve"> </w:t>
      </w:r>
      <w:r w:rsidRPr="00353163">
        <w:rPr>
          <w:rFonts w:ascii="Times New Roman" w:hAnsi="Times New Roman"/>
          <w:sz w:val="28"/>
          <w:szCs w:val="28"/>
          <w:lang w:val="en-US"/>
        </w:rPr>
        <w:t>rise</w:t>
      </w:r>
      <w:r w:rsidRPr="00353163">
        <w:rPr>
          <w:rFonts w:ascii="Times New Roman" w:hAnsi="Times New Roman"/>
          <w:sz w:val="28"/>
          <w:szCs w:val="28"/>
          <w:lang w:val="uk-UA"/>
        </w:rPr>
        <w:t xml:space="preserve"> </w:t>
      </w:r>
      <w:r w:rsidRPr="00353163">
        <w:rPr>
          <w:rFonts w:ascii="Times New Roman" w:hAnsi="Times New Roman"/>
          <w:sz w:val="28"/>
          <w:szCs w:val="28"/>
          <w:lang w:val="en-US"/>
        </w:rPr>
        <w:t>mitigation</w:t>
      </w:r>
      <w:r w:rsidRPr="00353163">
        <w:rPr>
          <w:rFonts w:ascii="Times New Roman" w:hAnsi="Times New Roman"/>
          <w:sz w:val="28"/>
          <w:szCs w:val="28"/>
          <w:lang w:val="uk-UA"/>
        </w:rPr>
        <w:t xml:space="preserve"> </w:t>
      </w:r>
      <w:r w:rsidRPr="00353163">
        <w:rPr>
          <w:rFonts w:ascii="Times New Roman" w:hAnsi="Times New Roman"/>
          <w:sz w:val="28"/>
          <w:szCs w:val="28"/>
          <w:lang w:val="en-US"/>
        </w:rPr>
        <w:t>in</w:t>
      </w:r>
      <w:r w:rsidRPr="00353163">
        <w:rPr>
          <w:rFonts w:ascii="Times New Roman" w:hAnsi="Times New Roman"/>
          <w:sz w:val="28"/>
          <w:szCs w:val="28"/>
          <w:lang w:val="uk-UA"/>
        </w:rPr>
        <w:t xml:space="preserve"> </w:t>
      </w:r>
      <w:r w:rsidRPr="00353163">
        <w:rPr>
          <w:rFonts w:ascii="Times New Roman" w:hAnsi="Times New Roman"/>
          <w:sz w:val="28"/>
          <w:szCs w:val="28"/>
          <w:lang w:val="en-US"/>
        </w:rPr>
        <w:t>power</w:t>
      </w:r>
      <w:r w:rsidRPr="00353163">
        <w:rPr>
          <w:rFonts w:ascii="Times New Roman" w:hAnsi="Times New Roman"/>
          <w:sz w:val="28"/>
          <w:szCs w:val="28"/>
          <w:lang w:val="uk-UA"/>
        </w:rPr>
        <w:t xml:space="preserve"> </w:t>
      </w:r>
      <w:r w:rsidRPr="00353163">
        <w:rPr>
          <w:rFonts w:ascii="Times New Roman" w:hAnsi="Times New Roman"/>
          <w:sz w:val="28"/>
          <w:szCs w:val="28"/>
          <w:lang w:val="en-US"/>
        </w:rPr>
        <w:t>distribution</w:t>
      </w:r>
      <w:r w:rsidRPr="00353163">
        <w:rPr>
          <w:rFonts w:ascii="Times New Roman" w:hAnsi="Times New Roman"/>
          <w:sz w:val="28"/>
          <w:szCs w:val="28"/>
          <w:lang w:val="uk-UA"/>
        </w:rPr>
        <w:t xml:space="preserve"> </w:t>
      </w:r>
      <w:r w:rsidRPr="00353163">
        <w:rPr>
          <w:rFonts w:ascii="Times New Roman" w:hAnsi="Times New Roman"/>
          <w:sz w:val="28"/>
          <w:szCs w:val="28"/>
          <w:lang w:val="en-US"/>
        </w:rPr>
        <w:t>circuits</w:t>
      </w:r>
      <w:r w:rsidRPr="00353163">
        <w:rPr>
          <w:rFonts w:ascii="Times New Roman" w:hAnsi="Times New Roman"/>
          <w:sz w:val="28"/>
          <w:szCs w:val="28"/>
          <w:lang w:val="uk-UA"/>
        </w:rPr>
        <w:t>”</w:t>
      </w:r>
      <w:r w:rsidRPr="00353163">
        <w:rPr>
          <w:rFonts w:ascii="Times New Roman" w:eastAsia="MS Mincho" w:hAnsi="Times New Roman"/>
          <w:sz w:val="28"/>
          <w:szCs w:val="28"/>
          <w:lang w:val="uk-UA"/>
        </w:rPr>
        <w:t xml:space="preserve"> обґрунтовують необхідність координованого керування автоматизованими пристроями і фотоелектричними генераторами для зменшення негативного </w:t>
      </w:r>
      <w:r w:rsidRPr="00353163">
        <w:rPr>
          <w:rFonts w:ascii="Times New Roman" w:eastAsia="MS Mincho" w:hAnsi="Times New Roman"/>
          <w:sz w:val="28"/>
          <w:szCs w:val="28"/>
          <w:lang w:val="uk-UA"/>
        </w:rPr>
        <w:lastRenderedPageBreak/>
        <w:t xml:space="preserve">впливу наслідків підвищення напруги в колах РЕМ джерелами ВДЕ. Для цього запропоновано алгоритм по зменшенню втрат потужності та стабілізації напруги шляхом використання регуляторів напруги та пристроїв компенсації реактивної потужності в мікромережі. У роботі авторів </w:t>
      </w:r>
      <w:proofErr w:type="spellStart"/>
      <w:r w:rsidRPr="00353163">
        <w:rPr>
          <w:rFonts w:ascii="Times New Roman" w:hAnsi="Times New Roman"/>
          <w:sz w:val="28"/>
          <w:szCs w:val="28"/>
          <w:lang w:val="en-US"/>
        </w:rPr>
        <w:t>Hua</w:t>
      </w:r>
      <w:proofErr w:type="spellEnd"/>
      <w:r w:rsidRPr="00353163">
        <w:rPr>
          <w:rFonts w:ascii="Times New Roman" w:hAnsi="Times New Roman"/>
          <w:sz w:val="28"/>
          <w:szCs w:val="28"/>
          <w:lang w:val="uk-UA"/>
        </w:rPr>
        <w:t xml:space="preserve"> </w:t>
      </w:r>
      <w:r w:rsidRPr="00353163">
        <w:rPr>
          <w:rFonts w:ascii="Times New Roman" w:hAnsi="Times New Roman"/>
          <w:sz w:val="28"/>
          <w:szCs w:val="28"/>
          <w:lang w:val="en-US"/>
        </w:rPr>
        <w:t>Han</w:t>
      </w:r>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Xiaochao</w:t>
      </w:r>
      <w:proofErr w:type="spellEnd"/>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Hou</w:t>
      </w:r>
      <w:proofErr w:type="spellEnd"/>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Jian</w:t>
      </w:r>
      <w:proofErr w:type="spellEnd"/>
      <w:r w:rsidRPr="00353163">
        <w:rPr>
          <w:rFonts w:ascii="Times New Roman" w:hAnsi="Times New Roman"/>
          <w:sz w:val="28"/>
          <w:szCs w:val="28"/>
          <w:lang w:val="uk-UA"/>
        </w:rPr>
        <w:t xml:space="preserve"> </w:t>
      </w:r>
      <w:r w:rsidRPr="00353163">
        <w:rPr>
          <w:rFonts w:ascii="Times New Roman" w:hAnsi="Times New Roman"/>
          <w:sz w:val="28"/>
          <w:szCs w:val="28"/>
          <w:lang w:val="en-US"/>
        </w:rPr>
        <w:t>Yang</w:t>
      </w:r>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Jifa</w:t>
      </w:r>
      <w:proofErr w:type="spellEnd"/>
      <w:r w:rsidRPr="00353163">
        <w:rPr>
          <w:rFonts w:ascii="Times New Roman" w:hAnsi="Times New Roman"/>
          <w:sz w:val="28"/>
          <w:szCs w:val="28"/>
          <w:lang w:val="uk-UA"/>
        </w:rPr>
        <w:t xml:space="preserve"> </w:t>
      </w:r>
      <w:r w:rsidRPr="00353163">
        <w:rPr>
          <w:rFonts w:ascii="Times New Roman" w:hAnsi="Times New Roman"/>
          <w:sz w:val="28"/>
          <w:szCs w:val="28"/>
          <w:lang w:val="en-US"/>
        </w:rPr>
        <w:t>Wu</w:t>
      </w:r>
      <w:r w:rsidRPr="00353163">
        <w:rPr>
          <w:rFonts w:ascii="Times New Roman" w:hAnsi="Times New Roman"/>
          <w:sz w:val="28"/>
          <w:szCs w:val="28"/>
          <w:lang w:val="uk-UA"/>
        </w:rPr>
        <w:t xml:space="preserve"> «</w:t>
      </w:r>
      <w:r w:rsidRPr="00353163">
        <w:rPr>
          <w:rFonts w:ascii="Times New Roman" w:hAnsi="Times New Roman"/>
          <w:sz w:val="28"/>
          <w:szCs w:val="28"/>
          <w:lang w:val="en-US"/>
        </w:rPr>
        <w:t>Review</w:t>
      </w:r>
      <w:r w:rsidRPr="00353163">
        <w:rPr>
          <w:rFonts w:ascii="Times New Roman" w:hAnsi="Times New Roman"/>
          <w:sz w:val="28"/>
          <w:szCs w:val="28"/>
          <w:lang w:val="uk-UA"/>
        </w:rPr>
        <w:t xml:space="preserve"> </w:t>
      </w:r>
      <w:r w:rsidRPr="00353163">
        <w:rPr>
          <w:rFonts w:ascii="Times New Roman" w:hAnsi="Times New Roman"/>
          <w:sz w:val="28"/>
          <w:szCs w:val="28"/>
          <w:lang w:val="en-US"/>
        </w:rPr>
        <w:t>of</w:t>
      </w:r>
      <w:r w:rsidRPr="00353163">
        <w:rPr>
          <w:rFonts w:ascii="Times New Roman" w:hAnsi="Times New Roman"/>
          <w:sz w:val="28"/>
          <w:szCs w:val="28"/>
          <w:lang w:val="uk-UA"/>
        </w:rPr>
        <w:t xml:space="preserve"> </w:t>
      </w:r>
      <w:r w:rsidRPr="00353163">
        <w:rPr>
          <w:rFonts w:ascii="Times New Roman" w:hAnsi="Times New Roman"/>
          <w:sz w:val="28"/>
          <w:szCs w:val="28"/>
          <w:lang w:val="en-US"/>
        </w:rPr>
        <w:t>Power</w:t>
      </w:r>
      <w:r w:rsidRPr="00353163">
        <w:rPr>
          <w:rFonts w:ascii="Times New Roman" w:hAnsi="Times New Roman"/>
          <w:sz w:val="28"/>
          <w:szCs w:val="28"/>
          <w:lang w:val="uk-UA"/>
        </w:rPr>
        <w:t xml:space="preserve"> </w:t>
      </w:r>
      <w:r w:rsidRPr="00353163">
        <w:rPr>
          <w:rFonts w:ascii="Times New Roman" w:hAnsi="Times New Roman"/>
          <w:sz w:val="28"/>
          <w:szCs w:val="28"/>
          <w:lang w:val="en-US"/>
        </w:rPr>
        <w:t>Sharing</w:t>
      </w:r>
      <w:r w:rsidRPr="00353163">
        <w:rPr>
          <w:rFonts w:ascii="Times New Roman" w:hAnsi="Times New Roman"/>
          <w:sz w:val="28"/>
          <w:szCs w:val="28"/>
          <w:lang w:val="uk-UA"/>
        </w:rPr>
        <w:t xml:space="preserve"> </w:t>
      </w:r>
      <w:r w:rsidRPr="00353163">
        <w:rPr>
          <w:rFonts w:ascii="Times New Roman" w:hAnsi="Times New Roman"/>
          <w:sz w:val="28"/>
          <w:szCs w:val="28"/>
          <w:lang w:val="en-US"/>
        </w:rPr>
        <w:t>Control</w:t>
      </w:r>
      <w:r w:rsidRPr="00353163">
        <w:rPr>
          <w:rFonts w:ascii="Times New Roman" w:hAnsi="Times New Roman"/>
          <w:sz w:val="28"/>
          <w:szCs w:val="28"/>
          <w:lang w:val="uk-UA"/>
        </w:rPr>
        <w:t xml:space="preserve"> </w:t>
      </w:r>
      <w:r w:rsidRPr="00353163">
        <w:rPr>
          <w:rFonts w:ascii="Times New Roman" w:hAnsi="Times New Roman"/>
          <w:sz w:val="28"/>
          <w:szCs w:val="28"/>
          <w:lang w:val="en-US"/>
        </w:rPr>
        <w:t>Strategies</w:t>
      </w:r>
      <w:r w:rsidRPr="00353163">
        <w:rPr>
          <w:rFonts w:ascii="Times New Roman" w:hAnsi="Times New Roman"/>
          <w:sz w:val="28"/>
          <w:szCs w:val="28"/>
          <w:lang w:val="uk-UA"/>
        </w:rPr>
        <w:t xml:space="preserve"> </w:t>
      </w:r>
      <w:r w:rsidRPr="00353163">
        <w:rPr>
          <w:rFonts w:ascii="Times New Roman" w:hAnsi="Times New Roman"/>
          <w:sz w:val="28"/>
          <w:szCs w:val="28"/>
          <w:lang w:val="en-US"/>
        </w:rPr>
        <w:t>for</w:t>
      </w:r>
      <w:r w:rsidRPr="00353163">
        <w:rPr>
          <w:rFonts w:ascii="Times New Roman" w:hAnsi="Times New Roman"/>
          <w:sz w:val="28"/>
          <w:szCs w:val="28"/>
          <w:lang w:val="uk-UA"/>
        </w:rPr>
        <w:t xml:space="preserve"> </w:t>
      </w:r>
      <w:r w:rsidRPr="00353163">
        <w:rPr>
          <w:rFonts w:ascii="Times New Roman" w:hAnsi="Times New Roman"/>
          <w:sz w:val="28"/>
          <w:szCs w:val="28"/>
          <w:lang w:val="en-US"/>
        </w:rPr>
        <w:t>Islanding</w:t>
      </w:r>
      <w:r w:rsidRPr="00353163">
        <w:rPr>
          <w:rFonts w:ascii="Times New Roman" w:hAnsi="Times New Roman"/>
          <w:sz w:val="28"/>
          <w:szCs w:val="28"/>
          <w:lang w:val="uk-UA"/>
        </w:rPr>
        <w:t xml:space="preserve"> </w:t>
      </w:r>
      <w:r w:rsidRPr="00353163">
        <w:rPr>
          <w:rFonts w:ascii="Times New Roman" w:hAnsi="Times New Roman"/>
          <w:sz w:val="28"/>
          <w:szCs w:val="28"/>
          <w:lang w:val="en-US"/>
        </w:rPr>
        <w:t>Operation</w:t>
      </w:r>
      <w:r w:rsidRPr="00353163">
        <w:rPr>
          <w:rFonts w:ascii="Times New Roman" w:hAnsi="Times New Roman"/>
          <w:sz w:val="28"/>
          <w:szCs w:val="28"/>
          <w:lang w:val="uk-UA"/>
        </w:rPr>
        <w:t xml:space="preserve"> </w:t>
      </w:r>
      <w:r w:rsidRPr="00353163">
        <w:rPr>
          <w:rFonts w:ascii="Times New Roman" w:hAnsi="Times New Roman"/>
          <w:sz w:val="28"/>
          <w:szCs w:val="28"/>
          <w:lang w:val="en-US"/>
        </w:rPr>
        <w:t>of</w:t>
      </w:r>
      <w:r w:rsidRPr="00353163">
        <w:rPr>
          <w:rFonts w:ascii="Times New Roman" w:hAnsi="Times New Roman"/>
          <w:sz w:val="28"/>
          <w:szCs w:val="28"/>
          <w:lang w:val="uk-UA"/>
        </w:rPr>
        <w:t xml:space="preserve"> </w:t>
      </w:r>
      <w:r w:rsidRPr="00353163">
        <w:rPr>
          <w:rFonts w:ascii="Times New Roman" w:hAnsi="Times New Roman"/>
          <w:sz w:val="28"/>
          <w:szCs w:val="28"/>
          <w:lang w:val="en-US"/>
        </w:rPr>
        <w:t>AC</w:t>
      </w:r>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Microgrids</w:t>
      </w:r>
      <w:proofErr w:type="spellEnd"/>
      <w:r w:rsidRPr="00353163">
        <w:rPr>
          <w:rFonts w:ascii="Times New Roman" w:hAnsi="Times New Roman"/>
          <w:sz w:val="28"/>
          <w:szCs w:val="28"/>
          <w:lang w:val="uk-UA"/>
        </w:rPr>
        <w:t>»</w:t>
      </w:r>
      <w:r w:rsidRPr="00353163">
        <w:rPr>
          <w:rFonts w:ascii="Times New Roman" w:eastAsia="MS Mincho" w:hAnsi="Times New Roman"/>
          <w:sz w:val="28"/>
          <w:szCs w:val="28"/>
          <w:lang w:val="uk-UA"/>
        </w:rPr>
        <w:t xml:space="preserve"> досліджуються питання автономної роботи РЕМ у напрямах симетричного розподілу навантаження між паралельно працюючими інверторами та дотримання вимог якості електроенергії. У статті авторів </w:t>
      </w:r>
      <w:r w:rsidRPr="00353163">
        <w:rPr>
          <w:rFonts w:ascii="Times New Roman" w:hAnsi="Times New Roman"/>
          <w:sz w:val="28"/>
          <w:szCs w:val="28"/>
          <w:lang w:val="en-US"/>
        </w:rPr>
        <w:t>Li</w:t>
      </w:r>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Shengqi</w:t>
      </w:r>
      <w:proofErr w:type="spellEnd"/>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Zeng</w:t>
      </w:r>
      <w:proofErr w:type="spellEnd"/>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Lili</w:t>
      </w:r>
      <w:proofErr w:type="spellEnd"/>
      <w:r w:rsidRPr="00353163">
        <w:rPr>
          <w:rFonts w:ascii="Times New Roman" w:hAnsi="Times New Roman"/>
          <w:sz w:val="28"/>
          <w:szCs w:val="28"/>
          <w:lang w:val="uk-UA"/>
        </w:rPr>
        <w:t xml:space="preserve">, </w:t>
      </w:r>
      <w:r w:rsidRPr="00353163">
        <w:rPr>
          <w:rFonts w:ascii="Times New Roman" w:hAnsi="Times New Roman"/>
          <w:sz w:val="28"/>
          <w:szCs w:val="28"/>
          <w:lang w:val="en-US"/>
        </w:rPr>
        <w:t>Li</w:t>
      </w:r>
      <w:r w:rsidRPr="00353163">
        <w:rPr>
          <w:rFonts w:ascii="Times New Roman" w:hAnsi="Times New Roman"/>
          <w:sz w:val="28"/>
          <w:szCs w:val="28"/>
          <w:lang w:val="uk-UA"/>
        </w:rPr>
        <w:t xml:space="preserve"> </w:t>
      </w:r>
      <w:proofErr w:type="spellStart"/>
      <w:r w:rsidRPr="00353163">
        <w:rPr>
          <w:rFonts w:ascii="Times New Roman" w:hAnsi="Times New Roman"/>
          <w:sz w:val="28"/>
          <w:szCs w:val="28"/>
          <w:lang w:val="en-US"/>
        </w:rPr>
        <w:t>Yongan</w:t>
      </w:r>
      <w:proofErr w:type="spellEnd"/>
      <w:r w:rsidRPr="00353163">
        <w:rPr>
          <w:rFonts w:ascii="Times New Roman" w:hAnsi="Times New Roman"/>
          <w:sz w:val="28"/>
          <w:szCs w:val="28"/>
          <w:lang w:val="uk-UA"/>
        </w:rPr>
        <w:t xml:space="preserve"> «</w:t>
      </w:r>
      <w:r w:rsidRPr="00353163">
        <w:rPr>
          <w:rFonts w:ascii="Times New Roman" w:hAnsi="Times New Roman"/>
          <w:sz w:val="28"/>
          <w:szCs w:val="28"/>
          <w:lang w:val="en-US"/>
        </w:rPr>
        <w:t>Optimal</w:t>
      </w:r>
      <w:r w:rsidRPr="00353163">
        <w:rPr>
          <w:rFonts w:ascii="Times New Roman" w:hAnsi="Times New Roman"/>
          <w:sz w:val="28"/>
          <w:szCs w:val="28"/>
          <w:lang w:val="uk-UA"/>
        </w:rPr>
        <w:t xml:space="preserve"> </w:t>
      </w:r>
      <w:r w:rsidRPr="00353163">
        <w:rPr>
          <w:rFonts w:ascii="Times New Roman" w:hAnsi="Times New Roman"/>
          <w:sz w:val="28"/>
          <w:szCs w:val="28"/>
          <w:lang w:val="en-US"/>
        </w:rPr>
        <w:t>Reactive</w:t>
      </w:r>
      <w:r w:rsidRPr="00353163">
        <w:rPr>
          <w:rFonts w:ascii="Times New Roman" w:hAnsi="Times New Roman"/>
          <w:sz w:val="28"/>
          <w:szCs w:val="28"/>
          <w:lang w:val="uk-UA"/>
        </w:rPr>
        <w:t xml:space="preserve"> </w:t>
      </w:r>
      <w:r w:rsidRPr="00353163">
        <w:rPr>
          <w:rFonts w:ascii="Times New Roman" w:hAnsi="Times New Roman"/>
          <w:sz w:val="28"/>
          <w:szCs w:val="28"/>
          <w:lang w:val="en-US"/>
        </w:rPr>
        <w:t>Power</w:t>
      </w:r>
      <w:r w:rsidRPr="00353163">
        <w:rPr>
          <w:rFonts w:ascii="Times New Roman" w:hAnsi="Times New Roman"/>
          <w:sz w:val="28"/>
          <w:szCs w:val="28"/>
          <w:lang w:val="uk-UA"/>
        </w:rPr>
        <w:t xml:space="preserve"> </w:t>
      </w:r>
      <w:r w:rsidRPr="00353163">
        <w:rPr>
          <w:rFonts w:ascii="Times New Roman" w:hAnsi="Times New Roman"/>
          <w:sz w:val="28"/>
          <w:szCs w:val="28"/>
          <w:lang w:val="en-US"/>
        </w:rPr>
        <w:t>Planning</w:t>
      </w:r>
      <w:r w:rsidRPr="00353163">
        <w:rPr>
          <w:rFonts w:ascii="Times New Roman" w:hAnsi="Times New Roman"/>
          <w:sz w:val="28"/>
          <w:szCs w:val="28"/>
          <w:lang w:val="uk-UA"/>
        </w:rPr>
        <w:t xml:space="preserve"> </w:t>
      </w:r>
      <w:r w:rsidRPr="00353163">
        <w:rPr>
          <w:rFonts w:ascii="Times New Roman" w:hAnsi="Times New Roman"/>
          <w:sz w:val="28"/>
          <w:szCs w:val="28"/>
          <w:lang w:val="en-US"/>
        </w:rPr>
        <w:t>of</w:t>
      </w:r>
      <w:r w:rsidRPr="00353163">
        <w:rPr>
          <w:rFonts w:ascii="Times New Roman" w:hAnsi="Times New Roman"/>
          <w:sz w:val="28"/>
          <w:szCs w:val="28"/>
          <w:lang w:val="uk-UA"/>
        </w:rPr>
        <w:t xml:space="preserve"> </w:t>
      </w:r>
      <w:r w:rsidRPr="00353163">
        <w:rPr>
          <w:rFonts w:ascii="Times New Roman" w:hAnsi="Times New Roman"/>
          <w:sz w:val="28"/>
          <w:szCs w:val="28"/>
          <w:lang w:val="en-US"/>
        </w:rPr>
        <w:t>Radial</w:t>
      </w:r>
      <w:r w:rsidRPr="00353163">
        <w:rPr>
          <w:rFonts w:ascii="Times New Roman" w:hAnsi="Times New Roman"/>
          <w:sz w:val="28"/>
          <w:szCs w:val="28"/>
          <w:lang w:val="uk-UA"/>
        </w:rPr>
        <w:t xml:space="preserve"> </w:t>
      </w:r>
      <w:r w:rsidRPr="00353163">
        <w:rPr>
          <w:rFonts w:ascii="Times New Roman" w:hAnsi="Times New Roman"/>
          <w:sz w:val="28"/>
          <w:szCs w:val="28"/>
          <w:lang w:val="en-US"/>
        </w:rPr>
        <w:t>Distribution</w:t>
      </w:r>
      <w:r w:rsidRPr="00353163">
        <w:rPr>
          <w:rFonts w:ascii="Times New Roman" w:hAnsi="Times New Roman"/>
          <w:sz w:val="28"/>
          <w:szCs w:val="28"/>
          <w:lang w:val="uk-UA"/>
        </w:rPr>
        <w:t xml:space="preserve"> </w:t>
      </w:r>
      <w:r w:rsidRPr="00353163">
        <w:rPr>
          <w:rFonts w:ascii="Times New Roman" w:hAnsi="Times New Roman"/>
          <w:sz w:val="28"/>
          <w:szCs w:val="28"/>
          <w:lang w:val="en-US"/>
        </w:rPr>
        <w:t>Systems</w:t>
      </w:r>
      <w:r w:rsidRPr="00353163">
        <w:rPr>
          <w:rFonts w:ascii="Times New Roman" w:hAnsi="Times New Roman"/>
          <w:sz w:val="28"/>
          <w:szCs w:val="28"/>
          <w:lang w:val="uk-UA"/>
        </w:rPr>
        <w:t xml:space="preserve"> </w:t>
      </w:r>
      <w:r w:rsidRPr="00353163">
        <w:rPr>
          <w:rFonts w:ascii="Times New Roman" w:hAnsi="Times New Roman"/>
          <w:sz w:val="28"/>
          <w:szCs w:val="28"/>
          <w:lang w:val="en-US"/>
        </w:rPr>
        <w:t>with</w:t>
      </w:r>
      <w:r w:rsidRPr="00353163">
        <w:rPr>
          <w:rFonts w:ascii="Times New Roman" w:hAnsi="Times New Roman"/>
          <w:sz w:val="28"/>
          <w:szCs w:val="28"/>
          <w:lang w:val="uk-UA"/>
        </w:rPr>
        <w:t xml:space="preserve"> </w:t>
      </w:r>
      <w:r w:rsidRPr="00353163">
        <w:rPr>
          <w:rFonts w:ascii="Times New Roman" w:hAnsi="Times New Roman"/>
          <w:sz w:val="28"/>
          <w:szCs w:val="28"/>
          <w:lang w:val="en-US"/>
        </w:rPr>
        <w:t>Distributed</w:t>
      </w:r>
      <w:r w:rsidRPr="00353163">
        <w:rPr>
          <w:rFonts w:ascii="Times New Roman" w:hAnsi="Times New Roman"/>
          <w:sz w:val="28"/>
          <w:szCs w:val="28"/>
          <w:lang w:val="uk-UA"/>
        </w:rPr>
        <w:t xml:space="preserve"> </w:t>
      </w:r>
      <w:r w:rsidRPr="00353163">
        <w:rPr>
          <w:rFonts w:ascii="Times New Roman" w:hAnsi="Times New Roman"/>
          <w:sz w:val="28"/>
          <w:szCs w:val="28"/>
          <w:lang w:val="en-US"/>
        </w:rPr>
        <w:t>Generation</w:t>
      </w:r>
      <w:r w:rsidRPr="00353163">
        <w:rPr>
          <w:rFonts w:ascii="Times New Roman" w:hAnsi="Times New Roman"/>
          <w:sz w:val="28"/>
          <w:szCs w:val="28"/>
          <w:lang w:val="uk-UA"/>
        </w:rPr>
        <w:t>»</w:t>
      </w:r>
      <w:r w:rsidRPr="00353163">
        <w:rPr>
          <w:rFonts w:ascii="Times New Roman" w:eastAsia="MS Mincho" w:hAnsi="Times New Roman"/>
          <w:sz w:val="28"/>
          <w:szCs w:val="28"/>
          <w:lang w:val="uk-UA"/>
        </w:rPr>
        <w:t xml:space="preserve"> висвітлено питання о</w:t>
      </w:r>
      <w:r w:rsidRPr="00353163">
        <w:rPr>
          <w:rFonts w:ascii="Times New Roman" w:eastAsia="MS Mincho" w:hAnsi="Times New Roman"/>
          <w:bCs/>
          <w:sz w:val="28"/>
          <w:szCs w:val="28"/>
          <w:lang w:val="uk-UA"/>
        </w:rPr>
        <w:t>птимізації впливу частки ВДЕ у балансі реактивної потужності</w:t>
      </w:r>
      <w:r w:rsidRPr="00353163">
        <w:rPr>
          <w:rFonts w:ascii="Times New Roman" w:eastAsia="MS Mincho" w:hAnsi="Times New Roman"/>
          <w:sz w:val="28"/>
          <w:szCs w:val="28"/>
          <w:lang w:val="uk-UA"/>
        </w:rPr>
        <w:t xml:space="preserve"> РЕМ </w:t>
      </w:r>
      <w:proofErr w:type="spellStart"/>
      <w:r w:rsidRPr="00353163">
        <w:rPr>
          <w:rFonts w:ascii="Times New Roman" w:eastAsia="MS Mincho" w:hAnsi="Times New Roman"/>
          <w:sz w:val="28"/>
          <w:szCs w:val="28"/>
          <w:lang w:val="uk-UA"/>
        </w:rPr>
        <w:t>вітро-</w:t>
      </w:r>
      <w:proofErr w:type="spellEnd"/>
      <w:r w:rsidRPr="00353163">
        <w:rPr>
          <w:rFonts w:ascii="Times New Roman" w:eastAsia="MS Mincho" w:hAnsi="Times New Roman"/>
          <w:sz w:val="28"/>
          <w:szCs w:val="28"/>
          <w:lang w:val="uk-UA"/>
        </w:rPr>
        <w:t xml:space="preserve"> та сонячними електростанціями. У книзі О.В. Кириленка «</w:t>
      </w:r>
      <w:r w:rsidRPr="00353163">
        <w:rPr>
          <w:rFonts w:ascii="Times New Roman" w:hAnsi="Times New Roman"/>
          <w:sz w:val="28"/>
          <w:szCs w:val="28"/>
          <w:lang w:val="uk-UA"/>
        </w:rPr>
        <w:t>Інтелектуальні електричні мережі: елементи та режими»</w:t>
      </w:r>
      <w:r w:rsidRPr="00353163">
        <w:rPr>
          <w:rFonts w:ascii="Times New Roman" w:eastAsia="MS Mincho" w:hAnsi="Times New Roman"/>
          <w:sz w:val="28"/>
          <w:szCs w:val="28"/>
          <w:lang w:val="uk-UA"/>
        </w:rPr>
        <w:t xml:space="preserve"> приділено увагу щодо створення інтелектуальних електричних мереж на базі концепції </w:t>
      </w:r>
      <w:r w:rsidRPr="00353163">
        <w:rPr>
          <w:rFonts w:ascii="Times New Roman" w:eastAsia="MS Mincho" w:hAnsi="Times New Roman"/>
          <w:bCs/>
          <w:sz w:val="28"/>
          <w:szCs w:val="28"/>
          <w:lang w:val="uk-UA"/>
        </w:rPr>
        <w:t xml:space="preserve">SMART GRID з урахуванням особливостей </w:t>
      </w:r>
      <w:proofErr w:type="spellStart"/>
      <w:r w:rsidRPr="00353163">
        <w:rPr>
          <w:rFonts w:ascii="Times New Roman" w:eastAsia="MS Mincho" w:hAnsi="Times New Roman"/>
          <w:bCs/>
          <w:sz w:val="28"/>
          <w:szCs w:val="28"/>
          <w:lang w:val="uk-UA"/>
        </w:rPr>
        <w:t>енергоринку</w:t>
      </w:r>
      <w:proofErr w:type="spellEnd"/>
      <w:r w:rsidRPr="00353163">
        <w:rPr>
          <w:rFonts w:ascii="Times New Roman" w:eastAsia="MS Mincho" w:hAnsi="Times New Roman"/>
          <w:bCs/>
          <w:sz w:val="28"/>
          <w:szCs w:val="28"/>
          <w:lang w:val="uk-UA"/>
        </w:rPr>
        <w:t xml:space="preserve"> та ВДЕ. В статті авторів </w:t>
      </w:r>
      <w:r w:rsidRPr="00353163">
        <w:rPr>
          <w:rFonts w:ascii="Times New Roman" w:hAnsi="Times New Roman"/>
          <w:sz w:val="28"/>
          <w:szCs w:val="28"/>
          <w:lang w:val="uk-UA"/>
        </w:rPr>
        <w:t xml:space="preserve">Кириленко. О.В., Павловського В.В., </w:t>
      </w:r>
      <w:proofErr w:type="spellStart"/>
      <w:r w:rsidRPr="00353163">
        <w:rPr>
          <w:rFonts w:ascii="Times New Roman" w:hAnsi="Times New Roman"/>
          <w:sz w:val="28"/>
          <w:szCs w:val="28"/>
          <w:lang w:val="uk-UA"/>
        </w:rPr>
        <w:t>Лукяненко</w:t>
      </w:r>
      <w:proofErr w:type="spellEnd"/>
      <w:r w:rsidRPr="00353163">
        <w:rPr>
          <w:rFonts w:ascii="Times New Roman" w:hAnsi="Times New Roman"/>
          <w:sz w:val="28"/>
          <w:szCs w:val="28"/>
          <w:lang w:val="uk-UA"/>
        </w:rPr>
        <w:t xml:space="preserve"> Л.М., Трач І.В. «Проблеми інтеграції відновлюваних джерел електроенергії в «слабкі» електричні мережі»</w:t>
      </w:r>
      <w:r w:rsidRPr="00353163">
        <w:rPr>
          <w:lang w:val="uk-UA"/>
        </w:rPr>
        <w:t xml:space="preserve"> </w:t>
      </w:r>
      <w:r w:rsidRPr="00353163">
        <w:rPr>
          <w:rFonts w:ascii="Times New Roman" w:eastAsia="MS Mincho" w:hAnsi="Times New Roman"/>
          <w:bCs/>
          <w:sz w:val="28"/>
          <w:szCs w:val="28"/>
          <w:lang w:val="uk-UA"/>
        </w:rPr>
        <w:t>показано, що конфігурація мережі залежить від вибору режимів окремих генераторів, що дає змогу зменшити втрати електроенергії в системі. Неузгодженість режимів роботи може призвести до надлишкових втрат. В статті «</w:t>
      </w:r>
      <w:r w:rsidRPr="00353163">
        <w:rPr>
          <w:rFonts w:ascii="Times New Roman" w:hAnsi="Times New Roman"/>
          <w:sz w:val="28"/>
          <w:szCs w:val="28"/>
          <w:lang w:val="uk-UA"/>
        </w:rPr>
        <w:t xml:space="preserve">Інтеграція поновлюваних джерел енергії в розподільні електричні мережі сільських регіонів» авторів Тугая Ю.І., </w:t>
      </w:r>
      <w:proofErr w:type="spellStart"/>
      <w:r w:rsidRPr="00353163">
        <w:rPr>
          <w:rFonts w:ascii="Times New Roman" w:hAnsi="Times New Roman"/>
          <w:sz w:val="28"/>
          <w:szCs w:val="28"/>
          <w:lang w:val="uk-UA"/>
        </w:rPr>
        <w:t>Козирського</w:t>
      </w:r>
      <w:proofErr w:type="spellEnd"/>
      <w:r w:rsidRPr="00353163">
        <w:rPr>
          <w:rFonts w:ascii="Times New Roman" w:hAnsi="Times New Roman"/>
          <w:sz w:val="28"/>
          <w:szCs w:val="28"/>
          <w:lang w:val="uk-UA"/>
        </w:rPr>
        <w:t xml:space="preserve"> В.В., </w:t>
      </w:r>
      <w:proofErr w:type="spellStart"/>
      <w:r w:rsidRPr="00353163">
        <w:rPr>
          <w:rFonts w:ascii="Times New Roman" w:hAnsi="Times New Roman"/>
          <w:sz w:val="28"/>
          <w:szCs w:val="28"/>
          <w:lang w:val="uk-UA"/>
        </w:rPr>
        <w:t>Гая</w:t>
      </w:r>
      <w:proofErr w:type="spellEnd"/>
      <w:r w:rsidRPr="00353163">
        <w:rPr>
          <w:rFonts w:ascii="Times New Roman" w:hAnsi="Times New Roman"/>
          <w:sz w:val="28"/>
          <w:szCs w:val="28"/>
          <w:lang w:val="uk-UA"/>
        </w:rPr>
        <w:t xml:space="preserve"> О.В., </w:t>
      </w:r>
      <w:proofErr w:type="spellStart"/>
      <w:r w:rsidRPr="00353163">
        <w:rPr>
          <w:rFonts w:ascii="Times New Roman" w:hAnsi="Times New Roman"/>
          <w:sz w:val="28"/>
          <w:szCs w:val="28"/>
          <w:lang w:val="uk-UA"/>
        </w:rPr>
        <w:t>Бодунова</w:t>
      </w:r>
      <w:proofErr w:type="spellEnd"/>
      <w:r w:rsidRPr="00353163">
        <w:rPr>
          <w:rFonts w:ascii="Times New Roman" w:hAnsi="Times New Roman"/>
          <w:sz w:val="28"/>
          <w:szCs w:val="28"/>
          <w:lang w:val="uk-UA"/>
        </w:rPr>
        <w:t xml:space="preserve"> В.М.</w:t>
      </w:r>
      <w:r w:rsidRPr="00353163">
        <w:rPr>
          <w:lang w:val="uk-UA"/>
        </w:rPr>
        <w:t xml:space="preserve"> </w:t>
      </w:r>
      <w:r w:rsidRPr="00353163">
        <w:rPr>
          <w:rFonts w:ascii="Times New Roman" w:eastAsia="MS Mincho" w:hAnsi="Times New Roman"/>
          <w:bCs/>
          <w:sz w:val="28"/>
          <w:szCs w:val="28"/>
          <w:lang w:val="uk-UA"/>
        </w:rPr>
        <w:t>йдеться про те, що і</w:t>
      </w:r>
      <w:r w:rsidRPr="00353163">
        <w:rPr>
          <w:rFonts w:ascii="Times New Roman" w:hAnsi="Times New Roman"/>
          <w:sz w:val="28"/>
          <w:szCs w:val="28"/>
          <w:lang w:val="uk-UA"/>
        </w:rPr>
        <w:t>нтеграція ВДЕ в розподільні електричні мережі сільських регіонів може суттєво покращити надійність електропостачання.</w:t>
      </w:r>
      <w:r w:rsidR="00FF6008" w:rsidRPr="00FF6008">
        <w:rPr>
          <w:rFonts w:ascii="Times New Roman" w:eastAsia="MS Mincho" w:hAnsi="Times New Roman"/>
          <w:sz w:val="28"/>
          <w:szCs w:val="28"/>
          <w:lang w:val="uk-UA"/>
        </w:rPr>
        <w:t xml:space="preserve"> </w:t>
      </w:r>
      <w:r w:rsidR="006603D4" w:rsidRPr="00FF6008">
        <w:rPr>
          <w:rFonts w:ascii="Times New Roman" w:eastAsia="MS Mincho" w:hAnsi="Times New Roman"/>
          <w:bCs/>
          <w:sz w:val="28"/>
          <w:szCs w:val="28"/>
          <w:lang w:val="uk-UA"/>
        </w:rPr>
        <w:t xml:space="preserve"> </w:t>
      </w:r>
    </w:p>
    <w:p w:rsidR="00773C60" w:rsidRPr="00773C60" w:rsidRDefault="00773C60" w:rsidP="00773C60">
      <w:pPr>
        <w:pStyle w:val="ad"/>
        <w:spacing w:line="276" w:lineRule="auto"/>
        <w:ind w:firstLine="709"/>
        <w:jc w:val="both"/>
        <w:rPr>
          <w:rFonts w:ascii="Times New Roman" w:eastAsia="MS Mincho" w:hAnsi="Times New Roman"/>
          <w:bCs/>
          <w:sz w:val="28"/>
          <w:szCs w:val="28"/>
          <w:lang w:val="uk-UA"/>
        </w:rPr>
      </w:pPr>
      <w:r w:rsidRPr="00773C60">
        <w:rPr>
          <w:rFonts w:ascii="Times New Roman" w:eastAsia="MS Mincho" w:hAnsi="Times New Roman"/>
          <w:bCs/>
          <w:sz w:val="28"/>
          <w:szCs w:val="28"/>
          <w:lang w:val="uk-UA"/>
        </w:rPr>
        <w:t xml:space="preserve">Для дослідження можливості виникнення анормальних перенапруг відомі роботи </w:t>
      </w:r>
      <w:proofErr w:type="spellStart"/>
      <w:r w:rsidR="0014058F">
        <w:rPr>
          <w:rFonts w:ascii="Times New Roman" w:eastAsia="MS Mincho" w:hAnsi="Times New Roman"/>
          <w:bCs/>
          <w:sz w:val="28"/>
          <w:szCs w:val="28"/>
          <w:lang w:val="uk-UA"/>
        </w:rPr>
        <w:t>Кузнецова</w:t>
      </w:r>
      <w:proofErr w:type="spellEnd"/>
      <w:r w:rsidR="0014058F">
        <w:rPr>
          <w:rFonts w:ascii="Times New Roman" w:eastAsia="MS Mincho" w:hAnsi="Times New Roman"/>
          <w:bCs/>
          <w:sz w:val="28"/>
          <w:szCs w:val="28"/>
          <w:lang w:val="uk-UA"/>
        </w:rPr>
        <w:t xml:space="preserve"> В.Г., </w:t>
      </w:r>
      <w:proofErr w:type="spellStart"/>
      <w:r w:rsidR="003B03E2">
        <w:rPr>
          <w:rFonts w:ascii="Times New Roman" w:eastAsia="MS Mincho" w:hAnsi="Times New Roman"/>
          <w:bCs/>
          <w:sz w:val="28"/>
          <w:szCs w:val="28"/>
          <w:lang w:val="uk-UA"/>
        </w:rPr>
        <w:t>Шполянського</w:t>
      </w:r>
      <w:proofErr w:type="spellEnd"/>
      <w:r w:rsidR="003B03E2">
        <w:rPr>
          <w:rFonts w:ascii="Times New Roman" w:eastAsia="MS Mincho" w:hAnsi="Times New Roman"/>
          <w:bCs/>
          <w:sz w:val="28"/>
          <w:szCs w:val="28"/>
          <w:lang w:val="uk-UA"/>
        </w:rPr>
        <w:t xml:space="preserve"> О.Г. та Тугая Ю.І.</w:t>
      </w:r>
      <w:r w:rsidR="004C17CF" w:rsidRPr="00773C60">
        <w:rPr>
          <w:rFonts w:ascii="Times New Roman" w:eastAsia="MS Mincho" w:hAnsi="Times New Roman"/>
          <w:bCs/>
          <w:sz w:val="28"/>
          <w:szCs w:val="28"/>
          <w:lang w:val="uk-UA"/>
        </w:rPr>
        <w:t xml:space="preserve"> </w:t>
      </w:r>
      <w:r w:rsidRPr="00773C60">
        <w:rPr>
          <w:rFonts w:ascii="Times New Roman" w:eastAsia="MS Mincho" w:hAnsi="Times New Roman"/>
          <w:bCs/>
          <w:sz w:val="28"/>
          <w:szCs w:val="28"/>
          <w:lang w:val="uk-UA"/>
        </w:rPr>
        <w:t>по визначенню характеристик перенапруг аналітичними методами розрахунку електричних кіл</w:t>
      </w:r>
      <w:r>
        <w:rPr>
          <w:rFonts w:ascii="Times New Roman" w:eastAsia="MS Mincho" w:hAnsi="Times New Roman"/>
          <w:bCs/>
          <w:sz w:val="28"/>
          <w:szCs w:val="28"/>
          <w:lang w:val="uk-UA"/>
        </w:rPr>
        <w:t>.</w:t>
      </w:r>
      <w:r w:rsidRPr="00773C60">
        <w:rPr>
          <w:rFonts w:ascii="Times New Roman" w:eastAsia="MS Mincho" w:hAnsi="Times New Roman"/>
          <w:bCs/>
          <w:sz w:val="28"/>
          <w:szCs w:val="28"/>
          <w:lang w:val="uk-UA"/>
        </w:rPr>
        <w:t xml:space="preserve"> Але більш точним і адекватним є використання математичного моделювання</w:t>
      </w:r>
      <w:r w:rsidR="003B03E2">
        <w:rPr>
          <w:rFonts w:ascii="Times New Roman" w:eastAsia="MS Mincho" w:hAnsi="Times New Roman"/>
          <w:bCs/>
          <w:sz w:val="28"/>
          <w:szCs w:val="28"/>
          <w:lang w:val="uk-UA"/>
        </w:rPr>
        <w:t xml:space="preserve">, що наведені в роботах </w:t>
      </w:r>
      <w:r w:rsidRPr="00773C60">
        <w:rPr>
          <w:rFonts w:ascii="Times New Roman" w:eastAsia="MS Mincho" w:hAnsi="Times New Roman"/>
          <w:bCs/>
          <w:sz w:val="28"/>
          <w:szCs w:val="28"/>
          <w:lang w:val="uk-UA"/>
        </w:rPr>
        <w:t xml:space="preserve"> </w:t>
      </w:r>
      <w:proofErr w:type="spellStart"/>
      <w:r w:rsidR="003B03E2">
        <w:rPr>
          <w:rFonts w:ascii="Times New Roman" w:eastAsia="MS Mincho" w:hAnsi="Times New Roman"/>
          <w:bCs/>
          <w:iCs/>
          <w:sz w:val="28"/>
          <w:szCs w:val="28"/>
          <w:lang w:val="uk-UA"/>
        </w:rPr>
        <w:t>Бржицього</w:t>
      </w:r>
      <w:proofErr w:type="spellEnd"/>
      <w:r w:rsidR="003B03E2">
        <w:rPr>
          <w:rFonts w:ascii="Times New Roman" w:eastAsia="MS Mincho" w:hAnsi="Times New Roman"/>
          <w:bCs/>
          <w:iCs/>
          <w:sz w:val="28"/>
          <w:szCs w:val="28"/>
          <w:lang w:val="uk-UA"/>
        </w:rPr>
        <w:t xml:space="preserve"> В.О., Яновського В.Я., </w:t>
      </w:r>
      <w:proofErr w:type="spellStart"/>
      <w:r w:rsidR="003B03E2">
        <w:rPr>
          <w:rFonts w:ascii="Times New Roman" w:eastAsia="MS Mincho" w:hAnsi="Times New Roman"/>
          <w:bCs/>
          <w:iCs/>
          <w:sz w:val="28"/>
          <w:szCs w:val="28"/>
          <w:lang w:val="uk-UA"/>
        </w:rPr>
        <w:t>Крисюка</w:t>
      </w:r>
      <w:proofErr w:type="spellEnd"/>
      <w:r w:rsidR="003B03E2">
        <w:rPr>
          <w:rFonts w:ascii="Times New Roman" w:eastAsia="MS Mincho" w:hAnsi="Times New Roman"/>
          <w:bCs/>
          <w:iCs/>
          <w:sz w:val="28"/>
          <w:szCs w:val="28"/>
          <w:lang w:val="uk-UA"/>
        </w:rPr>
        <w:t xml:space="preserve"> О.В. В</w:t>
      </w:r>
      <w:r w:rsidRPr="00773C60">
        <w:rPr>
          <w:rFonts w:ascii="Times New Roman" w:eastAsia="MS Mincho" w:hAnsi="Times New Roman"/>
          <w:bCs/>
          <w:sz w:val="28"/>
          <w:szCs w:val="28"/>
          <w:lang w:val="uk-UA"/>
        </w:rPr>
        <w:t xml:space="preserve"> той же час </w:t>
      </w:r>
      <w:r w:rsidR="00861204">
        <w:rPr>
          <w:rFonts w:ascii="Times New Roman" w:eastAsia="MS Mincho" w:hAnsi="Times New Roman"/>
          <w:bCs/>
          <w:sz w:val="28"/>
          <w:szCs w:val="28"/>
          <w:lang w:val="uk-UA"/>
        </w:rPr>
        <w:t xml:space="preserve">в роботах </w:t>
      </w:r>
      <w:proofErr w:type="spellStart"/>
      <w:r w:rsidR="003B03E2">
        <w:rPr>
          <w:rFonts w:ascii="Times New Roman" w:hAnsi="Times New Roman"/>
          <w:color w:val="000000" w:themeColor="text1"/>
          <w:sz w:val="28"/>
          <w:szCs w:val="28"/>
          <w:lang w:val="uk-UA"/>
        </w:rPr>
        <w:t>Сегеди</w:t>
      </w:r>
      <w:proofErr w:type="spellEnd"/>
      <w:r w:rsidR="003B03E2">
        <w:rPr>
          <w:rFonts w:ascii="Times New Roman" w:hAnsi="Times New Roman"/>
          <w:color w:val="000000" w:themeColor="text1"/>
          <w:sz w:val="28"/>
          <w:szCs w:val="28"/>
          <w:lang w:val="uk-UA"/>
        </w:rPr>
        <w:t xml:space="preserve"> М.С.</w:t>
      </w:r>
      <w:r w:rsidR="0014058F">
        <w:rPr>
          <w:rFonts w:ascii="Times New Roman" w:hAnsi="Times New Roman"/>
          <w:color w:val="000000" w:themeColor="text1"/>
          <w:sz w:val="28"/>
          <w:szCs w:val="28"/>
          <w:lang w:val="uk-UA"/>
        </w:rPr>
        <w:t xml:space="preserve"> та </w:t>
      </w:r>
      <w:bookmarkStart w:id="1" w:name="_GoBack"/>
      <w:bookmarkEnd w:id="1"/>
      <w:r w:rsidR="003B03E2">
        <w:rPr>
          <w:rFonts w:ascii="Times New Roman" w:hAnsi="Times New Roman"/>
          <w:color w:val="000000" w:themeColor="text1"/>
          <w:sz w:val="28"/>
          <w:szCs w:val="28"/>
          <w:lang w:val="uk-UA"/>
        </w:rPr>
        <w:t>Равлика О.М.</w:t>
      </w:r>
      <w:r w:rsidR="00861204" w:rsidRPr="00861204">
        <w:rPr>
          <w:color w:val="000000" w:themeColor="text1"/>
          <w:szCs w:val="28"/>
          <w:lang w:val="uk-UA"/>
        </w:rPr>
        <w:t xml:space="preserve"> </w:t>
      </w:r>
      <w:r w:rsidR="00861204" w:rsidRPr="00861204">
        <w:rPr>
          <w:rFonts w:ascii="Times New Roman" w:hAnsi="Times New Roman"/>
          <w:color w:val="000000" w:themeColor="text1"/>
          <w:sz w:val="28"/>
          <w:szCs w:val="28"/>
          <w:lang w:val="uk-UA"/>
        </w:rPr>
        <w:t>наведені результати</w:t>
      </w:r>
      <w:r w:rsidR="00861204" w:rsidRPr="00861204">
        <w:rPr>
          <w:color w:val="000000" w:themeColor="text1"/>
          <w:sz w:val="28"/>
          <w:szCs w:val="28"/>
          <w:lang w:val="uk-UA"/>
        </w:rPr>
        <w:t xml:space="preserve"> </w:t>
      </w:r>
      <w:r w:rsidRPr="00773C60">
        <w:rPr>
          <w:rFonts w:ascii="Times New Roman" w:eastAsia="MS Mincho" w:hAnsi="Times New Roman"/>
          <w:bCs/>
          <w:sz w:val="28"/>
          <w:szCs w:val="28"/>
          <w:lang w:val="uk-UA"/>
        </w:rPr>
        <w:t>використання тільки імітаційного моделювання, основаного на математичних моделях, не дає можливості повною мірою відтворити ймовірнісну природу перенапруг</w:t>
      </w:r>
      <w:r w:rsidR="00861204">
        <w:rPr>
          <w:rFonts w:ascii="Times New Roman" w:eastAsia="MS Mincho" w:hAnsi="Times New Roman"/>
          <w:bCs/>
          <w:sz w:val="28"/>
          <w:szCs w:val="28"/>
          <w:lang w:val="uk-UA"/>
        </w:rPr>
        <w:t xml:space="preserve"> </w:t>
      </w:r>
      <w:r w:rsidRPr="00773C60">
        <w:rPr>
          <w:rFonts w:ascii="Times New Roman" w:eastAsia="MS Mincho" w:hAnsi="Times New Roman"/>
          <w:bCs/>
          <w:sz w:val="28"/>
          <w:szCs w:val="28"/>
          <w:lang w:val="uk-UA"/>
        </w:rPr>
        <w:t xml:space="preserve">. </w:t>
      </w:r>
    </w:p>
    <w:p w:rsidR="006603D4" w:rsidRPr="006603D4" w:rsidRDefault="006603D4" w:rsidP="00FF6008">
      <w:pPr>
        <w:pStyle w:val="ad"/>
        <w:spacing w:line="276" w:lineRule="auto"/>
        <w:ind w:firstLine="360"/>
        <w:jc w:val="both"/>
        <w:rPr>
          <w:rFonts w:ascii="Times New Roman" w:eastAsia="MS Mincho" w:hAnsi="Times New Roman"/>
          <w:sz w:val="28"/>
          <w:szCs w:val="28"/>
          <w:lang w:val="uk-UA"/>
        </w:rPr>
      </w:pPr>
      <w:r w:rsidRPr="00FF6008">
        <w:rPr>
          <w:rFonts w:ascii="Times New Roman" w:eastAsia="MS Mincho" w:hAnsi="Times New Roman"/>
          <w:sz w:val="28"/>
          <w:szCs w:val="28"/>
          <w:lang w:val="uk-UA"/>
        </w:rPr>
        <w:t>Таким чином, тематика наукової роботи актуальна та активно досліджується у закордонних та вітчизняних наукових робота</w:t>
      </w:r>
      <w:r w:rsidR="00353163">
        <w:rPr>
          <w:rFonts w:ascii="Times New Roman" w:eastAsia="MS Mincho" w:hAnsi="Times New Roman"/>
          <w:sz w:val="28"/>
          <w:szCs w:val="28"/>
          <w:lang w:val="uk-UA"/>
        </w:rPr>
        <w:t>х</w:t>
      </w:r>
      <w:r w:rsidRPr="00FF6008">
        <w:rPr>
          <w:rFonts w:ascii="Times New Roman" w:eastAsia="MS Mincho" w:hAnsi="Times New Roman"/>
          <w:sz w:val="28"/>
          <w:szCs w:val="28"/>
          <w:lang w:val="uk-UA"/>
        </w:rPr>
        <w:t>.</w:t>
      </w:r>
    </w:p>
    <w:p w:rsidR="008542AA" w:rsidRDefault="00F65707" w:rsidP="00FF6008">
      <w:pPr>
        <w:widowControl w:val="0"/>
        <w:spacing w:after="0"/>
        <w:ind w:firstLine="567"/>
        <w:jc w:val="both"/>
        <w:rPr>
          <w:rFonts w:ascii="Times New Roman" w:hAnsi="Times New Roman"/>
          <w:sz w:val="28"/>
          <w:szCs w:val="28"/>
          <w:lang w:val="uk-UA"/>
        </w:rPr>
      </w:pPr>
      <w:r w:rsidRPr="00E62DEC">
        <w:rPr>
          <w:rFonts w:ascii="Times New Roman" w:hAnsi="Times New Roman"/>
          <w:b/>
          <w:sz w:val="28"/>
          <w:szCs w:val="28"/>
          <w:u w:val="single"/>
          <w:lang w:val="uk-UA"/>
        </w:rPr>
        <w:t>Впровадження результатів наукової праці.</w:t>
      </w:r>
      <w:r w:rsidRPr="00E62DEC">
        <w:rPr>
          <w:rFonts w:ascii="Times New Roman" w:hAnsi="Times New Roman"/>
          <w:b/>
          <w:sz w:val="28"/>
          <w:szCs w:val="28"/>
          <w:lang w:val="uk-UA"/>
        </w:rPr>
        <w:t xml:space="preserve"> </w:t>
      </w:r>
      <w:r w:rsidR="008542AA" w:rsidRPr="008542AA">
        <w:rPr>
          <w:rFonts w:ascii="Times New Roman" w:hAnsi="Times New Roman"/>
          <w:sz w:val="28"/>
          <w:szCs w:val="28"/>
          <w:lang w:val="uk-UA"/>
        </w:rPr>
        <w:t xml:space="preserve">Розроблені моделі та методи були використані для підготовки і впровадження в експлуатацію рекомендацій по </w:t>
      </w:r>
      <w:r w:rsidR="00D06066">
        <w:rPr>
          <w:rFonts w:ascii="Times New Roman" w:hAnsi="Times New Roman"/>
          <w:sz w:val="28"/>
          <w:szCs w:val="28"/>
          <w:lang w:val="uk-UA"/>
        </w:rPr>
        <w:t>уникненню</w:t>
      </w:r>
      <w:r w:rsidR="008542AA" w:rsidRPr="008542AA">
        <w:rPr>
          <w:rFonts w:ascii="Times New Roman" w:hAnsi="Times New Roman"/>
          <w:sz w:val="28"/>
          <w:szCs w:val="28"/>
          <w:lang w:val="uk-UA"/>
        </w:rPr>
        <w:t xml:space="preserve"> анормальним режимам в електропередачах </w:t>
      </w:r>
      <w:r w:rsidR="008542AA" w:rsidRPr="008542AA">
        <w:rPr>
          <w:rFonts w:ascii="Times New Roman" w:hAnsi="Times New Roman"/>
          <w:sz w:val="28"/>
          <w:szCs w:val="28"/>
          <w:lang w:val="uk-UA"/>
        </w:rPr>
        <w:lastRenderedPageBreak/>
        <w:t>750</w:t>
      </w:r>
      <w:r w:rsidR="001F529E">
        <w:rPr>
          <w:rFonts w:ascii="Times New Roman" w:hAnsi="Times New Roman"/>
          <w:sz w:val="28"/>
          <w:szCs w:val="28"/>
          <w:lang w:val="uk-UA"/>
        </w:rPr>
        <w:t> </w:t>
      </w:r>
      <w:r w:rsidR="008542AA" w:rsidRPr="008542AA">
        <w:rPr>
          <w:rFonts w:ascii="Times New Roman" w:hAnsi="Times New Roman"/>
          <w:sz w:val="28"/>
          <w:szCs w:val="28"/>
          <w:lang w:val="uk-UA"/>
        </w:rPr>
        <w:t xml:space="preserve">кВ магістральної електричної мережі НЕК "Укренерго", зокрема: порядок підключення ненавантаженого </w:t>
      </w:r>
      <w:r w:rsidR="0003161E">
        <w:rPr>
          <w:rFonts w:ascii="Times New Roman" w:hAnsi="Times New Roman"/>
          <w:sz w:val="28"/>
          <w:szCs w:val="28"/>
          <w:lang w:val="uk-UA"/>
        </w:rPr>
        <w:t>автотрансформатора</w:t>
      </w:r>
      <w:r w:rsidR="008542AA" w:rsidRPr="008542AA">
        <w:rPr>
          <w:rFonts w:ascii="Times New Roman" w:hAnsi="Times New Roman"/>
          <w:sz w:val="28"/>
          <w:szCs w:val="28"/>
          <w:lang w:val="uk-UA"/>
        </w:rPr>
        <w:t xml:space="preserve"> на Рівненській АЕС; заходи для  створення </w:t>
      </w:r>
      <w:proofErr w:type="spellStart"/>
      <w:r w:rsidR="008542AA" w:rsidRPr="008542AA">
        <w:rPr>
          <w:rFonts w:ascii="Times New Roman" w:hAnsi="Times New Roman"/>
          <w:sz w:val="28"/>
          <w:szCs w:val="28"/>
          <w:lang w:val="uk-UA"/>
        </w:rPr>
        <w:t>неповнореакторного</w:t>
      </w:r>
      <w:proofErr w:type="spellEnd"/>
      <w:r w:rsidR="008542AA" w:rsidRPr="008542AA">
        <w:rPr>
          <w:rFonts w:ascii="Times New Roman" w:hAnsi="Times New Roman"/>
          <w:sz w:val="28"/>
          <w:szCs w:val="28"/>
          <w:lang w:val="uk-UA"/>
        </w:rPr>
        <w:t xml:space="preserve"> режиму на лінії підстанція Київська-750 – Хмельницька АЕС. Також подані висновки аналізу перенапруг на парних гармоніках в електропередачі Хмельницька АЕС – </w:t>
      </w:r>
      <w:proofErr w:type="spellStart"/>
      <w:r w:rsidR="008542AA" w:rsidRPr="008542AA">
        <w:rPr>
          <w:rFonts w:ascii="Times New Roman" w:hAnsi="Times New Roman"/>
          <w:sz w:val="28"/>
          <w:szCs w:val="28"/>
          <w:lang w:val="uk-UA"/>
        </w:rPr>
        <w:t>Жешув</w:t>
      </w:r>
      <w:proofErr w:type="spellEnd"/>
      <w:r w:rsidR="008542AA" w:rsidRPr="008542AA">
        <w:rPr>
          <w:rFonts w:ascii="Times New Roman" w:hAnsi="Times New Roman"/>
          <w:sz w:val="28"/>
          <w:szCs w:val="28"/>
          <w:lang w:val="uk-UA"/>
        </w:rPr>
        <w:t xml:space="preserve"> (Польща), яку планується ввести в експлуатацію в процесі інтеграції ОЕС України в енергосистеми UCTE. </w:t>
      </w:r>
    </w:p>
    <w:p w:rsidR="001F529E" w:rsidRDefault="002762E4" w:rsidP="00FF6008">
      <w:pPr>
        <w:pStyle w:val="a8"/>
        <w:widowControl w:val="0"/>
        <w:spacing w:after="0"/>
        <w:ind w:firstLine="567"/>
        <w:jc w:val="both"/>
        <w:rPr>
          <w:rFonts w:ascii="Times New Roman" w:hAnsi="Times New Roman"/>
          <w:sz w:val="28"/>
          <w:szCs w:val="28"/>
          <w:lang w:val="uk-UA"/>
        </w:rPr>
      </w:pPr>
      <w:r w:rsidRPr="002762E4">
        <w:rPr>
          <w:rFonts w:ascii="Times New Roman" w:hAnsi="Times New Roman"/>
          <w:sz w:val="28"/>
          <w:szCs w:val="28"/>
          <w:lang w:val="uk-UA"/>
        </w:rPr>
        <w:t xml:space="preserve">Працездатність та ефективність запропонованих у роботі методів і </w:t>
      </w:r>
      <w:proofErr w:type="spellStart"/>
      <w:r w:rsidRPr="002762E4">
        <w:rPr>
          <w:rFonts w:ascii="Times New Roman" w:hAnsi="Times New Roman"/>
          <w:sz w:val="28"/>
          <w:szCs w:val="28"/>
          <w:lang w:val="uk-UA"/>
        </w:rPr>
        <w:t>ал-горитмів</w:t>
      </w:r>
      <w:proofErr w:type="spellEnd"/>
      <w:r w:rsidRPr="002762E4">
        <w:rPr>
          <w:rFonts w:ascii="Times New Roman" w:hAnsi="Times New Roman"/>
          <w:sz w:val="28"/>
          <w:szCs w:val="28"/>
          <w:lang w:val="uk-UA"/>
        </w:rPr>
        <w:t xml:space="preserve"> підтверджена обчислювальними експериментами з оптимізації та керування режимами ЛЕС з відновлюваними джерелами електроенергії. На основі отриманих у роботі умов оптимальності, методів та алгоритмів вдосконалено комплекс програм інтелектуальної підтримки роботи диспетчера ЛЕС, який передано для дослідної експлуатації до ПАТ «Вінницяобленерго»</w:t>
      </w:r>
      <w:r w:rsidR="001F529E" w:rsidRPr="001F529E">
        <w:rPr>
          <w:rFonts w:ascii="Times New Roman" w:hAnsi="Times New Roman"/>
          <w:sz w:val="28"/>
          <w:szCs w:val="28"/>
          <w:lang w:val="uk-UA"/>
        </w:rPr>
        <w:t xml:space="preserve"> </w:t>
      </w:r>
      <w:r w:rsidR="001F529E" w:rsidRPr="00006EC0">
        <w:rPr>
          <w:rFonts w:ascii="Times New Roman" w:hAnsi="Times New Roman"/>
          <w:sz w:val="28"/>
          <w:szCs w:val="28"/>
          <w:lang w:val="uk-UA"/>
        </w:rPr>
        <w:t xml:space="preserve">(акт впровадження від 28.10.2016 р.). Результати роботи впроваджено також у навчальний процес </w:t>
      </w:r>
      <w:r w:rsidR="00D06066">
        <w:rPr>
          <w:rFonts w:ascii="Times New Roman" w:hAnsi="Times New Roman"/>
          <w:sz w:val="28"/>
          <w:szCs w:val="28"/>
          <w:lang w:val="uk-UA"/>
        </w:rPr>
        <w:t>національного технічного університету України «</w:t>
      </w:r>
      <w:r w:rsidR="00353163">
        <w:rPr>
          <w:rFonts w:ascii="Times New Roman" w:hAnsi="Times New Roman"/>
          <w:sz w:val="28"/>
          <w:szCs w:val="28"/>
          <w:lang w:val="uk-UA"/>
        </w:rPr>
        <w:t>КПІ</w:t>
      </w:r>
      <w:r w:rsidR="00D06066">
        <w:rPr>
          <w:rFonts w:ascii="Times New Roman" w:hAnsi="Times New Roman"/>
          <w:sz w:val="28"/>
          <w:szCs w:val="28"/>
          <w:lang w:val="uk-UA"/>
        </w:rPr>
        <w:t xml:space="preserve"> ім. І. Сікорського» (10.02.2016 р.), </w:t>
      </w:r>
      <w:r w:rsidR="001F529E" w:rsidRPr="00006EC0">
        <w:rPr>
          <w:rFonts w:ascii="Times New Roman" w:hAnsi="Times New Roman"/>
          <w:sz w:val="28"/>
          <w:szCs w:val="28"/>
          <w:lang w:val="uk-UA"/>
        </w:rPr>
        <w:t>Вінницького національного технічного університету (акт впровадження від 1.11.2016 р.).</w:t>
      </w:r>
    </w:p>
    <w:p w:rsidR="00F65707" w:rsidRPr="00E62DEC" w:rsidRDefault="00F65707" w:rsidP="00FF6008">
      <w:pPr>
        <w:widowControl w:val="0"/>
        <w:spacing w:after="0"/>
        <w:ind w:firstLine="567"/>
        <w:jc w:val="both"/>
        <w:rPr>
          <w:rFonts w:ascii="Times New Roman" w:hAnsi="Times New Roman"/>
          <w:sz w:val="28"/>
          <w:szCs w:val="28"/>
          <w:lang w:val="uk-UA"/>
        </w:rPr>
      </w:pPr>
      <w:r w:rsidRPr="00E62DEC">
        <w:rPr>
          <w:rFonts w:ascii="Times New Roman" w:hAnsi="Times New Roman"/>
          <w:b/>
          <w:sz w:val="28"/>
          <w:szCs w:val="28"/>
          <w:u w:val="single"/>
          <w:lang w:val="uk-UA"/>
        </w:rPr>
        <w:t>Обсяги впровадження наукової праці.</w:t>
      </w:r>
      <w:r w:rsidRPr="00E62DEC">
        <w:rPr>
          <w:rFonts w:ascii="Times New Roman" w:hAnsi="Times New Roman"/>
          <w:sz w:val="28"/>
          <w:szCs w:val="28"/>
          <w:lang w:val="uk-UA"/>
        </w:rPr>
        <w:t xml:space="preserve"> Результати наукової праці впроваджено на ПЗЕС, підпорядкованого Міністерств</w:t>
      </w:r>
      <w:r w:rsidR="00A12DD9">
        <w:rPr>
          <w:rFonts w:ascii="Times New Roman" w:hAnsi="Times New Roman"/>
          <w:sz w:val="28"/>
          <w:szCs w:val="28"/>
          <w:lang w:val="uk-UA"/>
        </w:rPr>
        <w:t>у палива та енергетики України</w:t>
      </w:r>
      <w:r w:rsidR="00A12DD9" w:rsidRPr="00A12DD9">
        <w:rPr>
          <w:rFonts w:ascii="Times New Roman" w:hAnsi="Times New Roman"/>
          <w:sz w:val="28"/>
          <w:szCs w:val="28"/>
          <w:lang w:val="uk-UA"/>
        </w:rPr>
        <w:t>.</w:t>
      </w:r>
    </w:p>
    <w:p w:rsidR="00F65707" w:rsidRPr="00E62DEC" w:rsidRDefault="00F65707" w:rsidP="00FF6008">
      <w:pPr>
        <w:widowControl w:val="0"/>
        <w:tabs>
          <w:tab w:val="right" w:pos="880"/>
        </w:tabs>
        <w:spacing w:after="0"/>
        <w:ind w:firstLine="567"/>
        <w:jc w:val="both"/>
        <w:rPr>
          <w:rFonts w:ascii="Times New Roman" w:hAnsi="Times New Roman"/>
          <w:sz w:val="28"/>
          <w:szCs w:val="28"/>
          <w:highlight w:val="yellow"/>
          <w:lang w:val="uk-UA"/>
        </w:rPr>
      </w:pPr>
      <w:r w:rsidRPr="00E62DEC">
        <w:rPr>
          <w:rFonts w:ascii="Times New Roman" w:hAnsi="Times New Roman"/>
          <w:sz w:val="28"/>
          <w:szCs w:val="28"/>
          <w:lang w:val="uk-UA"/>
        </w:rPr>
        <w:t>Розроблені теоретичні положення та практичні результати знайшли застосування у навчальному процесі Вінницького національного технічного університету.</w:t>
      </w:r>
      <w:r w:rsidRPr="00E62DEC">
        <w:rPr>
          <w:rFonts w:ascii="Times New Roman" w:hAnsi="Times New Roman"/>
          <w:sz w:val="28"/>
          <w:szCs w:val="28"/>
          <w:highlight w:val="yellow"/>
          <w:lang w:val="uk-UA"/>
        </w:rPr>
        <w:t xml:space="preserve"> </w:t>
      </w:r>
    </w:p>
    <w:p w:rsidR="00575E0B" w:rsidRDefault="008C4894" w:rsidP="00FF6008">
      <w:pPr>
        <w:widowControl w:val="0"/>
        <w:spacing w:after="0"/>
        <w:ind w:firstLine="567"/>
        <w:jc w:val="both"/>
        <w:rPr>
          <w:rFonts w:ascii="Times New Roman" w:hAnsi="Times New Roman"/>
          <w:sz w:val="28"/>
          <w:szCs w:val="28"/>
          <w:lang w:val="uk-UA"/>
        </w:rPr>
      </w:pPr>
      <w:r w:rsidRPr="008C4894">
        <w:rPr>
          <w:rFonts w:ascii="Times New Roman" w:hAnsi="Times New Roman"/>
          <w:sz w:val="28"/>
          <w:szCs w:val="28"/>
          <w:lang w:val="uk-UA"/>
        </w:rPr>
        <w:t xml:space="preserve">В роботі представлено результати досліджень, які проводилися у відділі оптимізації систем електропостачання Інституту електродинаміки Національної академії наук України при виконанні таких планових науково-дослідних робіт: «Розробити методи та моделі аналізу статичних і динамічних режимів систем електропостачання під дією неврівноважених, </w:t>
      </w:r>
      <w:proofErr w:type="spellStart"/>
      <w:r w:rsidRPr="008C4894">
        <w:rPr>
          <w:rFonts w:ascii="Times New Roman" w:hAnsi="Times New Roman"/>
          <w:sz w:val="28"/>
          <w:szCs w:val="28"/>
          <w:lang w:val="uk-UA"/>
        </w:rPr>
        <w:t>несинусоїдальних</w:t>
      </w:r>
      <w:proofErr w:type="spellEnd"/>
      <w:r w:rsidRPr="008C4894">
        <w:rPr>
          <w:rFonts w:ascii="Times New Roman" w:hAnsi="Times New Roman"/>
          <w:sz w:val="28"/>
          <w:szCs w:val="28"/>
          <w:lang w:val="uk-UA"/>
        </w:rPr>
        <w:t xml:space="preserve"> і асиметричних збурень» (постанова Бюро ВФТПЕ НАН України від  13.10.2008 р, № III-24-09 «Безпека-2», 2009-2013 рр., № ДР 0108U010415); «Розвиток наукових основ створення засобів моніторингу, діагностики та керування електроенергетичними системами та об’єктами» (постанова Бюро ВФТПЕ НАН України від  26.12.2006 р., № ІІ-13-07 «Діамант-2», 2007-2011 рр., № ДР 0107U002701); «Дослідження внутрішніх перенапруг в магістральних електричних мережах надвисокої напруги та розробка і впровадження заходів по їх запобіганню і обмеженню» (розпорядження Президії  НАН України № 358 від 18.06.2010 та №456 від 28.07.2010, шифр «Об`єднання», 2010-2012 рр., № ДР 0110U003766); «Розвиток наукових основ та розроблення інтелектуальної електричної </w:t>
      </w:r>
      <w:r w:rsidRPr="008C4894">
        <w:rPr>
          <w:rFonts w:ascii="Times New Roman" w:hAnsi="Times New Roman"/>
          <w:sz w:val="28"/>
          <w:szCs w:val="28"/>
          <w:lang w:val="uk-UA"/>
        </w:rPr>
        <w:lastRenderedPageBreak/>
        <w:t>мережі об’єднаної  енергосистеми»  (постанова Бюро ВФТПЕ НАН України від 08.11.2011р., № III-39-12 «</w:t>
      </w:r>
      <w:proofErr w:type="spellStart"/>
      <w:r w:rsidRPr="008C4894">
        <w:rPr>
          <w:rFonts w:ascii="Times New Roman" w:hAnsi="Times New Roman"/>
          <w:sz w:val="28"/>
          <w:szCs w:val="28"/>
          <w:lang w:val="uk-UA"/>
        </w:rPr>
        <w:t>Інтелмер</w:t>
      </w:r>
      <w:proofErr w:type="spellEnd"/>
      <w:r w:rsidRPr="008C4894">
        <w:rPr>
          <w:rFonts w:ascii="Times New Roman" w:hAnsi="Times New Roman"/>
          <w:sz w:val="28"/>
          <w:szCs w:val="28"/>
          <w:lang w:val="uk-UA"/>
        </w:rPr>
        <w:t>», 2012-2016 рр., № ДР 0112U002291)</w:t>
      </w:r>
      <w:r w:rsidR="00575E0B">
        <w:rPr>
          <w:rFonts w:ascii="Times New Roman" w:hAnsi="Times New Roman"/>
          <w:sz w:val="28"/>
          <w:szCs w:val="28"/>
          <w:lang w:val="uk-UA"/>
        </w:rPr>
        <w:t>.</w:t>
      </w:r>
    </w:p>
    <w:p w:rsidR="00575E0B" w:rsidRPr="00EE60F0" w:rsidRDefault="008C4894" w:rsidP="00FF6008">
      <w:pPr>
        <w:widowControl w:val="0"/>
        <w:spacing w:after="0"/>
        <w:jc w:val="both"/>
        <w:rPr>
          <w:rFonts w:ascii="Times New Roman" w:hAnsi="Times New Roman"/>
          <w:b/>
          <w:sz w:val="28"/>
          <w:szCs w:val="28"/>
          <w:lang w:val="uk-UA"/>
        </w:rPr>
      </w:pPr>
      <w:r w:rsidRPr="008C4894">
        <w:rPr>
          <w:rFonts w:ascii="Times New Roman" w:hAnsi="Times New Roman"/>
          <w:sz w:val="28"/>
          <w:szCs w:val="28"/>
          <w:lang w:val="uk-UA"/>
        </w:rPr>
        <w:t xml:space="preserve"> – </w:t>
      </w:r>
      <w:r w:rsidRPr="00FF6008">
        <w:rPr>
          <w:rFonts w:ascii="Times New Roman" w:hAnsi="Times New Roman"/>
          <w:sz w:val="28"/>
          <w:szCs w:val="28"/>
          <w:lang w:val="uk-UA"/>
        </w:rPr>
        <w:t>при виконанні яких здобувач був і є виконавцем основних розділів.</w:t>
      </w:r>
      <w:r w:rsidRPr="008C4894">
        <w:rPr>
          <w:rFonts w:ascii="Times New Roman" w:hAnsi="Times New Roman"/>
          <w:sz w:val="28"/>
          <w:szCs w:val="28"/>
          <w:lang w:val="uk-UA"/>
        </w:rPr>
        <w:t xml:space="preserve"> </w:t>
      </w:r>
      <w:r w:rsidRPr="00575E0B">
        <w:rPr>
          <w:rFonts w:ascii="Times New Roman" w:hAnsi="Times New Roman"/>
          <w:sz w:val="28"/>
          <w:szCs w:val="28"/>
          <w:lang w:val="uk-UA"/>
        </w:rPr>
        <w:t>Ці розділи, зокрема, присвячені проблемам виявлення та дослідження перенапруг при анормальних режимах, що викликані як зовнішніми джерелами спотворень режиму, так і відхиленнями параметрів елементів електричних мереж від номінальних значень.</w:t>
      </w:r>
      <w:r w:rsidR="00575E0B" w:rsidRPr="00575E0B">
        <w:rPr>
          <w:rFonts w:ascii="Times New Roman" w:hAnsi="Times New Roman"/>
          <w:sz w:val="28"/>
          <w:szCs w:val="28"/>
          <w:lang w:val="uk-UA"/>
        </w:rPr>
        <w:t xml:space="preserve"> Також робота виконана в плані наукових досліджень, проваджених кафедрою електричних станцій та систем ВНТУ за держбюджетними темами: «Оптимізація функціонування електричних мереж енергосистем в умовах зростання навантаження споживачів та децентралізації їх живлення» (№ </w:t>
      </w:r>
      <w:proofErr w:type="spellStart"/>
      <w:r w:rsidR="00575E0B" w:rsidRPr="00575E0B">
        <w:rPr>
          <w:rFonts w:ascii="Times New Roman" w:hAnsi="Times New Roman"/>
          <w:sz w:val="28"/>
          <w:szCs w:val="28"/>
          <w:lang w:val="uk-UA"/>
        </w:rPr>
        <w:t>держреєстрації</w:t>
      </w:r>
      <w:proofErr w:type="spellEnd"/>
      <w:r w:rsidR="00575E0B" w:rsidRPr="00575E0B">
        <w:rPr>
          <w:rFonts w:ascii="Times New Roman" w:hAnsi="Times New Roman"/>
          <w:sz w:val="28"/>
          <w:szCs w:val="28"/>
          <w:lang w:val="uk-UA"/>
        </w:rPr>
        <w:t xml:space="preserve"> 0110</w:t>
      </w:r>
      <w:r w:rsidR="00575E0B" w:rsidRPr="00575E0B">
        <w:rPr>
          <w:rFonts w:ascii="Times New Roman" w:hAnsi="Times New Roman"/>
          <w:sz w:val="28"/>
          <w:szCs w:val="28"/>
        </w:rPr>
        <w:t>U</w:t>
      </w:r>
      <w:r w:rsidR="00575E0B" w:rsidRPr="00575E0B">
        <w:rPr>
          <w:rFonts w:ascii="Times New Roman" w:hAnsi="Times New Roman"/>
          <w:sz w:val="28"/>
          <w:szCs w:val="28"/>
          <w:lang w:val="uk-UA"/>
        </w:rPr>
        <w:t>002161) та «Інтелектуалізація електроенергетичних систем з відновлювальними джерелами енергії на основі принципу Гамільтона-Остроградського» (№</w:t>
      </w:r>
      <w:r w:rsidR="00EE60F0">
        <w:rPr>
          <w:rFonts w:ascii="Times New Roman" w:hAnsi="Times New Roman"/>
          <w:sz w:val="28"/>
          <w:szCs w:val="28"/>
          <w:lang w:val="uk-UA"/>
        </w:rPr>
        <w:t> </w:t>
      </w:r>
      <w:proofErr w:type="spellStart"/>
      <w:r w:rsidR="00575E0B" w:rsidRPr="00575E0B">
        <w:rPr>
          <w:rFonts w:ascii="Times New Roman" w:hAnsi="Times New Roman"/>
          <w:sz w:val="28"/>
          <w:szCs w:val="28"/>
          <w:lang w:val="uk-UA"/>
        </w:rPr>
        <w:t>держреєстрації</w:t>
      </w:r>
      <w:proofErr w:type="spellEnd"/>
      <w:r w:rsidR="00575E0B" w:rsidRPr="00575E0B">
        <w:rPr>
          <w:rFonts w:ascii="Times New Roman" w:hAnsi="Times New Roman"/>
          <w:sz w:val="28"/>
          <w:szCs w:val="28"/>
          <w:lang w:val="uk-UA"/>
        </w:rPr>
        <w:t xml:space="preserve"> 0113</w:t>
      </w:r>
      <w:r w:rsidR="00575E0B" w:rsidRPr="00575E0B">
        <w:rPr>
          <w:rFonts w:ascii="Times New Roman" w:hAnsi="Times New Roman"/>
          <w:sz w:val="28"/>
          <w:szCs w:val="28"/>
        </w:rPr>
        <w:t>U</w:t>
      </w:r>
      <w:r w:rsidR="00575E0B" w:rsidRPr="00575E0B">
        <w:rPr>
          <w:rFonts w:ascii="Times New Roman" w:hAnsi="Times New Roman"/>
          <w:sz w:val="28"/>
          <w:szCs w:val="28"/>
          <w:lang w:val="uk-UA"/>
        </w:rPr>
        <w:t>003138)</w:t>
      </w:r>
      <w:r w:rsidR="00575E0B">
        <w:rPr>
          <w:rFonts w:ascii="Times New Roman" w:hAnsi="Times New Roman"/>
          <w:sz w:val="28"/>
          <w:szCs w:val="28"/>
          <w:lang w:val="uk-UA"/>
        </w:rPr>
        <w:t xml:space="preserve">, </w:t>
      </w:r>
      <w:r w:rsidR="00EE60F0">
        <w:rPr>
          <w:rFonts w:ascii="Times New Roman" w:hAnsi="Times New Roman"/>
          <w:sz w:val="28"/>
          <w:szCs w:val="28"/>
          <w:lang w:val="uk-UA"/>
        </w:rPr>
        <w:t>«</w:t>
      </w:r>
      <w:r w:rsidR="00EE60F0" w:rsidRPr="00EE60F0">
        <w:rPr>
          <w:rFonts w:ascii="Times New Roman" w:eastAsia="MS Mincho" w:hAnsi="Times New Roman"/>
          <w:sz w:val="28"/>
          <w:szCs w:val="28"/>
          <w:lang w:val="uk-UA"/>
        </w:rPr>
        <w:t>Інтегрування нетрадиційних та відновлюваних джерел енергії в електричні мережі для підвищення їх енергоефективності з використанням SMART GRID технологій</w:t>
      </w:r>
      <w:r w:rsidR="00EE60F0">
        <w:rPr>
          <w:rFonts w:ascii="Times New Roman" w:eastAsia="MS Mincho" w:hAnsi="Times New Roman"/>
          <w:sz w:val="28"/>
          <w:szCs w:val="28"/>
          <w:lang w:val="uk-UA"/>
        </w:rPr>
        <w:t xml:space="preserve">» </w:t>
      </w:r>
      <w:r w:rsidR="00EE60F0" w:rsidRPr="00EE60F0">
        <w:rPr>
          <w:rFonts w:ascii="Times New Roman" w:eastAsia="MS Mincho" w:hAnsi="Times New Roman"/>
          <w:sz w:val="28"/>
          <w:szCs w:val="28"/>
          <w:lang w:val="uk-UA"/>
        </w:rPr>
        <w:t>(</w:t>
      </w:r>
      <w:r w:rsidR="00EE60F0" w:rsidRPr="00EE60F0">
        <w:rPr>
          <w:rFonts w:ascii="Times New Roman" w:hAnsi="Times New Roman"/>
          <w:spacing w:val="-2"/>
          <w:sz w:val="28"/>
          <w:szCs w:val="28"/>
          <w:lang w:val="uk-UA"/>
        </w:rPr>
        <w:t>Наказ Міністерства освіти і науки України №63 від 24 січня 2018 р.</w:t>
      </w:r>
      <w:r w:rsidR="00EE60F0">
        <w:rPr>
          <w:rFonts w:ascii="Times New Roman" w:hAnsi="Times New Roman"/>
          <w:spacing w:val="-2"/>
          <w:sz w:val="28"/>
          <w:szCs w:val="28"/>
          <w:lang w:val="uk-UA"/>
        </w:rPr>
        <w:t>, 2018-2020 рр.</w:t>
      </w:r>
      <w:r w:rsidR="00EE60F0" w:rsidRPr="00EE60F0">
        <w:rPr>
          <w:rFonts w:ascii="Times New Roman" w:hAnsi="Times New Roman"/>
          <w:sz w:val="28"/>
          <w:szCs w:val="28"/>
          <w:lang w:val="uk-UA"/>
        </w:rPr>
        <w:t>)</w:t>
      </w:r>
      <w:r w:rsidR="00EE60F0">
        <w:rPr>
          <w:rFonts w:ascii="Times New Roman" w:hAnsi="Times New Roman"/>
          <w:sz w:val="28"/>
          <w:szCs w:val="28"/>
          <w:lang w:val="uk-UA"/>
        </w:rPr>
        <w:t xml:space="preserve"> –</w:t>
      </w:r>
      <w:r w:rsidR="00EE60F0" w:rsidRPr="00575E0B">
        <w:rPr>
          <w:rFonts w:ascii="Times New Roman" w:hAnsi="Times New Roman"/>
          <w:sz w:val="28"/>
          <w:szCs w:val="28"/>
          <w:lang w:val="uk-UA"/>
        </w:rPr>
        <w:t xml:space="preserve"> </w:t>
      </w:r>
      <w:r w:rsidR="00EE60F0">
        <w:rPr>
          <w:rFonts w:ascii="Times New Roman" w:eastAsia="MS Mincho" w:hAnsi="Times New Roman"/>
          <w:sz w:val="28"/>
          <w:szCs w:val="28"/>
          <w:lang w:val="uk-UA"/>
        </w:rPr>
        <w:t xml:space="preserve"> </w:t>
      </w:r>
      <w:r w:rsidR="00EE60F0" w:rsidRPr="00EE60F0">
        <w:rPr>
          <w:rFonts w:ascii="Times New Roman" w:hAnsi="Times New Roman"/>
          <w:sz w:val="28"/>
          <w:szCs w:val="28"/>
          <w:lang w:val="uk-UA"/>
        </w:rPr>
        <w:t>при виконанні яких здобувач</w:t>
      </w:r>
      <w:r w:rsidR="001319B5">
        <w:rPr>
          <w:rFonts w:ascii="Times New Roman" w:hAnsi="Times New Roman"/>
          <w:sz w:val="28"/>
          <w:szCs w:val="28"/>
          <w:lang w:val="uk-UA"/>
        </w:rPr>
        <w:t>і були і є виконавцями</w:t>
      </w:r>
      <w:r w:rsidR="00EE60F0" w:rsidRPr="00EE60F0">
        <w:rPr>
          <w:rFonts w:ascii="Times New Roman" w:hAnsi="Times New Roman"/>
          <w:sz w:val="28"/>
          <w:szCs w:val="28"/>
          <w:lang w:val="uk-UA"/>
        </w:rPr>
        <w:t>.</w:t>
      </w:r>
    </w:p>
    <w:p w:rsidR="00F65707" w:rsidRPr="00507318" w:rsidRDefault="00F65707" w:rsidP="00FF6008">
      <w:pPr>
        <w:widowControl w:val="0"/>
        <w:spacing w:after="0"/>
        <w:ind w:firstLine="567"/>
        <w:jc w:val="both"/>
        <w:rPr>
          <w:rFonts w:ascii="Times New Roman" w:hAnsi="Times New Roman"/>
          <w:sz w:val="28"/>
          <w:szCs w:val="28"/>
          <w:lang w:val="uk-UA"/>
        </w:rPr>
      </w:pPr>
      <w:r w:rsidRPr="00E62DEC">
        <w:rPr>
          <w:rFonts w:ascii="Times New Roman" w:hAnsi="Times New Roman"/>
          <w:b/>
          <w:sz w:val="28"/>
          <w:szCs w:val="28"/>
          <w:u w:val="single"/>
          <w:lang w:val="uk-UA"/>
        </w:rPr>
        <w:t>Економічна ефективність</w:t>
      </w:r>
      <w:r w:rsidRPr="003C6423">
        <w:rPr>
          <w:rFonts w:ascii="Times New Roman" w:hAnsi="Times New Roman"/>
          <w:sz w:val="28"/>
          <w:szCs w:val="28"/>
          <w:lang w:val="uk-UA"/>
        </w:rPr>
        <w:t xml:space="preserve"> </w:t>
      </w:r>
    </w:p>
    <w:p w:rsidR="009B121F" w:rsidRPr="009B121F" w:rsidRDefault="00F65707" w:rsidP="00FF6008">
      <w:pPr>
        <w:pStyle w:val="Default"/>
        <w:spacing w:line="276" w:lineRule="auto"/>
        <w:jc w:val="both"/>
        <w:rPr>
          <w:rFonts w:ascii="Times New Roman" w:hAnsi="Times New Roman" w:cs="Times New Roman"/>
          <w:sz w:val="28"/>
          <w:szCs w:val="28"/>
        </w:rPr>
      </w:pPr>
      <w:r w:rsidRPr="00757D47">
        <w:rPr>
          <w:rFonts w:ascii="Times New Roman" w:hAnsi="Times New Roman"/>
          <w:sz w:val="28"/>
          <w:szCs w:val="28"/>
          <w:lang w:val="uk-UA"/>
        </w:rPr>
        <w:t>Отже, наукова праця «</w:t>
      </w:r>
      <w:r w:rsidR="00D904B6" w:rsidRPr="00D904B6">
        <w:rPr>
          <w:rFonts w:ascii="Times New Roman" w:hAnsi="Times New Roman"/>
          <w:sz w:val="28"/>
          <w:szCs w:val="28"/>
          <w:lang w:val="uk-UA"/>
        </w:rPr>
        <w:t>Заходи та засоби підвищення надійності та якості електропостачання, а також зменшення втрат електроенергії в електроенергетичних системах з відновлюваними джерелами енергії</w:t>
      </w:r>
      <w:r w:rsidRPr="00757D47">
        <w:rPr>
          <w:rFonts w:ascii="Times New Roman" w:hAnsi="Times New Roman"/>
          <w:sz w:val="28"/>
          <w:szCs w:val="28"/>
          <w:lang w:val="uk-UA"/>
        </w:rPr>
        <w:t xml:space="preserve">», в якій вирішено важливу науково-прикладну задачу розробки теоретичних засад та впровадження на практиці </w:t>
      </w:r>
      <w:r w:rsidRPr="00757D47">
        <w:rPr>
          <w:rFonts w:ascii="Times New Roman" w:hAnsi="Times New Roman"/>
          <w:sz w:val="28"/>
          <w:szCs w:val="28"/>
          <w:lang w:val="uk-UA" w:eastAsia="ru-RU"/>
        </w:rPr>
        <w:t xml:space="preserve">математичних моделей та методів формування умов оптимальності взаємовпливу електроенергетичних </w:t>
      </w:r>
      <w:r w:rsidRPr="004F2BEC">
        <w:rPr>
          <w:rFonts w:ascii="Times New Roman" w:hAnsi="Times New Roman"/>
          <w:sz w:val="28"/>
          <w:szCs w:val="28"/>
          <w:lang w:val="uk-UA" w:eastAsia="ru-RU"/>
        </w:rPr>
        <w:t>систем засобами автоматичного керування</w:t>
      </w:r>
      <w:r w:rsidR="009B121F" w:rsidRPr="00381B96">
        <w:rPr>
          <w:rFonts w:ascii="Times New Roman" w:hAnsi="Times New Roman"/>
          <w:sz w:val="28"/>
          <w:szCs w:val="28"/>
          <w:lang w:val="uk-UA" w:eastAsia="ru-RU"/>
        </w:rPr>
        <w:t xml:space="preserve">. </w:t>
      </w:r>
      <w:r w:rsidR="00381B96" w:rsidRPr="00381B96">
        <w:rPr>
          <w:rFonts w:ascii="Times New Roman" w:hAnsi="Times New Roman"/>
          <w:sz w:val="28"/>
          <w:szCs w:val="28"/>
          <w:lang w:val="uk-UA" w:eastAsia="ru-RU"/>
        </w:rPr>
        <w:t>З</w:t>
      </w:r>
      <w:r w:rsidR="009B121F" w:rsidRPr="00381B96">
        <w:rPr>
          <w:rFonts w:ascii="Times New Roman" w:hAnsi="Times New Roman"/>
          <w:sz w:val="28"/>
          <w:szCs w:val="28"/>
          <w:lang w:val="uk-UA" w:eastAsia="ru-RU"/>
        </w:rPr>
        <w:t>апропоновані в роботі</w:t>
      </w:r>
      <w:r w:rsidR="00381B96" w:rsidRPr="00381B96">
        <w:rPr>
          <w:rFonts w:ascii="Times New Roman" w:hAnsi="Times New Roman"/>
          <w:sz w:val="28"/>
          <w:szCs w:val="28"/>
          <w:lang w:val="uk-UA" w:eastAsia="ru-RU"/>
        </w:rPr>
        <w:t xml:space="preserve"> методи та заходи</w:t>
      </w:r>
      <w:r w:rsidR="009B121F" w:rsidRPr="00381B96">
        <w:rPr>
          <w:rFonts w:ascii="Times New Roman" w:hAnsi="Times New Roman"/>
          <w:sz w:val="28"/>
          <w:szCs w:val="28"/>
          <w:lang w:val="uk-UA" w:eastAsia="ru-RU"/>
        </w:rPr>
        <w:t xml:space="preserve"> </w:t>
      </w:r>
      <w:proofErr w:type="spellStart"/>
      <w:r w:rsidR="009B121F" w:rsidRPr="00381B96">
        <w:rPr>
          <w:rFonts w:ascii="Times New Roman" w:hAnsi="Times New Roman" w:cs="Times New Roman"/>
          <w:sz w:val="28"/>
          <w:szCs w:val="28"/>
        </w:rPr>
        <w:t>направлені</w:t>
      </w:r>
      <w:proofErr w:type="spellEnd"/>
      <w:r w:rsidR="009B121F" w:rsidRPr="00381B96">
        <w:rPr>
          <w:rFonts w:ascii="Times New Roman" w:hAnsi="Times New Roman" w:cs="Times New Roman"/>
          <w:sz w:val="28"/>
          <w:szCs w:val="28"/>
        </w:rPr>
        <w:t xml:space="preserve"> </w:t>
      </w:r>
      <w:r w:rsidR="009B121F" w:rsidRPr="00FB579B">
        <w:rPr>
          <w:rFonts w:ascii="Times New Roman" w:hAnsi="Times New Roman" w:cs="Times New Roman"/>
          <w:sz w:val="28"/>
          <w:szCs w:val="28"/>
        </w:rPr>
        <w:t xml:space="preserve">на </w:t>
      </w:r>
      <w:r w:rsidR="00FB579B" w:rsidRPr="00FB579B">
        <w:rPr>
          <w:rFonts w:ascii="Times New Roman" w:hAnsi="Times New Roman" w:cs="Times New Roman"/>
          <w:sz w:val="28"/>
          <w:szCs w:val="28"/>
          <w:lang w:val="uk-UA"/>
        </w:rPr>
        <w:t>покращення</w:t>
      </w:r>
      <w:r w:rsidR="009B121F" w:rsidRPr="00FB579B">
        <w:rPr>
          <w:rFonts w:ascii="Times New Roman" w:hAnsi="Times New Roman" w:cs="Times New Roman"/>
          <w:sz w:val="28"/>
          <w:szCs w:val="28"/>
        </w:rPr>
        <w:t xml:space="preserve"> </w:t>
      </w:r>
      <w:proofErr w:type="spellStart"/>
      <w:r w:rsidR="009B121F" w:rsidRPr="00381B96">
        <w:rPr>
          <w:rFonts w:ascii="Times New Roman" w:hAnsi="Times New Roman" w:cs="Times New Roman"/>
          <w:sz w:val="28"/>
          <w:szCs w:val="28"/>
        </w:rPr>
        <w:t>функціонування</w:t>
      </w:r>
      <w:proofErr w:type="spellEnd"/>
      <w:r w:rsidR="009B121F" w:rsidRPr="00381B96">
        <w:rPr>
          <w:rFonts w:ascii="Times New Roman" w:hAnsi="Times New Roman" w:cs="Times New Roman"/>
          <w:sz w:val="28"/>
          <w:szCs w:val="28"/>
        </w:rPr>
        <w:t xml:space="preserve"> </w:t>
      </w:r>
      <w:proofErr w:type="spellStart"/>
      <w:r w:rsidR="009B121F" w:rsidRPr="00381B96">
        <w:rPr>
          <w:rFonts w:ascii="Times New Roman" w:hAnsi="Times New Roman" w:cs="Times New Roman"/>
          <w:sz w:val="28"/>
          <w:szCs w:val="28"/>
        </w:rPr>
        <w:t>вітрових</w:t>
      </w:r>
      <w:proofErr w:type="spellEnd"/>
      <w:r w:rsidR="009B121F" w:rsidRPr="00381B96">
        <w:rPr>
          <w:rFonts w:ascii="Times New Roman" w:hAnsi="Times New Roman" w:cs="Times New Roman"/>
          <w:sz w:val="28"/>
          <w:szCs w:val="28"/>
        </w:rPr>
        <w:t xml:space="preserve"> та </w:t>
      </w:r>
      <w:proofErr w:type="spellStart"/>
      <w:r w:rsidR="009B121F" w:rsidRPr="00381B96">
        <w:rPr>
          <w:rFonts w:ascii="Times New Roman" w:hAnsi="Times New Roman" w:cs="Times New Roman"/>
          <w:sz w:val="28"/>
          <w:szCs w:val="28"/>
        </w:rPr>
        <w:t>сонячних</w:t>
      </w:r>
      <w:proofErr w:type="spellEnd"/>
      <w:r w:rsidR="009B121F" w:rsidRPr="00381B96">
        <w:rPr>
          <w:rFonts w:ascii="Times New Roman" w:hAnsi="Times New Roman" w:cs="Times New Roman"/>
          <w:sz w:val="28"/>
          <w:szCs w:val="28"/>
        </w:rPr>
        <w:t xml:space="preserve"> </w:t>
      </w:r>
      <w:proofErr w:type="spellStart"/>
      <w:r w:rsidR="009B121F" w:rsidRPr="00381B96">
        <w:rPr>
          <w:rFonts w:ascii="Times New Roman" w:hAnsi="Times New Roman" w:cs="Times New Roman"/>
          <w:sz w:val="28"/>
          <w:szCs w:val="28"/>
        </w:rPr>
        <w:t>електростанцій</w:t>
      </w:r>
      <w:proofErr w:type="spellEnd"/>
      <w:r w:rsidR="009B121F" w:rsidRPr="00381B96">
        <w:rPr>
          <w:rFonts w:ascii="Times New Roman" w:hAnsi="Times New Roman" w:cs="Times New Roman"/>
          <w:sz w:val="28"/>
          <w:szCs w:val="28"/>
        </w:rPr>
        <w:t xml:space="preserve"> у </w:t>
      </w:r>
      <w:proofErr w:type="spellStart"/>
      <w:r w:rsidR="009B121F" w:rsidRPr="00381B96">
        <w:rPr>
          <w:rFonts w:ascii="Times New Roman" w:hAnsi="Times New Roman" w:cs="Times New Roman"/>
          <w:sz w:val="28"/>
          <w:szCs w:val="28"/>
        </w:rPr>
        <w:t>складі</w:t>
      </w:r>
      <w:proofErr w:type="spellEnd"/>
      <w:r w:rsidR="009B121F" w:rsidRPr="00381B96">
        <w:rPr>
          <w:rFonts w:ascii="Times New Roman" w:hAnsi="Times New Roman" w:cs="Times New Roman"/>
          <w:sz w:val="28"/>
          <w:szCs w:val="28"/>
        </w:rPr>
        <w:t xml:space="preserve"> ОЕС </w:t>
      </w:r>
      <w:proofErr w:type="spellStart"/>
      <w:r w:rsidR="009B121F" w:rsidRPr="00381B96">
        <w:rPr>
          <w:rFonts w:ascii="Times New Roman" w:hAnsi="Times New Roman" w:cs="Times New Roman"/>
          <w:sz w:val="28"/>
          <w:szCs w:val="28"/>
        </w:rPr>
        <w:t>України</w:t>
      </w:r>
      <w:proofErr w:type="spellEnd"/>
      <w:r w:rsidR="009B121F" w:rsidRPr="00381B96">
        <w:rPr>
          <w:rFonts w:ascii="Times New Roman" w:hAnsi="Times New Roman" w:cs="Times New Roman"/>
          <w:sz w:val="28"/>
          <w:szCs w:val="28"/>
        </w:rPr>
        <w:t xml:space="preserve"> в </w:t>
      </w:r>
      <w:proofErr w:type="spellStart"/>
      <w:r w:rsidR="009B121F" w:rsidRPr="00381B96">
        <w:rPr>
          <w:rFonts w:ascii="Times New Roman" w:hAnsi="Times New Roman" w:cs="Times New Roman"/>
          <w:sz w:val="28"/>
          <w:szCs w:val="28"/>
        </w:rPr>
        <w:t>сучасних</w:t>
      </w:r>
      <w:proofErr w:type="spellEnd"/>
      <w:r w:rsidR="009B121F" w:rsidRPr="00381B96">
        <w:rPr>
          <w:rFonts w:ascii="Times New Roman" w:hAnsi="Times New Roman" w:cs="Times New Roman"/>
          <w:sz w:val="28"/>
          <w:szCs w:val="28"/>
        </w:rPr>
        <w:t xml:space="preserve"> </w:t>
      </w:r>
      <w:proofErr w:type="spellStart"/>
      <w:r w:rsidR="009B121F" w:rsidRPr="00381B96">
        <w:rPr>
          <w:rFonts w:ascii="Times New Roman" w:hAnsi="Times New Roman" w:cs="Times New Roman"/>
          <w:sz w:val="28"/>
          <w:szCs w:val="28"/>
        </w:rPr>
        <w:t>умовах</w:t>
      </w:r>
      <w:proofErr w:type="spellEnd"/>
      <w:r w:rsidR="009B121F" w:rsidRPr="00381B96">
        <w:rPr>
          <w:rFonts w:ascii="Times New Roman" w:hAnsi="Times New Roman" w:cs="Times New Roman"/>
          <w:sz w:val="28"/>
          <w:szCs w:val="28"/>
        </w:rPr>
        <w:t xml:space="preserve"> </w:t>
      </w:r>
      <w:proofErr w:type="spellStart"/>
      <w:r w:rsidR="009B121F" w:rsidRPr="00381B96">
        <w:rPr>
          <w:rFonts w:ascii="Times New Roman" w:hAnsi="Times New Roman" w:cs="Times New Roman"/>
          <w:sz w:val="28"/>
          <w:szCs w:val="28"/>
        </w:rPr>
        <w:t>відповідно</w:t>
      </w:r>
      <w:proofErr w:type="spellEnd"/>
      <w:r w:rsidR="009B121F" w:rsidRPr="00381B96">
        <w:rPr>
          <w:rFonts w:ascii="Times New Roman" w:hAnsi="Times New Roman" w:cs="Times New Roman"/>
          <w:sz w:val="28"/>
          <w:szCs w:val="28"/>
        </w:rPr>
        <w:t xml:space="preserve"> до </w:t>
      </w:r>
      <w:proofErr w:type="spellStart"/>
      <w:r w:rsidR="009B121F" w:rsidRPr="00381B96">
        <w:rPr>
          <w:rFonts w:ascii="Times New Roman" w:hAnsi="Times New Roman" w:cs="Times New Roman"/>
          <w:sz w:val="28"/>
          <w:szCs w:val="28"/>
        </w:rPr>
        <w:t>законодавства</w:t>
      </w:r>
      <w:proofErr w:type="spellEnd"/>
      <w:r w:rsidR="009B121F" w:rsidRPr="00381B96">
        <w:rPr>
          <w:rFonts w:ascii="Times New Roman" w:hAnsi="Times New Roman" w:cs="Times New Roman"/>
          <w:sz w:val="28"/>
          <w:szCs w:val="28"/>
        </w:rPr>
        <w:t xml:space="preserve"> </w:t>
      </w:r>
      <w:proofErr w:type="spellStart"/>
      <w:r w:rsidR="009B121F" w:rsidRPr="00381B96">
        <w:rPr>
          <w:rFonts w:ascii="Times New Roman" w:hAnsi="Times New Roman" w:cs="Times New Roman"/>
          <w:sz w:val="28"/>
          <w:szCs w:val="28"/>
        </w:rPr>
        <w:t>України</w:t>
      </w:r>
      <w:proofErr w:type="spellEnd"/>
      <w:r w:rsidR="009B121F" w:rsidRPr="00381B96">
        <w:rPr>
          <w:rFonts w:ascii="Times New Roman" w:hAnsi="Times New Roman" w:cs="Times New Roman"/>
          <w:sz w:val="28"/>
          <w:szCs w:val="28"/>
        </w:rPr>
        <w:t xml:space="preserve"> та </w:t>
      </w:r>
      <w:proofErr w:type="spellStart"/>
      <w:r w:rsidR="009B121F" w:rsidRPr="00381B96">
        <w:rPr>
          <w:rFonts w:ascii="Times New Roman" w:hAnsi="Times New Roman" w:cs="Times New Roman"/>
          <w:sz w:val="28"/>
          <w:szCs w:val="28"/>
        </w:rPr>
        <w:t>Енергетичного</w:t>
      </w:r>
      <w:proofErr w:type="spellEnd"/>
      <w:r w:rsidR="009B121F" w:rsidRPr="00381B96">
        <w:rPr>
          <w:rFonts w:ascii="Times New Roman" w:hAnsi="Times New Roman" w:cs="Times New Roman"/>
          <w:sz w:val="28"/>
          <w:szCs w:val="28"/>
        </w:rPr>
        <w:t xml:space="preserve"> </w:t>
      </w:r>
      <w:proofErr w:type="spellStart"/>
      <w:r w:rsidR="009B121F" w:rsidRPr="00381B96">
        <w:rPr>
          <w:rFonts w:ascii="Times New Roman" w:hAnsi="Times New Roman" w:cs="Times New Roman"/>
          <w:sz w:val="28"/>
          <w:szCs w:val="28"/>
        </w:rPr>
        <w:t>Співтовариства</w:t>
      </w:r>
      <w:proofErr w:type="spellEnd"/>
      <w:r w:rsidR="009B121F" w:rsidRPr="00381B96">
        <w:rPr>
          <w:rFonts w:ascii="Times New Roman" w:hAnsi="Times New Roman" w:cs="Times New Roman"/>
          <w:sz w:val="28"/>
          <w:szCs w:val="28"/>
        </w:rPr>
        <w:t>.</w:t>
      </w:r>
      <w:r w:rsidR="009B121F" w:rsidRPr="009B121F">
        <w:rPr>
          <w:rFonts w:ascii="Times New Roman" w:hAnsi="Times New Roman" w:cs="Times New Roman"/>
          <w:sz w:val="28"/>
          <w:szCs w:val="28"/>
        </w:rPr>
        <w:t xml:space="preserve"> </w:t>
      </w:r>
    </w:p>
    <w:p w:rsidR="00706829" w:rsidRPr="00FF51E4" w:rsidRDefault="00F65707" w:rsidP="00FF6008">
      <w:pPr>
        <w:widowControl w:val="0"/>
        <w:spacing w:after="0"/>
        <w:ind w:firstLine="567"/>
        <w:jc w:val="both"/>
        <w:rPr>
          <w:rFonts w:ascii="Times New Roman" w:hAnsi="Times New Roman"/>
          <w:sz w:val="28"/>
          <w:szCs w:val="28"/>
          <w:lang w:val="uk-UA"/>
        </w:rPr>
      </w:pPr>
      <w:r w:rsidRPr="004F2BEC">
        <w:rPr>
          <w:rFonts w:ascii="Times New Roman" w:hAnsi="Times New Roman"/>
          <w:sz w:val="28"/>
          <w:szCs w:val="28"/>
          <w:lang w:val="uk-UA"/>
        </w:rPr>
        <w:t xml:space="preserve">Проведені розробки мають значне економічне значення для електроенергетики України, оскільки впровадження розроблених </w:t>
      </w:r>
      <w:r>
        <w:rPr>
          <w:rFonts w:ascii="Times New Roman" w:hAnsi="Times New Roman"/>
          <w:sz w:val="28"/>
          <w:szCs w:val="28"/>
          <w:lang w:val="uk-UA"/>
        </w:rPr>
        <w:t>підходів</w:t>
      </w:r>
      <w:r w:rsidRPr="004F2BEC">
        <w:rPr>
          <w:rFonts w:ascii="Times New Roman" w:hAnsi="Times New Roman"/>
          <w:sz w:val="28"/>
          <w:szCs w:val="28"/>
          <w:lang w:val="uk-UA"/>
        </w:rPr>
        <w:t xml:space="preserve"> дає відчутний економічний ефект.</w:t>
      </w:r>
    </w:p>
    <w:sectPr w:rsidR="00706829" w:rsidRPr="00FF51E4" w:rsidSect="00B364A2">
      <w:headerReference w:type="even" r:id="rId8"/>
      <w:headerReference w:type="default" r:id="rId9"/>
      <w:pgSz w:w="11906" w:h="16838"/>
      <w:pgMar w:top="1134" w:right="850" w:bottom="1134" w:left="1701"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584" w:rsidRDefault="007F4584">
      <w:pPr>
        <w:spacing w:after="0" w:line="240" w:lineRule="auto"/>
      </w:pPr>
      <w:r>
        <w:separator/>
      </w:r>
    </w:p>
  </w:endnote>
  <w:endnote w:type="continuationSeparator" w:id="0">
    <w:p w:rsidR="007F4584" w:rsidRDefault="007F4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584" w:rsidRDefault="007F4584">
      <w:pPr>
        <w:spacing w:after="0" w:line="240" w:lineRule="auto"/>
      </w:pPr>
      <w:r>
        <w:separator/>
      </w:r>
    </w:p>
  </w:footnote>
  <w:footnote w:type="continuationSeparator" w:id="0">
    <w:p w:rsidR="007F4584" w:rsidRDefault="007F4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A2" w:rsidRDefault="00767CA6" w:rsidP="00A76A28">
    <w:pPr>
      <w:pStyle w:val="a6"/>
      <w:framePr w:wrap="around" w:vAnchor="text" w:hAnchor="margin" w:xAlign="right" w:y="1"/>
      <w:rPr>
        <w:rStyle w:val="aa"/>
      </w:rPr>
    </w:pPr>
    <w:r>
      <w:rPr>
        <w:rStyle w:val="aa"/>
      </w:rPr>
      <w:fldChar w:fldCharType="begin"/>
    </w:r>
    <w:r w:rsidR="007948E1">
      <w:rPr>
        <w:rStyle w:val="aa"/>
      </w:rPr>
      <w:instrText xml:space="preserve">PAGE  </w:instrText>
    </w:r>
    <w:r>
      <w:rPr>
        <w:rStyle w:val="aa"/>
      </w:rPr>
      <w:fldChar w:fldCharType="end"/>
    </w:r>
  </w:p>
  <w:p w:rsidR="00B364A2" w:rsidRDefault="007F4584" w:rsidP="00B364A2">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A2" w:rsidRDefault="007F4584" w:rsidP="00B364A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F4B"/>
    <w:multiLevelType w:val="hybridMultilevel"/>
    <w:tmpl w:val="9CCA9DA2"/>
    <w:lvl w:ilvl="0" w:tplc="AB44ECB6">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DC11DD7"/>
    <w:multiLevelType w:val="hybridMultilevel"/>
    <w:tmpl w:val="130C091A"/>
    <w:lvl w:ilvl="0" w:tplc="EE025E38">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6C6D50C2"/>
    <w:multiLevelType w:val="hybridMultilevel"/>
    <w:tmpl w:val="E4D0A45E"/>
    <w:lvl w:ilvl="0" w:tplc="63529EF6">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04421E5"/>
    <w:multiLevelType w:val="hybridMultilevel"/>
    <w:tmpl w:val="1BDE71E2"/>
    <w:lvl w:ilvl="0" w:tplc="C0A2A4B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71674CA2"/>
    <w:multiLevelType w:val="hybridMultilevel"/>
    <w:tmpl w:val="21147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F65707"/>
    <w:rsid w:val="00006EC0"/>
    <w:rsid w:val="00007E75"/>
    <w:rsid w:val="0003161E"/>
    <w:rsid w:val="000611EA"/>
    <w:rsid w:val="000E1D06"/>
    <w:rsid w:val="000F4B7A"/>
    <w:rsid w:val="001319B5"/>
    <w:rsid w:val="0013607C"/>
    <w:rsid w:val="0014058F"/>
    <w:rsid w:val="00164A7F"/>
    <w:rsid w:val="00190F99"/>
    <w:rsid w:val="001A6A37"/>
    <w:rsid w:val="001F529E"/>
    <w:rsid w:val="0022290C"/>
    <w:rsid w:val="00244AED"/>
    <w:rsid w:val="00256DDD"/>
    <w:rsid w:val="002654B2"/>
    <w:rsid w:val="002762E4"/>
    <w:rsid w:val="002A7522"/>
    <w:rsid w:val="002C2852"/>
    <w:rsid w:val="003114D6"/>
    <w:rsid w:val="00321DEF"/>
    <w:rsid w:val="00353163"/>
    <w:rsid w:val="00376868"/>
    <w:rsid w:val="00381B96"/>
    <w:rsid w:val="00386828"/>
    <w:rsid w:val="00390F76"/>
    <w:rsid w:val="003A057C"/>
    <w:rsid w:val="003B03E2"/>
    <w:rsid w:val="003E57AF"/>
    <w:rsid w:val="004112AD"/>
    <w:rsid w:val="004164FA"/>
    <w:rsid w:val="00423A59"/>
    <w:rsid w:val="004438C3"/>
    <w:rsid w:val="00453274"/>
    <w:rsid w:val="004B0AB7"/>
    <w:rsid w:val="004C17CF"/>
    <w:rsid w:val="004E0B5C"/>
    <w:rsid w:val="00535D47"/>
    <w:rsid w:val="0057494D"/>
    <w:rsid w:val="00575E0B"/>
    <w:rsid w:val="00583442"/>
    <w:rsid w:val="00646B90"/>
    <w:rsid w:val="00651B6D"/>
    <w:rsid w:val="006603D4"/>
    <w:rsid w:val="00677628"/>
    <w:rsid w:val="006A3529"/>
    <w:rsid w:val="006B57D7"/>
    <w:rsid w:val="006C0785"/>
    <w:rsid w:val="00742CE2"/>
    <w:rsid w:val="0075580E"/>
    <w:rsid w:val="00767CA6"/>
    <w:rsid w:val="007705F2"/>
    <w:rsid w:val="00773C60"/>
    <w:rsid w:val="007948E1"/>
    <w:rsid w:val="007B3C76"/>
    <w:rsid w:val="007C2B75"/>
    <w:rsid w:val="007E2DC0"/>
    <w:rsid w:val="007F4584"/>
    <w:rsid w:val="008542AA"/>
    <w:rsid w:val="00861204"/>
    <w:rsid w:val="008B485E"/>
    <w:rsid w:val="008C2954"/>
    <w:rsid w:val="008C4894"/>
    <w:rsid w:val="00906808"/>
    <w:rsid w:val="0095352B"/>
    <w:rsid w:val="00994C03"/>
    <w:rsid w:val="009B121F"/>
    <w:rsid w:val="009B4BFC"/>
    <w:rsid w:val="009D35B5"/>
    <w:rsid w:val="00A12DD9"/>
    <w:rsid w:val="00A17219"/>
    <w:rsid w:val="00A202B8"/>
    <w:rsid w:val="00A4569F"/>
    <w:rsid w:val="00A91170"/>
    <w:rsid w:val="00B05853"/>
    <w:rsid w:val="00B529F4"/>
    <w:rsid w:val="00BE3416"/>
    <w:rsid w:val="00C309AA"/>
    <w:rsid w:val="00CF51A7"/>
    <w:rsid w:val="00D06066"/>
    <w:rsid w:val="00D32225"/>
    <w:rsid w:val="00D904B6"/>
    <w:rsid w:val="00D94001"/>
    <w:rsid w:val="00DB7DCD"/>
    <w:rsid w:val="00E151EF"/>
    <w:rsid w:val="00E43D2E"/>
    <w:rsid w:val="00E50708"/>
    <w:rsid w:val="00EE60F0"/>
    <w:rsid w:val="00EF7156"/>
    <w:rsid w:val="00F65707"/>
    <w:rsid w:val="00F879FF"/>
    <w:rsid w:val="00FA7502"/>
    <w:rsid w:val="00FB579B"/>
    <w:rsid w:val="00FF51E4"/>
    <w:rsid w:val="00FF6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0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5707"/>
    <w:pPr>
      <w:spacing w:after="0" w:line="360" w:lineRule="auto"/>
      <w:ind w:firstLine="595"/>
      <w:jc w:val="both"/>
    </w:pPr>
    <w:rPr>
      <w:rFonts w:ascii="Times New Roman" w:hAnsi="Times New Roman"/>
      <w:sz w:val="28"/>
      <w:szCs w:val="20"/>
      <w:lang w:val="uk-UA" w:eastAsia="ru-RU"/>
    </w:rPr>
  </w:style>
  <w:style w:type="character" w:customStyle="1" w:styleId="a4">
    <w:name w:val="Основной текст с отступом Знак"/>
    <w:basedOn w:val="a0"/>
    <w:link w:val="a3"/>
    <w:uiPriority w:val="99"/>
    <w:rsid w:val="00F65707"/>
    <w:rPr>
      <w:rFonts w:ascii="Times New Roman" w:eastAsia="Times New Roman" w:hAnsi="Times New Roman" w:cs="Times New Roman"/>
      <w:sz w:val="28"/>
      <w:szCs w:val="20"/>
      <w:lang w:val="uk-UA" w:eastAsia="ru-RU"/>
    </w:rPr>
  </w:style>
  <w:style w:type="paragraph" w:styleId="a5">
    <w:name w:val="List Paragraph"/>
    <w:basedOn w:val="a"/>
    <w:uiPriority w:val="99"/>
    <w:qFormat/>
    <w:rsid w:val="00F65707"/>
    <w:pPr>
      <w:ind w:left="720"/>
      <w:contextualSpacing/>
    </w:pPr>
  </w:style>
  <w:style w:type="paragraph" w:styleId="a6">
    <w:name w:val="header"/>
    <w:basedOn w:val="a"/>
    <w:link w:val="a7"/>
    <w:uiPriority w:val="99"/>
    <w:rsid w:val="00F65707"/>
    <w:pPr>
      <w:tabs>
        <w:tab w:val="center" w:pos="4153"/>
        <w:tab w:val="right" w:pos="8306"/>
      </w:tabs>
      <w:overflowPunct w:val="0"/>
      <w:autoSpaceDE w:val="0"/>
      <w:autoSpaceDN w:val="0"/>
      <w:adjustRightInd w:val="0"/>
      <w:spacing w:after="0" w:line="240" w:lineRule="auto"/>
      <w:textAlignment w:val="baseline"/>
    </w:pPr>
    <w:rPr>
      <w:rFonts w:ascii="TimesET" w:hAnsi="TimesET"/>
      <w:sz w:val="28"/>
      <w:szCs w:val="20"/>
      <w:lang w:val="en-US" w:eastAsia="ru-RU"/>
    </w:rPr>
  </w:style>
  <w:style w:type="character" w:customStyle="1" w:styleId="a7">
    <w:name w:val="Верхний колонтитул Знак"/>
    <w:basedOn w:val="a0"/>
    <w:link w:val="a6"/>
    <w:uiPriority w:val="99"/>
    <w:rsid w:val="00F65707"/>
    <w:rPr>
      <w:rFonts w:ascii="TimesET" w:eastAsia="Times New Roman" w:hAnsi="TimesET" w:cs="Times New Roman"/>
      <w:sz w:val="28"/>
      <w:szCs w:val="20"/>
      <w:lang w:val="en-US" w:eastAsia="ru-RU"/>
    </w:rPr>
  </w:style>
  <w:style w:type="paragraph" w:styleId="2">
    <w:name w:val="Body Text Indent 2"/>
    <w:basedOn w:val="a"/>
    <w:link w:val="20"/>
    <w:uiPriority w:val="99"/>
    <w:rsid w:val="00F65707"/>
    <w:pPr>
      <w:spacing w:after="120" w:line="480" w:lineRule="auto"/>
      <w:ind w:left="283"/>
    </w:pPr>
  </w:style>
  <w:style w:type="character" w:customStyle="1" w:styleId="20">
    <w:name w:val="Основной текст с отступом 2 Знак"/>
    <w:basedOn w:val="a0"/>
    <w:link w:val="2"/>
    <w:uiPriority w:val="99"/>
    <w:rsid w:val="00F65707"/>
    <w:rPr>
      <w:rFonts w:ascii="Calibri" w:eastAsia="Times New Roman" w:hAnsi="Calibri" w:cs="Times New Roman"/>
    </w:rPr>
  </w:style>
  <w:style w:type="paragraph" w:styleId="a8">
    <w:name w:val="Body Text"/>
    <w:basedOn w:val="a"/>
    <w:link w:val="a9"/>
    <w:uiPriority w:val="99"/>
    <w:unhideWhenUsed/>
    <w:rsid w:val="00F65707"/>
    <w:pPr>
      <w:spacing w:after="120"/>
    </w:pPr>
  </w:style>
  <w:style w:type="character" w:customStyle="1" w:styleId="a9">
    <w:name w:val="Основной текст Знак"/>
    <w:basedOn w:val="a0"/>
    <w:link w:val="a8"/>
    <w:uiPriority w:val="99"/>
    <w:rsid w:val="00F65707"/>
    <w:rPr>
      <w:rFonts w:ascii="Calibri" w:eastAsia="Times New Roman" w:hAnsi="Calibri" w:cs="Times New Roman"/>
    </w:rPr>
  </w:style>
  <w:style w:type="character" w:styleId="aa">
    <w:name w:val="page number"/>
    <w:basedOn w:val="a0"/>
    <w:rsid w:val="00F65707"/>
  </w:style>
  <w:style w:type="paragraph" w:styleId="ab">
    <w:name w:val="footer"/>
    <w:basedOn w:val="a"/>
    <w:link w:val="ac"/>
    <w:uiPriority w:val="99"/>
    <w:unhideWhenUsed/>
    <w:rsid w:val="00256D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6DDD"/>
    <w:rPr>
      <w:rFonts w:ascii="Calibri" w:eastAsia="Times New Roman" w:hAnsi="Calibri" w:cs="Times New Roman"/>
    </w:rPr>
  </w:style>
  <w:style w:type="paragraph" w:customStyle="1" w:styleId="Default">
    <w:name w:val="Default"/>
    <w:rsid w:val="00A202B8"/>
    <w:pPr>
      <w:autoSpaceDE w:val="0"/>
      <w:autoSpaceDN w:val="0"/>
      <w:adjustRightInd w:val="0"/>
      <w:spacing w:after="0" w:line="240" w:lineRule="auto"/>
    </w:pPr>
    <w:rPr>
      <w:rFonts w:ascii="Calibri" w:hAnsi="Calibri" w:cs="Calibri"/>
      <w:color w:val="000000"/>
      <w:sz w:val="24"/>
      <w:szCs w:val="24"/>
    </w:rPr>
  </w:style>
  <w:style w:type="paragraph" w:customStyle="1" w:styleId="1">
    <w:name w:val="Основной текст1"/>
    <w:basedOn w:val="a"/>
    <w:autoRedefine/>
    <w:uiPriority w:val="99"/>
    <w:rsid w:val="00575E0B"/>
    <w:pPr>
      <w:widowControl w:val="0"/>
      <w:spacing w:after="0" w:line="240" w:lineRule="auto"/>
      <w:ind w:firstLine="709"/>
      <w:jc w:val="both"/>
    </w:pPr>
    <w:rPr>
      <w:rFonts w:ascii="Times New Roman" w:hAnsi="Times New Roman"/>
      <w:sz w:val="28"/>
      <w:szCs w:val="28"/>
      <w:lang w:val="uk-UA" w:eastAsia="uk-UA"/>
    </w:rPr>
  </w:style>
  <w:style w:type="paragraph" w:styleId="ad">
    <w:name w:val="Plain Text"/>
    <w:aliases w:val=" Знак,Знак"/>
    <w:basedOn w:val="a"/>
    <w:link w:val="ae"/>
    <w:rsid w:val="006603D4"/>
    <w:pPr>
      <w:spacing w:after="0" w:line="240" w:lineRule="auto"/>
    </w:pPr>
    <w:rPr>
      <w:rFonts w:ascii="Courier New" w:hAnsi="Courier New"/>
      <w:sz w:val="20"/>
      <w:szCs w:val="20"/>
      <w:lang w:eastAsia="ru-RU"/>
    </w:rPr>
  </w:style>
  <w:style w:type="character" w:customStyle="1" w:styleId="ae">
    <w:name w:val="Текст Знак"/>
    <w:aliases w:val=" Знак Знак,Знак Знак"/>
    <w:basedOn w:val="a0"/>
    <w:link w:val="ad"/>
    <w:rsid w:val="006603D4"/>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0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5707"/>
    <w:pPr>
      <w:spacing w:after="0" w:line="360" w:lineRule="auto"/>
      <w:ind w:firstLine="595"/>
      <w:jc w:val="both"/>
    </w:pPr>
    <w:rPr>
      <w:rFonts w:ascii="Times New Roman" w:hAnsi="Times New Roman"/>
      <w:sz w:val="28"/>
      <w:szCs w:val="20"/>
      <w:lang w:val="uk-UA" w:eastAsia="ru-RU"/>
    </w:rPr>
  </w:style>
  <w:style w:type="character" w:customStyle="1" w:styleId="a4">
    <w:name w:val="Основной текст с отступом Знак"/>
    <w:basedOn w:val="a0"/>
    <w:link w:val="a3"/>
    <w:uiPriority w:val="99"/>
    <w:rsid w:val="00F65707"/>
    <w:rPr>
      <w:rFonts w:ascii="Times New Roman" w:eastAsia="Times New Roman" w:hAnsi="Times New Roman" w:cs="Times New Roman"/>
      <w:sz w:val="28"/>
      <w:szCs w:val="20"/>
      <w:lang w:val="uk-UA" w:eastAsia="ru-RU"/>
    </w:rPr>
  </w:style>
  <w:style w:type="paragraph" w:styleId="a5">
    <w:name w:val="List Paragraph"/>
    <w:basedOn w:val="a"/>
    <w:uiPriority w:val="99"/>
    <w:qFormat/>
    <w:rsid w:val="00F65707"/>
    <w:pPr>
      <w:ind w:left="720"/>
      <w:contextualSpacing/>
    </w:pPr>
  </w:style>
  <w:style w:type="paragraph" w:styleId="a6">
    <w:name w:val="header"/>
    <w:basedOn w:val="a"/>
    <w:link w:val="a7"/>
    <w:uiPriority w:val="99"/>
    <w:rsid w:val="00F65707"/>
    <w:pPr>
      <w:tabs>
        <w:tab w:val="center" w:pos="4153"/>
        <w:tab w:val="right" w:pos="8306"/>
      </w:tabs>
      <w:overflowPunct w:val="0"/>
      <w:autoSpaceDE w:val="0"/>
      <w:autoSpaceDN w:val="0"/>
      <w:adjustRightInd w:val="0"/>
      <w:spacing w:after="0" w:line="240" w:lineRule="auto"/>
      <w:textAlignment w:val="baseline"/>
    </w:pPr>
    <w:rPr>
      <w:rFonts w:ascii="TimesET" w:hAnsi="TimesET"/>
      <w:sz w:val="28"/>
      <w:szCs w:val="20"/>
      <w:lang w:val="en-US" w:eastAsia="ru-RU"/>
    </w:rPr>
  </w:style>
  <w:style w:type="character" w:customStyle="1" w:styleId="a7">
    <w:name w:val="Верхний колонтитул Знак"/>
    <w:basedOn w:val="a0"/>
    <w:link w:val="a6"/>
    <w:uiPriority w:val="99"/>
    <w:rsid w:val="00F65707"/>
    <w:rPr>
      <w:rFonts w:ascii="TimesET" w:eastAsia="Times New Roman" w:hAnsi="TimesET" w:cs="Times New Roman"/>
      <w:sz w:val="28"/>
      <w:szCs w:val="20"/>
      <w:lang w:val="en-US" w:eastAsia="ru-RU"/>
    </w:rPr>
  </w:style>
  <w:style w:type="paragraph" w:styleId="2">
    <w:name w:val="Body Text Indent 2"/>
    <w:basedOn w:val="a"/>
    <w:link w:val="20"/>
    <w:uiPriority w:val="99"/>
    <w:rsid w:val="00F65707"/>
    <w:pPr>
      <w:spacing w:after="120" w:line="480" w:lineRule="auto"/>
      <w:ind w:left="283"/>
    </w:pPr>
  </w:style>
  <w:style w:type="character" w:customStyle="1" w:styleId="20">
    <w:name w:val="Основной текст с отступом 2 Знак"/>
    <w:basedOn w:val="a0"/>
    <w:link w:val="2"/>
    <w:uiPriority w:val="99"/>
    <w:rsid w:val="00F65707"/>
    <w:rPr>
      <w:rFonts w:ascii="Calibri" w:eastAsia="Times New Roman" w:hAnsi="Calibri" w:cs="Times New Roman"/>
    </w:rPr>
  </w:style>
  <w:style w:type="paragraph" w:styleId="a8">
    <w:name w:val="Body Text"/>
    <w:basedOn w:val="a"/>
    <w:link w:val="a9"/>
    <w:uiPriority w:val="99"/>
    <w:unhideWhenUsed/>
    <w:rsid w:val="00F65707"/>
    <w:pPr>
      <w:spacing w:after="120"/>
    </w:pPr>
  </w:style>
  <w:style w:type="character" w:customStyle="1" w:styleId="a9">
    <w:name w:val="Основной текст Знак"/>
    <w:basedOn w:val="a0"/>
    <w:link w:val="a8"/>
    <w:uiPriority w:val="99"/>
    <w:rsid w:val="00F65707"/>
    <w:rPr>
      <w:rFonts w:ascii="Calibri" w:eastAsia="Times New Roman" w:hAnsi="Calibri" w:cs="Times New Roman"/>
    </w:rPr>
  </w:style>
  <w:style w:type="character" w:styleId="aa">
    <w:name w:val="page number"/>
    <w:basedOn w:val="a0"/>
    <w:rsid w:val="00F65707"/>
  </w:style>
  <w:style w:type="paragraph" w:styleId="ab">
    <w:name w:val="footer"/>
    <w:basedOn w:val="a"/>
    <w:link w:val="ac"/>
    <w:uiPriority w:val="99"/>
    <w:unhideWhenUsed/>
    <w:rsid w:val="00256D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6DD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19284652">
      <w:bodyDiv w:val="1"/>
      <w:marLeft w:val="0"/>
      <w:marRight w:val="0"/>
      <w:marTop w:val="0"/>
      <w:marBottom w:val="0"/>
      <w:divBdr>
        <w:top w:val="none" w:sz="0" w:space="0" w:color="auto"/>
        <w:left w:val="none" w:sz="0" w:space="0" w:color="auto"/>
        <w:bottom w:val="none" w:sz="0" w:space="0" w:color="auto"/>
        <w:right w:val="none" w:sz="0" w:space="0" w:color="auto"/>
      </w:divBdr>
      <w:divsChild>
        <w:div w:id="295914415">
          <w:marLeft w:val="0"/>
          <w:marRight w:val="0"/>
          <w:marTop w:val="0"/>
          <w:marBottom w:val="0"/>
          <w:divBdr>
            <w:top w:val="none" w:sz="0" w:space="0" w:color="auto"/>
            <w:left w:val="none" w:sz="0" w:space="0" w:color="auto"/>
            <w:bottom w:val="none" w:sz="0" w:space="0" w:color="auto"/>
            <w:right w:val="none" w:sz="0" w:space="0" w:color="auto"/>
          </w:divBdr>
        </w:div>
        <w:div w:id="164057536">
          <w:marLeft w:val="0"/>
          <w:marRight w:val="0"/>
          <w:marTop w:val="0"/>
          <w:marBottom w:val="0"/>
          <w:divBdr>
            <w:top w:val="none" w:sz="0" w:space="0" w:color="auto"/>
            <w:left w:val="none" w:sz="0" w:space="0" w:color="auto"/>
            <w:bottom w:val="none" w:sz="0" w:space="0" w:color="auto"/>
            <w:right w:val="none" w:sz="0" w:space="0" w:color="auto"/>
          </w:divBdr>
        </w:div>
        <w:div w:id="1504124939">
          <w:marLeft w:val="0"/>
          <w:marRight w:val="0"/>
          <w:marTop w:val="0"/>
          <w:marBottom w:val="0"/>
          <w:divBdr>
            <w:top w:val="none" w:sz="0" w:space="0" w:color="auto"/>
            <w:left w:val="none" w:sz="0" w:space="0" w:color="auto"/>
            <w:bottom w:val="none" w:sz="0" w:space="0" w:color="auto"/>
            <w:right w:val="none" w:sz="0" w:space="0" w:color="auto"/>
          </w:divBdr>
        </w:div>
        <w:div w:id="1440762190">
          <w:marLeft w:val="0"/>
          <w:marRight w:val="0"/>
          <w:marTop w:val="0"/>
          <w:marBottom w:val="0"/>
          <w:divBdr>
            <w:top w:val="none" w:sz="0" w:space="0" w:color="auto"/>
            <w:left w:val="none" w:sz="0" w:space="0" w:color="auto"/>
            <w:bottom w:val="none" w:sz="0" w:space="0" w:color="auto"/>
            <w:right w:val="none" w:sz="0" w:space="0" w:color="auto"/>
          </w:divBdr>
        </w:div>
        <w:div w:id="1117257922">
          <w:marLeft w:val="0"/>
          <w:marRight w:val="0"/>
          <w:marTop w:val="0"/>
          <w:marBottom w:val="0"/>
          <w:divBdr>
            <w:top w:val="none" w:sz="0" w:space="0" w:color="auto"/>
            <w:left w:val="none" w:sz="0" w:space="0" w:color="auto"/>
            <w:bottom w:val="none" w:sz="0" w:space="0" w:color="auto"/>
            <w:right w:val="none" w:sz="0" w:space="0" w:color="auto"/>
          </w:divBdr>
        </w:div>
        <w:div w:id="497161062">
          <w:marLeft w:val="0"/>
          <w:marRight w:val="0"/>
          <w:marTop w:val="0"/>
          <w:marBottom w:val="0"/>
          <w:divBdr>
            <w:top w:val="none" w:sz="0" w:space="0" w:color="auto"/>
            <w:left w:val="none" w:sz="0" w:space="0" w:color="auto"/>
            <w:bottom w:val="none" w:sz="0" w:space="0" w:color="auto"/>
            <w:right w:val="none" w:sz="0" w:space="0" w:color="auto"/>
          </w:divBdr>
        </w:div>
        <w:div w:id="1093279387">
          <w:marLeft w:val="0"/>
          <w:marRight w:val="0"/>
          <w:marTop w:val="0"/>
          <w:marBottom w:val="0"/>
          <w:divBdr>
            <w:top w:val="none" w:sz="0" w:space="0" w:color="auto"/>
            <w:left w:val="none" w:sz="0" w:space="0" w:color="auto"/>
            <w:bottom w:val="none" w:sz="0" w:space="0" w:color="auto"/>
            <w:right w:val="none" w:sz="0" w:space="0" w:color="auto"/>
          </w:divBdr>
        </w:div>
        <w:div w:id="983199537">
          <w:marLeft w:val="0"/>
          <w:marRight w:val="0"/>
          <w:marTop w:val="0"/>
          <w:marBottom w:val="0"/>
          <w:divBdr>
            <w:top w:val="none" w:sz="0" w:space="0" w:color="auto"/>
            <w:left w:val="none" w:sz="0" w:space="0" w:color="auto"/>
            <w:bottom w:val="none" w:sz="0" w:space="0" w:color="auto"/>
            <w:right w:val="none" w:sz="0" w:space="0" w:color="auto"/>
          </w:divBdr>
        </w:div>
        <w:div w:id="1173566114">
          <w:marLeft w:val="0"/>
          <w:marRight w:val="0"/>
          <w:marTop w:val="0"/>
          <w:marBottom w:val="0"/>
          <w:divBdr>
            <w:top w:val="none" w:sz="0" w:space="0" w:color="auto"/>
            <w:left w:val="none" w:sz="0" w:space="0" w:color="auto"/>
            <w:bottom w:val="none" w:sz="0" w:space="0" w:color="auto"/>
            <w:right w:val="none" w:sz="0" w:space="0" w:color="auto"/>
          </w:divBdr>
        </w:div>
        <w:div w:id="2066905644">
          <w:marLeft w:val="0"/>
          <w:marRight w:val="0"/>
          <w:marTop w:val="0"/>
          <w:marBottom w:val="0"/>
          <w:divBdr>
            <w:top w:val="none" w:sz="0" w:space="0" w:color="auto"/>
            <w:left w:val="none" w:sz="0" w:space="0" w:color="auto"/>
            <w:bottom w:val="none" w:sz="0" w:space="0" w:color="auto"/>
            <w:right w:val="none" w:sz="0" w:space="0" w:color="auto"/>
          </w:divBdr>
        </w:div>
        <w:div w:id="452678979">
          <w:marLeft w:val="0"/>
          <w:marRight w:val="0"/>
          <w:marTop w:val="0"/>
          <w:marBottom w:val="0"/>
          <w:divBdr>
            <w:top w:val="none" w:sz="0" w:space="0" w:color="auto"/>
            <w:left w:val="none" w:sz="0" w:space="0" w:color="auto"/>
            <w:bottom w:val="none" w:sz="0" w:space="0" w:color="auto"/>
            <w:right w:val="none" w:sz="0" w:space="0" w:color="auto"/>
          </w:divBdr>
        </w:div>
        <w:div w:id="2116706765">
          <w:marLeft w:val="0"/>
          <w:marRight w:val="0"/>
          <w:marTop w:val="0"/>
          <w:marBottom w:val="0"/>
          <w:divBdr>
            <w:top w:val="none" w:sz="0" w:space="0" w:color="auto"/>
            <w:left w:val="none" w:sz="0" w:space="0" w:color="auto"/>
            <w:bottom w:val="none" w:sz="0" w:space="0" w:color="auto"/>
            <w:right w:val="none" w:sz="0" w:space="0" w:color="auto"/>
          </w:divBdr>
        </w:div>
        <w:div w:id="294799167">
          <w:marLeft w:val="0"/>
          <w:marRight w:val="0"/>
          <w:marTop w:val="0"/>
          <w:marBottom w:val="0"/>
          <w:divBdr>
            <w:top w:val="none" w:sz="0" w:space="0" w:color="auto"/>
            <w:left w:val="none" w:sz="0" w:space="0" w:color="auto"/>
            <w:bottom w:val="none" w:sz="0" w:space="0" w:color="auto"/>
            <w:right w:val="none" w:sz="0" w:space="0" w:color="auto"/>
          </w:divBdr>
        </w:div>
        <w:div w:id="1580335482">
          <w:marLeft w:val="0"/>
          <w:marRight w:val="0"/>
          <w:marTop w:val="0"/>
          <w:marBottom w:val="0"/>
          <w:divBdr>
            <w:top w:val="none" w:sz="0" w:space="0" w:color="auto"/>
            <w:left w:val="none" w:sz="0" w:space="0" w:color="auto"/>
            <w:bottom w:val="none" w:sz="0" w:space="0" w:color="auto"/>
            <w:right w:val="none" w:sz="0" w:space="0" w:color="auto"/>
          </w:divBdr>
        </w:div>
        <w:div w:id="1068579929">
          <w:marLeft w:val="0"/>
          <w:marRight w:val="0"/>
          <w:marTop w:val="0"/>
          <w:marBottom w:val="0"/>
          <w:divBdr>
            <w:top w:val="none" w:sz="0" w:space="0" w:color="auto"/>
            <w:left w:val="none" w:sz="0" w:space="0" w:color="auto"/>
            <w:bottom w:val="none" w:sz="0" w:space="0" w:color="auto"/>
            <w:right w:val="none" w:sz="0" w:space="0" w:color="auto"/>
          </w:divBdr>
        </w:div>
        <w:div w:id="1297955414">
          <w:marLeft w:val="0"/>
          <w:marRight w:val="0"/>
          <w:marTop w:val="0"/>
          <w:marBottom w:val="0"/>
          <w:divBdr>
            <w:top w:val="none" w:sz="0" w:space="0" w:color="auto"/>
            <w:left w:val="none" w:sz="0" w:space="0" w:color="auto"/>
            <w:bottom w:val="none" w:sz="0" w:space="0" w:color="auto"/>
            <w:right w:val="none" w:sz="0" w:space="0" w:color="auto"/>
          </w:divBdr>
        </w:div>
        <w:div w:id="105393941">
          <w:marLeft w:val="0"/>
          <w:marRight w:val="0"/>
          <w:marTop w:val="0"/>
          <w:marBottom w:val="0"/>
          <w:divBdr>
            <w:top w:val="none" w:sz="0" w:space="0" w:color="auto"/>
            <w:left w:val="none" w:sz="0" w:space="0" w:color="auto"/>
            <w:bottom w:val="none" w:sz="0" w:space="0" w:color="auto"/>
            <w:right w:val="none" w:sz="0" w:space="0" w:color="auto"/>
          </w:divBdr>
        </w:div>
        <w:div w:id="1056204082">
          <w:marLeft w:val="0"/>
          <w:marRight w:val="0"/>
          <w:marTop w:val="0"/>
          <w:marBottom w:val="0"/>
          <w:divBdr>
            <w:top w:val="none" w:sz="0" w:space="0" w:color="auto"/>
            <w:left w:val="none" w:sz="0" w:space="0" w:color="auto"/>
            <w:bottom w:val="none" w:sz="0" w:space="0" w:color="auto"/>
            <w:right w:val="none" w:sz="0" w:space="0" w:color="auto"/>
          </w:divBdr>
        </w:div>
        <w:div w:id="1600143539">
          <w:marLeft w:val="0"/>
          <w:marRight w:val="0"/>
          <w:marTop w:val="0"/>
          <w:marBottom w:val="0"/>
          <w:divBdr>
            <w:top w:val="none" w:sz="0" w:space="0" w:color="auto"/>
            <w:left w:val="none" w:sz="0" w:space="0" w:color="auto"/>
            <w:bottom w:val="none" w:sz="0" w:space="0" w:color="auto"/>
            <w:right w:val="none" w:sz="0" w:space="0" w:color="auto"/>
          </w:divBdr>
        </w:div>
        <w:div w:id="709963222">
          <w:marLeft w:val="0"/>
          <w:marRight w:val="0"/>
          <w:marTop w:val="0"/>
          <w:marBottom w:val="0"/>
          <w:divBdr>
            <w:top w:val="none" w:sz="0" w:space="0" w:color="auto"/>
            <w:left w:val="none" w:sz="0" w:space="0" w:color="auto"/>
            <w:bottom w:val="none" w:sz="0" w:space="0" w:color="auto"/>
            <w:right w:val="none" w:sz="0" w:space="0" w:color="auto"/>
          </w:divBdr>
        </w:div>
        <w:div w:id="309943173">
          <w:marLeft w:val="0"/>
          <w:marRight w:val="0"/>
          <w:marTop w:val="0"/>
          <w:marBottom w:val="0"/>
          <w:divBdr>
            <w:top w:val="none" w:sz="0" w:space="0" w:color="auto"/>
            <w:left w:val="none" w:sz="0" w:space="0" w:color="auto"/>
            <w:bottom w:val="none" w:sz="0" w:space="0" w:color="auto"/>
            <w:right w:val="none" w:sz="0" w:space="0" w:color="auto"/>
          </w:divBdr>
        </w:div>
        <w:div w:id="720403842">
          <w:marLeft w:val="0"/>
          <w:marRight w:val="0"/>
          <w:marTop w:val="0"/>
          <w:marBottom w:val="0"/>
          <w:divBdr>
            <w:top w:val="none" w:sz="0" w:space="0" w:color="auto"/>
            <w:left w:val="none" w:sz="0" w:space="0" w:color="auto"/>
            <w:bottom w:val="none" w:sz="0" w:space="0" w:color="auto"/>
            <w:right w:val="none" w:sz="0" w:space="0" w:color="auto"/>
          </w:divBdr>
        </w:div>
        <w:div w:id="309215750">
          <w:marLeft w:val="0"/>
          <w:marRight w:val="0"/>
          <w:marTop w:val="0"/>
          <w:marBottom w:val="0"/>
          <w:divBdr>
            <w:top w:val="none" w:sz="0" w:space="0" w:color="auto"/>
            <w:left w:val="none" w:sz="0" w:space="0" w:color="auto"/>
            <w:bottom w:val="none" w:sz="0" w:space="0" w:color="auto"/>
            <w:right w:val="none" w:sz="0" w:space="0" w:color="auto"/>
          </w:divBdr>
        </w:div>
        <w:div w:id="208032134">
          <w:marLeft w:val="0"/>
          <w:marRight w:val="0"/>
          <w:marTop w:val="0"/>
          <w:marBottom w:val="0"/>
          <w:divBdr>
            <w:top w:val="none" w:sz="0" w:space="0" w:color="auto"/>
            <w:left w:val="none" w:sz="0" w:space="0" w:color="auto"/>
            <w:bottom w:val="none" w:sz="0" w:space="0" w:color="auto"/>
            <w:right w:val="none" w:sz="0" w:space="0" w:color="auto"/>
          </w:divBdr>
        </w:div>
        <w:div w:id="292058910">
          <w:marLeft w:val="0"/>
          <w:marRight w:val="0"/>
          <w:marTop w:val="0"/>
          <w:marBottom w:val="0"/>
          <w:divBdr>
            <w:top w:val="none" w:sz="0" w:space="0" w:color="auto"/>
            <w:left w:val="none" w:sz="0" w:space="0" w:color="auto"/>
            <w:bottom w:val="none" w:sz="0" w:space="0" w:color="auto"/>
            <w:right w:val="none" w:sz="0" w:space="0" w:color="auto"/>
          </w:divBdr>
        </w:div>
        <w:div w:id="1753811959">
          <w:marLeft w:val="0"/>
          <w:marRight w:val="0"/>
          <w:marTop w:val="0"/>
          <w:marBottom w:val="0"/>
          <w:divBdr>
            <w:top w:val="none" w:sz="0" w:space="0" w:color="auto"/>
            <w:left w:val="none" w:sz="0" w:space="0" w:color="auto"/>
            <w:bottom w:val="none" w:sz="0" w:space="0" w:color="auto"/>
            <w:right w:val="none" w:sz="0" w:space="0" w:color="auto"/>
          </w:divBdr>
        </w:div>
        <w:div w:id="2071879435">
          <w:marLeft w:val="0"/>
          <w:marRight w:val="0"/>
          <w:marTop w:val="0"/>
          <w:marBottom w:val="0"/>
          <w:divBdr>
            <w:top w:val="none" w:sz="0" w:space="0" w:color="auto"/>
            <w:left w:val="none" w:sz="0" w:space="0" w:color="auto"/>
            <w:bottom w:val="none" w:sz="0" w:space="0" w:color="auto"/>
            <w:right w:val="none" w:sz="0" w:space="0" w:color="auto"/>
          </w:divBdr>
        </w:div>
        <w:div w:id="1122504593">
          <w:marLeft w:val="0"/>
          <w:marRight w:val="0"/>
          <w:marTop w:val="0"/>
          <w:marBottom w:val="0"/>
          <w:divBdr>
            <w:top w:val="none" w:sz="0" w:space="0" w:color="auto"/>
            <w:left w:val="none" w:sz="0" w:space="0" w:color="auto"/>
            <w:bottom w:val="none" w:sz="0" w:space="0" w:color="auto"/>
            <w:right w:val="none" w:sz="0" w:space="0" w:color="auto"/>
          </w:divBdr>
        </w:div>
        <w:div w:id="1003582203">
          <w:marLeft w:val="0"/>
          <w:marRight w:val="0"/>
          <w:marTop w:val="0"/>
          <w:marBottom w:val="0"/>
          <w:divBdr>
            <w:top w:val="none" w:sz="0" w:space="0" w:color="auto"/>
            <w:left w:val="none" w:sz="0" w:space="0" w:color="auto"/>
            <w:bottom w:val="none" w:sz="0" w:space="0" w:color="auto"/>
            <w:right w:val="none" w:sz="0" w:space="0" w:color="auto"/>
          </w:divBdr>
        </w:div>
        <w:div w:id="730346922">
          <w:marLeft w:val="0"/>
          <w:marRight w:val="0"/>
          <w:marTop w:val="0"/>
          <w:marBottom w:val="0"/>
          <w:divBdr>
            <w:top w:val="none" w:sz="0" w:space="0" w:color="auto"/>
            <w:left w:val="none" w:sz="0" w:space="0" w:color="auto"/>
            <w:bottom w:val="none" w:sz="0" w:space="0" w:color="auto"/>
            <w:right w:val="none" w:sz="0" w:space="0" w:color="auto"/>
          </w:divBdr>
        </w:div>
        <w:div w:id="1159809680">
          <w:marLeft w:val="0"/>
          <w:marRight w:val="0"/>
          <w:marTop w:val="0"/>
          <w:marBottom w:val="0"/>
          <w:divBdr>
            <w:top w:val="none" w:sz="0" w:space="0" w:color="auto"/>
            <w:left w:val="none" w:sz="0" w:space="0" w:color="auto"/>
            <w:bottom w:val="none" w:sz="0" w:space="0" w:color="auto"/>
            <w:right w:val="none" w:sz="0" w:space="0" w:color="auto"/>
          </w:divBdr>
        </w:div>
        <w:div w:id="120612821">
          <w:marLeft w:val="0"/>
          <w:marRight w:val="0"/>
          <w:marTop w:val="0"/>
          <w:marBottom w:val="0"/>
          <w:divBdr>
            <w:top w:val="none" w:sz="0" w:space="0" w:color="auto"/>
            <w:left w:val="none" w:sz="0" w:space="0" w:color="auto"/>
            <w:bottom w:val="none" w:sz="0" w:space="0" w:color="auto"/>
            <w:right w:val="none" w:sz="0" w:space="0" w:color="auto"/>
          </w:divBdr>
        </w:div>
        <w:div w:id="1883900959">
          <w:marLeft w:val="0"/>
          <w:marRight w:val="0"/>
          <w:marTop w:val="0"/>
          <w:marBottom w:val="0"/>
          <w:divBdr>
            <w:top w:val="none" w:sz="0" w:space="0" w:color="auto"/>
            <w:left w:val="none" w:sz="0" w:space="0" w:color="auto"/>
            <w:bottom w:val="none" w:sz="0" w:space="0" w:color="auto"/>
            <w:right w:val="none" w:sz="0" w:space="0" w:color="auto"/>
          </w:divBdr>
        </w:div>
        <w:div w:id="44110604">
          <w:marLeft w:val="0"/>
          <w:marRight w:val="0"/>
          <w:marTop w:val="0"/>
          <w:marBottom w:val="0"/>
          <w:divBdr>
            <w:top w:val="none" w:sz="0" w:space="0" w:color="auto"/>
            <w:left w:val="none" w:sz="0" w:space="0" w:color="auto"/>
            <w:bottom w:val="none" w:sz="0" w:space="0" w:color="auto"/>
            <w:right w:val="none" w:sz="0" w:space="0" w:color="auto"/>
          </w:divBdr>
        </w:div>
        <w:div w:id="1286160402">
          <w:marLeft w:val="0"/>
          <w:marRight w:val="0"/>
          <w:marTop w:val="0"/>
          <w:marBottom w:val="0"/>
          <w:divBdr>
            <w:top w:val="none" w:sz="0" w:space="0" w:color="auto"/>
            <w:left w:val="none" w:sz="0" w:space="0" w:color="auto"/>
            <w:bottom w:val="none" w:sz="0" w:space="0" w:color="auto"/>
            <w:right w:val="none" w:sz="0" w:space="0" w:color="auto"/>
          </w:divBdr>
        </w:div>
        <w:div w:id="2076851575">
          <w:marLeft w:val="0"/>
          <w:marRight w:val="0"/>
          <w:marTop w:val="0"/>
          <w:marBottom w:val="0"/>
          <w:divBdr>
            <w:top w:val="none" w:sz="0" w:space="0" w:color="auto"/>
            <w:left w:val="none" w:sz="0" w:space="0" w:color="auto"/>
            <w:bottom w:val="none" w:sz="0" w:space="0" w:color="auto"/>
            <w:right w:val="none" w:sz="0" w:space="0" w:color="auto"/>
          </w:divBdr>
        </w:div>
        <w:div w:id="280964031">
          <w:marLeft w:val="0"/>
          <w:marRight w:val="0"/>
          <w:marTop w:val="0"/>
          <w:marBottom w:val="0"/>
          <w:divBdr>
            <w:top w:val="none" w:sz="0" w:space="0" w:color="auto"/>
            <w:left w:val="none" w:sz="0" w:space="0" w:color="auto"/>
            <w:bottom w:val="none" w:sz="0" w:space="0" w:color="auto"/>
            <w:right w:val="none" w:sz="0" w:space="0" w:color="auto"/>
          </w:divBdr>
        </w:div>
        <w:div w:id="1445153424">
          <w:marLeft w:val="0"/>
          <w:marRight w:val="0"/>
          <w:marTop w:val="0"/>
          <w:marBottom w:val="0"/>
          <w:divBdr>
            <w:top w:val="none" w:sz="0" w:space="0" w:color="auto"/>
            <w:left w:val="none" w:sz="0" w:space="0" w:color="auto"/>
            <w:bottom w:val="none" w:sz="0" w:space="0" w:color="auto"/>
            <w:right w:val="none" w:sz="0" w:space="0" w:color="auto"/>
          </w:divBdr>
        </w:div>
        <w:div w:id="319310544">
          <w:marLeft w:val="0"/>
          <w:marRight w:val="0"/>
          <w:marTop w:val="0"/>
          <w:marBottom w:val="0"/>
          <w:divBdr>
            <w:top w:val="none" w:sz="0" w:space="0" w:color="auto"/>
            <w:left w:val="none" w:sz="0" w:space="0" w:color="auto"/>
            <w:bottom w:val="none" w:sz="0" w:space="0" w:color="auto"/>
            <w:right w:val="none" w:sz="0" w:space="0" w:color="auto"/>
          </w:divBdr>
        </w:div>
        <w:div w:id="442966086">
          <w:marLeft w:val="0"/>
          <w:marRight w:val="0"/>
          <w:marTop w:val="0"/>
          <w:marBottom w:val="0"/>
          <w:divBdr>
            <w:top w:val="none" w:sz="0" w:space="0" w:color="auto"/>
            <w:left w:val="none" w:sz="0" w:space="0" w:color="auto"/>
            <w:bottom w:val="none" w:sz="0" w:space="0" w:color="auto"/>
            <w:right w:val="none" w:sz="0" w:space="0" w:color="auto"/>
          </w:divBdr>
        </w:div>
        <w:div w:id="897976725">
          <w:marLeft w:val="0"/>
          <w:marRight w:val="0"/>
          <w:marTop w:val="0"/>
          <w:marBottom w:val="0"/>
          <w:divBdr>
            <w:top w:val="none" w:sz="0" w:space="0" w:color="auto"/>
            <w:left w:val="none" w:sz="0" w:space="0" w:color="auto"/>
            <w:bottom w:val="none" w:sz="0" w:space="0" w:color="auto"/>
            <w:right w:val="none" w:sz="0" w:space="0" w:color="auto"/>
          </w:divBdr>
        </w:div>
        <w:div w:id="600797645">
          <w:marLeft w:val="0"/>
          <w:marRight w:val="0"/>
          <w:marTop w:val="0"/>
          <w:marBottom w:val="0"/>
          <w:divBdr>
            <w:top w:val="none" w:sz="0" w:space="0" w:color="auto"/>
            <w:left w:val="none" w:sz="0" w:space="0" w:color="auto"/>
            <w:bottom w:val="none" w:sz="0" w:space="0" w:color="auto"/>
            <w:right w:val="none" w:sz="0" w:space="0" w:color="auto"/>
          </w:divBdr>
        </w:div>
        <w:div w:id="1821846496">
          <w:marLeft w:val="0"/>
          <w:marRight w:val="0"/>
          <w:marTop w:val="0"/>
          <w:marBottom w:val="0"/>
          <w:divBdr>
            <w:top w:val="none" w:sz="0" w:space="0" w:color="auto"/>
            <w:left w:val="none" w:sz="0" w:space="0" w:color="auto"/>
            <w:bottom w:val="none" w:sz="0" w:space="0" w:color="auto"/>
            <w:right w:val="none" w:sz="0" w:space="0" w:color="auto"/>
          </w:divBdr>
        </w:div>
        <w:div w:id="1056587633">
          <w:marLeft w:val="0"/>
          <w:marRight w:val="0"/>
          <w:marTop w:val="0"/>
          <w:marBottom w:val="0"/>
          <w:divBdr>
            <w:top w:val="none" w:sz="0" w:space="0" w:color="auto"/>
            <w:left w:val="none" w:sz="0" w:space="0" w:color="auto"/>
            <w:bottom w:val="none" w:sz="0" w:space="0" w:color="auto"/>
            <w:right w:val="none" w:sz="0" w:space="0" w:color="auto"/>
          </w:divBdr>
        </w:div>
        <w:div w:id="1559827986">
          <w:marLeft w:val="0"/>
          <w:marRight w:val="0"/>
          <w:marTop w:val="0"/>
          <w:marBottom w:val="0"/>
          <w:divBdr>
            <w:top w:val="none" w:sz="0" w:space="0" w:color="auto"/>
            <w:left w:val="none" w:sz="0" w:space="0" w:color="auto"/>
            <w:bottom w:val="none" w:sz="0" w:space="0" w:color="auto"/>
            <w:right w:val="none" w:sz="0" w:space="0" w:color="auto"/>
          </w:divBdr>
        </w:div>
        <w:div w:id="742261365">
          <w:marLeft w:val="0"/>
          <w:marRight w:val="0"/>
          <w:marTop w:val="0"/>
          <w:marBottom w:val="0"/>
          <w:divBdr>
            <w:top w:val="none" w:sz="0" w:space="0" w:color="auto"/>
            <w:left w:val="none" w:sz="0" w:space="0" w:color="auto"/>
            <w:bottom w:val="none" w:sz="0" w:space="0" w:color="auto"/>
            <w:right w:val="none" w:sz="0" w:space="0" w:color="auto"/>
          </w:divBdr>
        </w:div>
        <w:div w:id="1406025108">
          <w:marLeft w:val="0"/>
          <w:marRight w:val="0"/>
          <w:marTop w:val="0"/>
          <w:marBottom w:val="0"/>
          <w:divBdr>
            <w:top w:val="none" w:sz="0" w:space="0" w:color="auto"/>
            <w:left w:val="none" w:sz="0" w:space="0" w:color="auto"/>
            <w:bottom w:val="none" w:sz="0" w:space="0" w:color="auto"/>
            <w:right w:val="none" w:sz="0" w:space="0" w:color="auto"/>
          </w:divBdr>
        </w:div>
        <w:div w:id="1688293915">
          <w:marLeft w:val="0"/>
          <w:marRight w:val="0"/>
          <w:marTop w:val="0"/>
          <w:marBottom w:val="0"/>
          <w:divBdr>
            <w:top w:val="none" w:sz="0" w:space="0" w:color="auto"/>
            <w:left w:val="none" w:sz="0" w:space="0" w:color="auto"/>
            <w:bottom w:val="none" w:sz="0" w:space="0" w:color="auto"/>
            <w:right w:val="none" w:sz="0" w:space="0" w:color="auto"/>
          </w:divBdr>
        </w:div>
        <w:div w:id="2024162874">
          <w:marLeft w:val="0"/>
          <w:marRight w:val="0"/>
          <w:marTop w:val="0"/>
          <w:marBottom w:val="0"/>
          <w:divBdr>
            <w:top w:val="none" w:sz="0" w:space="0" w:color="auto"/>
            <w:left w:val="none" w:sz="0" w:space="0" w:color="auto"/>
            <w:bottom w:val="none" w:sz="0" w:space="0" w:color="auto"/>
            <w:right w:val="none" w:sz="0" w:space="0" w:color="auto"/>
          </w:divBdr>
        </w:div>
        <w:div w:id="1016544324">
          <w:marLeft w:val="0"/>
          <w:marRight w:val="0"/>
          <w:marTop w:val="0"/>
          <w:marBottom w:val="0"/>
          <w:divBdr>
            <w:top w:val="none" w:sz="0" w:space="0" w:color="auto"/>
            <w:left w:val="none" w:sz="0" w:space="0" w:color="auto"/>
            <w:bottom w:val="none" w:sz="0" w:space="0" w:color="auto"/>
            <w:right w:val="none" w:sz="0" w:space="0" w:color="auto"/>
          </w:divBdr>
        </w:div>
        <w:div w:id="673999689">
          <w:marLeft w:val="0"/>
          <w:marRight w:val="0"/>
          <w:marTop w:val="0"/>
          <w:marBottom w:val="0"/>
          <w:divBdr>
            <w:top w:val="none" w:sz="0" w:space="0" w:color="auto"/>
            <w:left w:val="none" w:sz="0" w:space="0" w:color="auto"/>
            <w:bottom w:val="none" w:sz="0" w:space="0" w:color="auto"/>
            <w:right w:val="none" w:sz="0" w:space="0" w:color="auto"/>
          </w:divBdr>
        </w:div>
        <w:div w:id="176971873">
          <w:marLeft w:val="0"/>
          <w:marRight w:val="0"/>
          <w:marTop w:val="0"/>
          <w:marBottom w:val="0"/>
          <w:divBdr>
            <w:top w:val="none" w:sz="0" w:space="0" w:color="auto"/>
            <w:left w:val="none" w:sz="0" w:space="0" w:color="auto"/>
            <w:bottom w:val="none" w:sz="0" w:space="0" w:color="auto"/>
            <w:right w:val="none" w:sz="0" w:space="0" w:color="auto"/>
          </w:divBdr>
        </w:div>
        <w:div w:id="261649325">
          <w:marLeft w:val="0"/>
          <w:marRight w:val="0"/>
          <w:marTop w:val="0"/>
          <w:marBottom w:val="0"/>
          <w:divBdr>
            <w:top w:val="none" w:sz="0" w:space="0" w:color="auto"/>
            <w:left w:val="none" w:sz="0" w:space="0" w:color="auto"/>
            <w:bottom w:val="none" w:sz="0" w:space="0" w:color="auto"/>
            <w:right w:val="none" w:sz="0" w:space="0" w:color="auto"/>
          </w:divBdr>
        </w:div>
        <w:div w:id="1863787567">
          <w:marLeft w:val="0"/>
          <w:marRight w:val="0"/>
          <w:marTop w:val="0"/>
          <w:marBottom w:val="0"/>
          <w:divBdr>
            <w:top w:val="none" w:sz="0" w:space="0" w:color="auto"/>
            <w:left w:val="none" w:sz="0" w:space="0" w:color="auto"/>
            <w:bottom w:val="none" w:sz="0" w:space="0" w:color="auto"/>
            <w:right w:val="none" w:sz="0" w:space="0" w:color="auto"/>
          </w:divBdr>
        </w:div>
        <w:div w:id="982277036">
          <w:marLeft w:val="0"/>
          <w:marRight w:val="0"/>
          <w:marTop w:val="0"/>
          <w:marBottom w:val="0"/>
          <w:divBdr>
            <w:top w:val="none" w:sz="0" w:space="0" w:color="auto"/>
            <w:left w:val="none" w:sz="0" w:space="0" w:color="auto"/>
            <w:bottom w:val="none" w:sz="0" w:space="0" w:color="auto"/>
            <w:right w:val="none" w:sz="0" w:space="0" w:color="auto"/>
          </w:divBdr>
        </w:div>
        <w:div w:id="1808547208">
          <w:marLeft w:val="0"/>
          <w:marRight w:val="0"/>
          <w:marTop w:val="0"/>
          <w:marBottom w:val="0"/>
          <w:divBdr>
            <w:top w:val="none" w:sz="0" w:space="0" w:color="auto"/>
            <w:left w:val="none" w:sz="0" w:space="0" w:color="auto"/>
            <w:bottom w:val="none" w:sz="0" w:space="0" w:color="auto"/>
            <w:right w:val="none" w:sz="0" w:space="0" w:color="auto"/>
          </w:divBdr>
        </w:div>
        <w:div w:id="482966051">
          <w:marLeft w:val="0"/>
          <w:marRight w:val="0"/>
          <w:marTop w:val="0"/>
          <w:marBottom w:val="0"/>
          <w:divBdr>
            <w:top w:val="none" w:sz="0" w:space="0" w:color="auto"/>
            <w:left w:val="none" w:sz="0" w:space="0" w:color="auto"/>
            <w:bottom w:val="none" w:sz="0" w:space="0" w:color="auto"/>
            <w:right w:val="none" w:sz="0" w:space="0" w:color="auto"/>
          </w:divBdr>
        </w:div>
        <w:div w:id="1326082312">
          <w:marLeft w:val="0"/>
          <w:marRight w:val="0"/>
          <w:marTop w:val="0"/>
          <w:marBottom w:val="0"/>
          <w:divBdr>
            <w:top w:val="none" w:sz="0" w:space="0" w:color="auto"/>
            <w:left w:val="none" w:sz="0" w:space="0" w:color="auto"/>
            <w:bottom w:val="none" w:sz="0" w:space="0" w:color="auto"/>
            <w:right w:val="none" w:sz="0" w:space="0" w:color="auto"/>
          </w:divBdr>
        </w:div>
        <w:div w:id="1861049382">
          <w:marLeft w:val="0"/>
          <w:marRight w:val="0"/>
          <w:marTop w:val="0"/>
          <w:marBottom w:val="0"/>
          <w:divBdr>
            <w:top w:val="none" w:sz="0" w:space="0" w:color="auto"/>
            <w:left w:val="none" w:sz="0" w:space="0" w:color="auto"/>
            <w:bottom w:val="none" w:sz="0" w:space="0" w:color="auto"/>
            <w:right w:val="none" w:sz="0" w:space="0" w:color="auto"/>
          </w:divBdr>
        </w:div>
        <w:div w:id="967130928">
          <w:marLeft w:val="0"/>
          <w:marRight w:val="0"/>
          <w:marTop w:val="0"/>
          <w:marBottom w:val="0"/>
          <w:divBdr>
            <w:top w:val="none" w:sz="0" w:space="0" w:color="auto"/>
            <w:left w:val="none" w:sz="0" w:space="0" w:color="auto"/>
            <w:bottom w:val="none" w:sz="0" w:space="0" w:color="auto"/>
            <w:right w:val="none" w:sz="0" w:space="0" w:color="auto"/>
          </w:divBdr>
        </w:div>
        <w:div w:id="519046848">
          <w:marLeft w:val="0"/>
          <w:marRight w:val="0"/>
          <w:marTop w:val="0"/>
          <w:marBottom w:val="0"/>
          <w:divBdr>
            <w:top w:val="none" w:sz="0" w:space="0" w:color="auto"/>
            <w:left w:val="none" w:sz="0" w:space="0" w:color="auto"/>
            <w:bottom w:val="none" w:sz="0" w:space="0" w:color="auto"/>
            <w:right w:val="none" w:sz="0" w:space="0" w:color="auto"/>
          </w:divBdr>
        </w:div>
        <w:div w:id="88815221">
          <w:marLeft w:val="0"/>
          <w:marRight w:val="0"/>
          <w:marTop w:val="0"/>
          <w:marBottom w:val="0"/>
          <w:divBdr>
            <w:top w:val="none" w:sz="0" w:space="0" w:color="auto"/>
            <w:left w:val="none" w:sz="0" w:space="0" w:color="auto"/>
            <w:bottom w:val="none" w:sz="0" w:space="0" w:color="auto"/>
            <w:right w:val="none" w:sz="0" w:space="0" w:color="auto"/>
          </w:divBdr>
        </w:div>
        <w:div w:id="838153367">
          <w:marLeft w:val="0"/>
          <w:marRight w:val="0"/>
          <w:marTop w:val="0"/>
          <w:marBottom w:val="0"/>
          <w:divBdr>
            <w:top w:val="none" w:sz="0" w:space="0" w:color="auto"/>
            <w:left w:val="none" w:sz="0" w:space="0" w:color="auto"/>
            <w:bottom w:val="none" w:sz="0" w:space="0" w:color="auto"/>
            <w:right w:val="none" w:sz="0" w:space="0" w:color="auto"/>
          </w:divBdr>
        </w:div>
        <w:div w:id="402292085">
          <w:marLeft w:val="0"/>
          <w:marRight w:val="0"/>
          <w:marTop w:val="0"/>
          <w:marBottom w:val="0"/>
          <w:divBdr>
            <w:top w:val="none" w:sz="0" w:space="0" w:color="auto"/>
            <w:left w:val="none" w:sz="0" w:space="0" w:color="auto"/>
            <w:bottom w:val="none" w:sz="0" w:space="0" w:color="auto"/>
            <w:right w:val="none" w:sz="0" w:space="0" w:color="auto"/>
          </w:divBdr>
        </w:div>
        <w:div w:id="620647652">
          <w:marLeft w:val="0"/>
          <w:marRight w:val="0"/>
          <w:marTop w:val="0"/>
          <w:marBottom w:val="0"/>
          <w:divBdr>
            <w:top w:val="none" w:sz="0" w:space="0" w:color="auto"/>
            <w:left w:val="none" w:sz="0" w:space="0" w:color="auto"/>
            <w:bottom w:val="none" w:sz="0" w:space="0" w:color="auto"/>
            <w:right w:val="none" w:sz="0" w:space="0" w:color="auto"/>
          </w:divBdr>
        </w:div>
        <w:div w:id="1603763918">
          <w:marLeft w:val="0"/>
          <w:marRight w:val="0"/>
          <w:marTop w:val="0"/>
          <w:marBottom w:val="0"/>
          <w:divBdr>
            <w:top w:val="none" w:sz="0" w:space="0" w:color="auto"/>
            <w:left w:val="none" w:sz="0" w:space="0" w:color="auto"/>
            <w:bottom w:val="none" w:sz="0" w:space="0" w:color="auto"/>
            <w:right w:val="none" w:sz="0" w:space="0" w:color="auto"/>
          </w:divBdr>
        </w:div>
        <w:div w:id="1413578201">
          <w:marLeft w:val="0"/>
          <w:marRight w:val="0"/>
          <w:marTop w:val="0"/>
          <w:marBottom w:val="0"/>
          <w:divBdr>
            <w:top w:val="none" w:sz="0" w:space="0" w:color="auto"/>
            <w:left w:val="none" w:sz="0" w:space="0" w:color="auto"/>
            <w:bottom w:val="none" w:sz="0" w:space="0" w:color="auto"/>
            <w:right w:val="none" w:sz="0" w:space="0" w:color="auto"/>
          </w:divBdr>
        </w:div>
        <w:div w:id="409885643">
          <w:marLeft w:val="0"/>
          <w:marRight w:val="0"/>
          <w:marTop w:val="0"/>
          <w:marBottom w:val="0"/>
          <w:divBdr>
            <w:top w:val="none" w:sz="0" w:space="0" w:color="auto"/>
            <w:left w:val="none" w:sz="0" w:space="0" w:color="auto"/>
            <w:bottom w:val="none" w:sz="0" w:space="0" w:color="auto"/>
            <w:right w:val="none" w:sz="0" w:space="0" w:color="auto"/>
          </w:divBdr>
        </w:div>
        <w:div w:id="334458690">
          <w:marLeft w:val="0"/>
          <w:marRight w:val="0"/>
          <w:marTop w:val="0"/>
          <w:marBottom w:val="0"/>
          <w:divBdr>
            <w:top w:val="none" w:sz="0" w:space="0" w:color="auto"/>
            <w:left w:val="none" w:sz="0" w:space="0" w:color="auto"/>
            <w:bottom w:val="none" w:sz="0" w:space="0" w:color="auto"/>
            <w:right w:val="none" w:sz="0" w:space="0" w:color="auto"/>
          </w:divBdr>
        </w:div>
        <w:div w:id="1865632487">
          <w:marLeft w:val="0"/>
          <w:marRight w:val="0"/>
          <w:marTop w:val="0"/>
          <w:marBottom w:val="0"/>
          <w:divBdr>
            <w:top w:val="none" w:sz="0" w:space="0" w:color="auto"/>
            <w:left w:val="none" w:sz="0" w:space="0" w:color="auto"/>
            <w:bottom w:val="none" w:sz="0" w:space="0" w:color="auto"/>
            <w:right w:val="none" w:sz="0" w:space="0" w:color="auto"/>
          </w:divBdr>
        </w:div>
        <w:div w:id="594484939">
          <w:marLeft w:val="0"/>
          <w:marRight w:val="0"/>
          <w:marTop w:val="0"/>
          <w:marBottom w:val="0"/>
          <w:divBdr>
            <w:top w:val="none" w:sz="0" w:space="0" w:color="auto"/>
            <w:left w:val="none" w:sz="0" w:space="0" w:color="auto"/>
            <w:bottom w:val="none" w:sz="0" w:space="0" w:color="auto"/>
            <w:right w:val="none" w:sz="0" w:space="0" w:color="auto"/>
          </w:divBdr>
        </w:div>
        <w:div w:id="1807622448">
          <w:marLeft w:val="0"/>
          <w:marRight w:val="0"/>
          <w:marTop w:val="0"/>
          <w:marBottom w:val="0"/>
          <w:divBdr>
            <w:top w:val="none" w:sz="0" w:space="0" w:color="auto"/>
            <w:left w:val="none" w:sz="0" w:space="0" w:color="auto"/>
            <w:bottom w:val="none" w:sz="0" w:space="0" w:color="auto"/>
            <w:right w:val="none" w:sz="0" w:space="0" w:color="auto"/>
          </w:divBdr>
        </w:div>
        <w:div w:id="1108626381">
          <w:marLeft w:val="0"/>
          <w:marRight w:val="0"/>
          <w:marTop w:val="0"/>
          <w:marBottom w:val="0"/>
          <w:divBdr>
            <w:top w:val="none" w:sz="0" w:space="0" w:color="auto"/>
            <w:left w:val="none" w:sz="0" w:space="0" w:color="auto"/>
            <w:bottom w:val="none" w:sz="0" w:space="0" w:color="auto"/>
            <w:right w:val="none" w:sz="0" w:space="0" w:color="auto"/>
          </w:divBdr>
        </w:div>
        <w:div w:id="522938341">
          <w:marLeft w:val="0"/>
          <w:marRight w:val="0"/>
          <w:marTop w:val="0"/>
          <w:marBottom w:val="0"/>
          <w:divBdr>
            <w:top w:val="none" w:sz="0" w:space="0" w:color="auto"/>
            <w:left w:val="none" w:sz="0" w:space="0" w:color="auto"/>
            <w:bottom w:val="none" w:sz="0" w:space="0" w:color="auto"/>
            <w:right w:val="none" w:sz="0" w:space="0" w:color="auto"/>
          </w:divBdr>
        </w:div>
        <w:div w:id="1609199691">
          <w:marLeft w:val="0"/>
          <w:marRight w:val="0"/>
          <w:marTop w:val="0"/>
          <w:marBottom w:val="0"/>
          <w:divBdr>
            <w:top w:val="none" w:sz="0" w:space="0" w:color="auto"/>
            <w:left w:val="none" w:sz="0" w:space="0" w:color="auto"/>
            <w:bottom w:val="none" w:sz="0" w:space="0" w:color="auto"/>
            <w:right w:val="none" w:sz="0" w:space="0" w:color="auto"/>
          </w:divBdr>
        </w:div>
        <w:div w:id="440537094">
          <w:marLeft w:val="0"/>
          <w:marRight w:val="0"/>
          <w:marTop w:val="0"/>
          <w:marBottom w:val="0"/>
          <w:divBdr>
            <w:top w:val="none" w:sz="0" w:space="0" w:color="auto"/>
            <w:left w:val="none" w:sz="0" w:space="0" w:color="auto"/>
            <w:bottom w:val="none" w:sz="0" w:space="0" w:color="auto"/>
            <w:right w:val="none" w:sz="0" w:space="0" w:color="auto"/>
          </w:divBdr>
        </w:div>
        <w:div w:id="939485314">
          <w:marLeft w:val="0"/>
          <w:marRight w:val="0"/>
          <w:marTop w:val="0"/>
          <w:marBottom w:val="0"/>
          <w:divBdr>
            <w:top w:val="none" w:sz="0" w:space="0" w:color="auto"/>
            <w:left w:val="none" w:sz="0" w:space="0" w:color="auto"/>
            <w:bottom w:val="none" w:sz="0" w:space="0" w:color="auto"/>
            <w:right w:val="none" w:sz="0" w:space="0" w:color="auto"/>
          </w:divBdr>
        </w:div>
        <w:div w:id="2010209956">
          <w:marLeft w:val="0"/>
          <w:marRight w:val="0"/>
          <w:marTop w:val="0"/>
          <w:marBottom w:val="0"/>
          <w:divBdr>
            <w:top w:val="none" w:sz="0" w:space="0" w:color="auto"/>
            <w:left w:val="none" w:sz="0" w:space="0" w:color="auto"/>
            <w:bottom w:val="none" w:sz="0" w:space="0" w:color="auto"/>
            <w:right w:val="none" w:sz="0" w:space="0" w:color="auto"/>
          </w:divBdr>
        </w:div>
        <w:div w:id="1883857786">
          <w:marLeft w:val="0"/>
          <w:marRight w:val="0"/>
          <w:marTop w:val="0"/>
          <w:marBottom w:val="0"/>
          <w:divBdr>
            <w:top w:val="none" w:sz="0" w:space="0" w:color="auto"/>
            <w:left w:val="none" w:sz="0" w:space="0" w:color="auto"/>
            <w:bottom w:val="none" w:sz="0" w:space="0" w:color="auto"/>
            <w:right w:val="none" w:sz="0" w:space="0" w:color="auto"/>
          </w:divBdr>
        </w:div>
        <w:div w:id="1851139835">
          <w:marLeft w:val="0"/>
          <w:marRight w:val="0"/>
          <w:marTop w:val="0"/>
          <w:marBottom w:val="0"/>
          <w:divBdr>
            <w:top w:val="none" w:sz="0" w:space="0" w:color="auto"/>
            <w:left w:val="none" w:sz="0" w:space="0" w:color="auto"/>
            <w:bottom w:val="none" w:sz="0" w:space="0" w:color="auto"/>
            <w:right w:val="none" w:sz="0" w:space="0" w:color="auto"/>
          </w:divBdr>
        </w:div>
        <w:div w:id="278535169">
          <w:marLeft w:val="0"/>
          <w:marRight w:val="0"/>
          <w:marTop w:val="0"/>
          <w:marBottom w:val="0"/>
          <w:divBdr>
            <w:top w:val="none" w:sz="0" w:space="0" w:color="auto"/>
            <w:left w:val="none" w:sz="0" w:space="0" w:color="auto"/>
            <w:bottom w:val="none" w:sz="0" w:space="0" w:color="auto"/>
            <w:right w:val="none" w:sz="0" w:space="0" w:color="auto"/>
          </w:divBdr>
        </w:div>
        <w:div w:id="1685134696">
          <w:marLeft w:val="0"/>
          <w:marRight w:val="0"/>
          <w:marTop w:val="0"/>
          <w:marBottom w:val="0"/>
          <w:divBdr>
            <w:top w:val="none" w:sz="0" w:space="0" w:color="auto"/>
            <w:left w:val="none" w:sz="0" w:space="0" w:color="auto"/>
            <w:bottom w:val="none" w:sz="0" w:space="0" w:color="auto"/>
            <w:right w:val="none" w:sz="0" w:space="0" w:color="auto"/>
          </w:divBdr>
        </w:div>
        <w:div w:id="568658243">
          <w:marLeft w:val="0"/>
          <w:marRight w:val="0"/>
          <w:marTop w:val="0"/>
          <w:marBottom w:val="0"/>
          <w:divBdr>
            <w:top w:val="none" w:sz="0" w:space="0" w:color="auto"/>
            <w:left w:val="none" w:sz="0" w:space="0" w:color="auto"/>
            <w:bottom w:val="none" w:sz="0" w:space="0" w:color="auto"/>
            <w:right w:val="none" w:sz="0" w:space="0" w:color="auto"/>
          </w:divBdr>
        </w:div>
        <w:div w:id="1670060259">
          <w:marLeft w:val="0"/>
          <w:marRight w:val="0"/>
          <w:marTop w:val="0"/>
          <w:marBottom w:val="0"/>
          <w:divBdr>
            <w:top w:val="none" w:sz="0" w:space="0" w:color="auto"/>
            <w:left w:val="none" w:sz="0" w:space="0" w:color="auto"/>
            <w:bottom w:val="none" w:sz="0" w:space="0" w:color="auto"/>
            <w:right w:val="none" w:sz="0" w:space="0" w:color="auto"/>
          </w:divBdr>
        </w:div>
        <w:div w:id="1157956994">
          <w:marLeft w:val="0"/>
          <w:marRight w:val="0"/>
          <w:marTop w:val="0"/>
          <w:marBottom w:val="0"/>
          <w:divBdr>
            <w:top w:val="none" w:sz="0" w:space="0" w:color="auto"/>
            <w:left w:val="none" w:sz="0" w:space="0" w:color="auto"/>
            <w:bottom w:val="none" w:sz="0" w:space="0" w:color="auto"/>
            <w:right w:val="none" w:sz="0" w:space="0" w:color="auto"/>
          </w:divBdr>
        </w:div>
        <w:div w:id="1280337086">
          <w:marLeft w:val="0"/>
          <w:marRight w:val="0"/>
          <w:marTop w:val="0"/>
          <w:marBottom w:val="0"/>
          <w:divBdr>
            <w:top w:val="none" w:sz="0" w:space="0" w:color="auto"/>
            <w:left w:val="none" w:sz="0" w:space="0" w:color="auto"/>
            <w:bottom w:val="none" w:sz="0" w:space="0" w:color="auto"/>
            <w:right w:val="none" w:sz="0" w:space="0" w:color="auto"/>
          </w:divBdr>
        </w:div>
        <w:div w:id="1727144353">
          <w:marLeft w:val="0"/>
          <w:marRight w:val="0"/>
          <w:marTop w:val="0"/>
          <w:marBottom w:val="0"/>
          <w:divBdr>
            <w:top w:val="none" w:sz="0" w:space="0" w:color="auto"/>
            <w:left w:val="none" w:sz="0" w:space="0" w:color="auto"/>
            <w:bottom w:val="none" w:sz="0" w:space="0" w:color="auto"/>
            <w:right w:val="none" w:sz="0" w:space="0" w:color="auto"/>
          </w:divBdr>
        </w:div>
        <w:div w:id="823811813">
          <w:marLeft w:val="0"/>
          <w:marRight w:val="0"/>
          <w:marTop w:val="0"/>
          <w:marBottom w:val="0"/>
          <w:divBdr>
            <w:top w:val="none" w:sz="0" w:space="0" w:color="auto"/>
            <w:left w:val="none" w:sz="0" w:space="0" w:color="auto"/>
            <w:bottom w:val="none" w:sz="0" w:space="0" w:color="auto"/>
            <w:right w:val="none" w:sz="0" w:space="0" w:color="auto"/>
          </w:divBdr>
        </w:div>
        <w:div w:id="708340395">
          <w:marLeft w:val="0"/>
          <w:marRight w:val="0"/>
          <w:marTop w:val="0"/>
          <w:marBottom w:val="0"/>
          <w:divBdr>
            <w:top w:val="none" w:sz="0" w:space="0" w:color="auto"/>
            <w:left w:val="none" w:sz="0" w:space="0" w:color="auto"/>
            <w:bottom w:val="none" w:sz="0" w:space="0" w:color="auto"/>
            <w:right w:val="none" w:sz="0" w:space="0" w:color="auto"/>
          </w:divBdr>
        </w:div>
        <w:div w:id="927616747">
          <w:marLeft w:val="0"/>
          <w:marRight w:val="0"/>
          <w:marTop w:val="0"/>
          <w:marBottom w:val="0"/>
          <w:divBdr>
            <w:top w:val="none" w:sz="0" w:space="0" w:color="auto"/>
            <w:left w:val="none" w:sz="0" w:space="0" w:color="auto"/>
            <w:bottom w:val="none" w:sz="0" w:space="0" w:color="auto"/>
            <w:right w:val="none" w:sz="0" w:space="0" w:color="auto"/>
          </w:divBdr>
        </w:div>
        <w:div w:id="956646132">
          <w:marLeft w:val="0"/>
          <w:marRight w:val="0"/>
          <w:marTop w:val="0"/>
          <w:marBottom w:val="0"/>
          <w:divBdr>
            <w:top w:val="none" w:sz="0" w:space="0" w:color="auto"/>
            <w:left w:val="none" w:sz="0" w:space="0" w:color="auto"/>
            <w:bottom w:val="none" w:sz="0" w:space="0" w:color="auto"/>
            <w:right w:val="none" w:sz="0" w:space="0" w:color="auto"/>
          </w:divBdr>
        </w:div>
        <w:div w:id="832065853">
          <w:marLeft w:val="0"/>
          <w:marRight w:val="0"/>
          <w:marTop w:val="0"/>
          <w:marBottom w:val="0"/>
          <w:divBdr>
            <w:top w:val="none" w:sz="0" w:space="0" w:color="auto"/>
            <w:left w:val="none" w:sz="0" w:space="0" w:color="auto"/>
            <w:bottom w:val="none" w:sz="0" w:space="0" w:color="auto"/>
            <w:right w:val="none" w:sz="0" w:space="0" w:color="auto"/>
          </w:divBdr>
        </w:div>
        <w:div w:id="1048602843">
          <w:marLeft w:val="0"/>
          <w:marRight w:val="0"/>
          <w:marTop w:val="0"/>
          <w:marBottom w:val="0"/>
          <w:divBdr>
            <w:top w:val="none" w:sz="0" w:space="0" w:color="auto"/>
            <w:left w:val="none" w:sz="0" w:space="0" w:color="auto"/>
            <w:bottom w:val="none" w:sz="0" w:space="0" w:color="auto"/>
            <w:right w:val="none" w:sz="0" w:space="0" w:color="auto"/>
          </w:divBdr>
        </w:div>
        <w:div w:id="1277910920">
          <w:marLeft w:val="0"/>
          <w:marRight w:val="0"/>
          <w:marTop w:val="0"/>
          <w:marBottom w:val="0"/>
          <w:divBdr>
            <w:top w:val="none" w:sz="0" w:space="0" w:color="auto"/>
            <w:left w:val="none" w:sz="0" w:space="0" w:color="auto"/>
            <w:bottom w:val="none" w:sz="0" w:space="0" w:color="auto"/>
            <w:right w:val="none" w:sz="0" w:space="0" w:color="auto"/>
          </w:divBdr>
        </w:div>
        <w:div w:id="420100017">
          <w:marLeft w:val="0"/>
          <w:marRight w:val="0"/>
          <w:marTop w:val="0"/>
          <w:marBottom w:val="0"/>
          <w:divBdr>
            <w:top w:val="none" w:sz="0" w:space="0" w:color="auto"/>
            <w:left w:val="none" w:sz="0" w:space="0" w:color="auto"/>
            <w:bottom w:val="none" w:sz="0" w:space="0" w:color="auto"/>
            <w:right w:val="none" w:sz="0" w:space="0" w:color="auto"/>
          </w:divBdr>
        </w:div>
        <w:div w:id="127672042">
          <w:marLeft w:val="0"/>
          <w:marRight w:val="0"/>
          <w:marTop w:val="0"/>
          <w:marBottom w:val="0"/>
          <w:divBdr>
            <w:top w:val="none" w:sz="0" w:space="0" w:color="auto"/>
            <w:left w:val="none" w:sz="0" w:space="0" w:color="auto"/>
            <w:bottom w:val="none" w:sz="0" w:space="0" w:color="auto"/>
            <w:right w:val="none" w:sz="0" w:space="0" w:color="auto"/>
          </w:divBdr>
        </w:div>
        <w:div w:id="341320695">
          <w:marLeft w:val="0"/>
          <w:marRight w:val="0"/>
          <w:marTop w:val="0"/>
          <w:marBottom w:val="0"/>
          <w:divBdr>
            <w:top w:val="none" w:sz="0" w:space="0" w:color="auto"/>
            <w:left w:val="none" w:sz="0" w:space="0" w:color="auto"/>
            <w:bottom w:val="none" w:sz="0" w:space="0" w:color="auto"/>
            <w:right w:val="none" w:sz="0" w:space="0" w:color="auto"/>
          </w:divBdr>
        </w:div>
        <w:div w:id="1576357425">
          <w:marLeft w:val="0"/>
          <w:marRight w:val="0"/>
          <w:marTop w:val="0"/>
          <w:marBottom w:val="0"/>
          <w:divBdr>
            <w:top w:val="none" w:sz="0" w:space="0" w:color="auto"/>
            <w:left w:val="none" w:sz="0" w:space="0" w:color="auto"/>
            <w:bottom w:val="none" w:sz="0" w:space="0" w:color="auto"/>
            <w:right w:val="none" w:sz="0" w:space="0" w:color="auto"/>
          </w:divBdr>
        </w:div>
        <w:div w:id="1096092378">
          <w:marLeft w:val="0"/>
          <w:marRight w:val="0"/>
          <w:marTop w:val="0"/>
          <w:marBottom w:val="0"/>
          <w:divBdr>
            <w:top w:val="none" w:sz="0" w:space="0" w:color="auto"/>
            <w:left w:val="none" w:sz="0" w:space="0" w:color="auto"/>
            <w:bottom w:val="none" w:sz="0" w:space="0" w:color="auto"/>
            <w:right w:val="none" w:sz="0" w:space="0" w:color="auto"/>
          </w:divBdr>
        </w:div>
        <w:div w:id="1695879699">
          <w:marLeft w:val="0"/>
          <w:marRight w:val="0"/>
          <w:marTop w:val="0"/>
          <w:marBottom w:val="0"/>
          <w:divBdr>
            <w:top w:val="none" w:sz="0" w:space="0" w:color="auto"/>
            <w:left w:val="none" w:sz="0" w:space="0" w:color="auto"/>
            <w:bottom w:val="none" w:sz="0" w:space="0" w:color="auto"/>
            <w:right w:val="none" w:sz="0" w:space="0" w:color="auto"/>
          </w:divBdr>
        </w:div>
        <w:div w:id="1927497017">
          <w:marLeft w:val="0"/>
          <w:marRight w:val="0"/>
          <w:marTop w:val="0"/>
          <w:marBottom w:val="0"/>
          <w:divBdr>
            <w:top w:val="none" w:sz="0" w:space="0" w:color="auto"/>
            <w:left w:val="none" w:sz="0" w:space="0" w:color="auto"/>
            <w:bottom w:val="none" w:sz="0" w:space="0" w:color="auto"/>
            <w:right w:val="none" w:sz="0" w:space="0" w:color="auto"/>
          </w:divBdr>
        </w:div>
        <w:div w:id="868029142">
          <w:marLeft w:val="0"/>
          <w:marRight w:val="0"/>
          <w:marTop w:val="0"/>
          <w:marBottom w:val="0"/>
          <w:divBdr>
            <w:top w:val="none" w:sz="0" w:space="0" w:color="auto"/>
            <w:left w:val="none" w:sz="0" w:space="0" w:color="auto"/>
            <w:bottom w:val="none" w:sz="0" w:space="0" w:color="auto"/>
            <w:right w:val="none" w:sz="0" w:space="0" w:color="auto"/>
          </w:divBdr>
        </w:div>
        <w:div w:id="566569325">
          <w:marLeft w:val="0"/>
          <w:marRight w:val="0"/>
          <w:marTop w:val="0"/>
          <w:marBottom w:val="0"/>
          <w:divBdr>
            <w:top w:val="none" w:sz="0" w:space="0" w:color="auto"/>
            <w:left w:val="none" w:sz="0" w:space="0" w:color="auto"/>
            <w:bottom w:val="none" w:sz="0" w:space="0" w:color="auto"/>
            <w:right w:val="none" w:sz="0" w:space="0" w:color="auto"/>
          </w:divBdr>
        </w:div>
        <w:div w:id="1525941903">
          <w:marLeft w:val="0"/>
          <w:marRight w:val="0"/>
          <w:marTop w:val="0"/>
          <w:marBottom w:val="0"/>
          <w:divBdr>
            <w:top w:val="none" w:sz="0" w:space="0" w:color="auto"/>
            <w:left w:val="none" w:sz="0" w:space="0" w:color="auto"/>
            <w:bottom w:val="none" w:sz="0" w:space="0" w:color="auto"/>
            <w:right w:val="none" w:sz="0" w:space="0" w:color="auto"/>
          </w:divBdr>
        </w:div>
        <w:div w:id="519005038">
          <w:marLeft w:val="0"/>
          <w:marRight w:val="0"/>
          <w:marTop w:val="0"/>
          <w:marBottom w:val="0"/>
          <w:divBdr>
            <w:top w:val="none" w:sz="0" w:space="0" w:color="auto"/>
            <w:left w:val="none" w:sz="0" w:space="0" w:color="auto"/>
            <w:bottom w:val="none" w:sz="0" w:space="0" w:color="auto"/>
            <w:right w:val="none" w:sz="0" w:space="0" w:color="auto"/>
          </w:divBdr>
        </w:div>
        <w:div w:id="190151866">
          <w:marLeft w:val="0"/>
          <w:marRight w:val="0"/>
          <w:marTop w:val="0"/>
          <w:marBottom w:val="0"/>
          <w:divBdr>
            <w:top w:val="none" w:sz="0" w:space="0" w:color="auto"/>
            <w:left w:val="none" w:sz="0" w:space="0" w:color="auto"/>
            <w:bottom w:val="none" w:sz="0" w:space="0" w:color="auto"/>
            <w:right w:val="none" w:sz="0" w:space="0" w:color="auto"/>
          </w:divBdr>
        </w:div>
      </w:divsChild>
    </w:div>
    <w:div w:id="21147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lar.google.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3649</Words>
  <Characters>20803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Ира</cp:lastModifiedBy>
  <cp:revision>12</cp:revision>
  <cp:lastPrinted>2018-02-22T12:39:00Z</cp:lastPrinted>
  <dcterms:created xsi:type="dcterms:W3CDTF">2018-02-22T06:53:00Z</dcterms:created>
  <dcterms:modified xsi:type="dcterms:W3CDTF">2018-02-25T17:29:00Z</dcterms:modified>
</cp:coreProperties>
</file>