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67" w:rsidRPr="00146EC4" w:rsidRDefault="001A4C67" w:rsidP="001A4C67">
      <w:pPr>
        <w:spacing w:line="288" w:lineRule="auto"/>
        <w:jc w:val="center"/>
        <w:rPr>
          <w:rFonts w:ascii="Times New Roman" w:hAnsi="Times New Roman" w:cs="Times New Roman"/>
          <w:bCs/>
          <w:color w:val="auto"/>
          <w:lang w:val="uk-UA"/>
        </w:rPr>
      </w:pPr>
      <w:r w:rsidRPr="00146EC4">
        <w:rPr>
          <w:rFonts w:ascii="Times New Roman" w:hAnsi="Times New Roman" w:cs="Times New Roman"/>
          <w:bCs/>
          <w:color w:val="auto"/>
          <w:lang w:val="uk-UA"/>
        </w:rPr>
        <w:t xml:space="preserve">ДЕРЖАВНЕ КОСМІЧНЕ АГЕНТСТВО УКРАЇНИ </w:t>
      </w:r>
    </w:p>
    <w:p w:rsidR="001A4C67" w:rsidRPr="00146EC4" w:rsidRDefault="001A4C67" w:rsidP="001A4C67">
      <w:pPr>
        <w:spacing w:line="288" w:lineRule="auto"/>
        <w:jc w:val="center"/>
        <w:rPr>
          <w:rFonts w:ascii="Times New Roman" w:hAnsi="Times New Roman" w:cs="Times New Roman"/>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r w:rsidRPr="00146EC4">
        <w:rPr>
          <w:rFonts w:ascii="Times New Roman" w:hAnsi="Times New Roman" w:cs="Times New Roman"/>
          <w:bCs/>
          <w:iCs/>
          <w:color w:val="auto"/>
          <w:lang w:val="uk-UA"/>
        </w:rPr>
        <w:t>Державне підприємство «Конструкторське бюро «Південне» ім. М.К. Янгеля»</w:t>
      </w: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A4C67"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288" w:lineRule="auto"/>
        <w:jc w:val="center"/>
        <w:rPr>
          <w:rFonts w:ascii="Times New Roman" w:hAnsi="Times New Roman" w:cs="Times New Roman"/>
          <w:bCs/>
          <w:iCs/>
          <w:color w:val="auto"/>
          <w:lang w:val="uk-UA"/>
        </w:rPr>
      </w:pPr>
    </w:p>
    <w:p w:rsidR="001A4C67" w:rsidRPr="00146EC4" w:rsidRDefault="001A4C67" w:rsidP="001A4C67">
      <w:pPr>
        <w:spacing w:line="336" w:lineRule="auto"/>
        <w:jc w:val="center"/>
        <w:rPr>
          <w:rFonts w:ascii="Times New Roman" w:hAnsi="Times New Roman" w:cs="Times New Roman"/>
          <w:b/>
          <w:color w:val="auto"/>
          <w:lang w:val="uk-UA"/>
        </w:rPr>
      </w:pPr>
      <w:r w:rsidRPr="00146EC4">
        <w:rPr>
          <w:rFonts w:ascii="Times New Roman" w:hAnsi="Times New Roman" w:cs="Times New Roman"/>
          <w:b/>
          <w:color w:val="auto"/>
          <w:lang w:val="uk-UA"/>
        </w:rPr>
        <w:t>«</w:t>
      </w:r>
      <w:r w:rsidR="009A6E2E">
        <w:rPr>
          <w:rFonts w:ascii="Times New Roman" w:hAnsi="Times New Roman" w:cs="Times New Roman"/>
          <w:b/>
          <w:color w:val="auto"/>
          <w:lang w:val="uk-UA"/>
        </w:rPr>
        <w:t>П</w:t>
      </w:r>
      <w:r w:rsidRPr="00146EC4">
        <w:rPr>
          <w:rFonts w:ascii="Times New Roman" w:hAnsi="Times New Roman" w:cs="Times New Roman"/>
          <w:b/>
          <w:color w:val="auto"/>
          <w:lang w:val="uk-UA"/>
        </w:rPr>
        <w:t xml:space="preserve">ідвищення функціональної ефективності </w:t>
      </w:r>
      <w:r w:rsidR="009A6E2E">
        <w:rPr>
          <w:rFonts w:ascii="Times New Roman" w:hAnsi="Times New Roman" w:cs="Times New Roman"/>
          <w:b/>
          <w:color w:val="auto"/>
          <w:lang w:val="uk-UA"/>
        </w:rPr>
        <w:t>композитних</w:t>
      </w:r>
      <w:bookmarkStart w:id="0" w:name="_GoBack"/>
      <w:bookmarkEnd w:id="0"/>
      <w:r w:rsidRPr="00146EC4">
        <w:rPr>
          <w:rFonts w:ascii="Times New Roman" w:hAnsi="Times New Roman" w:cs="Times New Roman"/>
          <w:b/>
          <w:color w:val="auto"/>
          <w:lang w:val="uk-UA"/>
        </w:rPr>
        <w:t xml:space="preserve"> виробів авіакосмічної техніки»</w:t>
      </w:r>
    </w:p>
    <w:p w:rsidR="001A4C67" w:rsidRPr="00146EC4" w:rsidRDefault="001A4C67" w:rsidP="001A4C67">
      <w:pPr>
        <w:spacing w:line="336" w:lineRule="auto"/>
        <w:jc w:val="center"/>
        <w:rPr>
          <w:rFonts w:ascii="Times New Roman" w:hAnsi="Times New Roman" w:cs="Times New Roman"/>
          <w:color w:val="auto"/>
          <w:lang w:val="uk-UA"/>
        </w:rPr>
      </w:pPr>
    </w:p>
    <w:p w:rsidR="001A4C67" w:rsidRPr="00146EC4" w:rsidRDefault="001A4C67" w:rsidP="001A4C67">
      <w:pPr>
        <w:spacing w:line="336" w:lineRule="auto"/>
        <w:jc w:val="center"/>
        <w:rPr>
          <w:rFonts w:ascii="Times New Roman" w:hAnsi="Times New Roman" w:cs="Times New Roman"/>
          <w:color w:val="auto"/>
          <w:lang w:val="uk-UA"/>
        </w:rPr>
      </w:pPr>
    </w:p>
    <w:p w:rsidR="001A4C67" w:rsidRPr="00146EC4" w:rsidRDefault="001A4C67" w:rsidP="001A4C67">
      <w:pPr>
        <w:spacing w:line="336" w:lineRule="auto"/>
        <w:jc w:val="center"/>
        <w:rPr>
          <w:rFonts w:ascii="Times New Roman" w:hAnsi="Times New Roman" w:cs="Times New Roman"/>
          <w:color w:val="auto"/>
          <w:lang w:val="uk-UA"/>
        </w:rPr>
      </w:pPr>
    </w:p>
    <w:p w:rsidR="001A4C67" w:rsidRPr="00146EC4" w:rsidRDefault="001A4C67" w:rsidP="001A4C67">
      <w:pPr>
        <w:spacing w:line="336" w:lineRule="auto"/>
        <w:jc w:val="center"/>
        <w:rPr>
          <w:rFonts w:ascii="Times New Roman" w:hAnsi="Times New Roman" w:cs="Times New Roman"/>
          <w:b/>
          <w:color w:val="auto"/>
          <w:lang w:val="uk-UA"/>
        </w:rPr>
      </w:pPr>
      <w:r w:rsidRPr="00146EC4">
        <w:rPr>
          <w:rFonts w:ascii="Times New Roman" w:hAnsi="Times New Roman" w:cs="Times New Roman"/>
          <w:b/>
          <w:color w:val="auto"/>
          <w:lang w:val="uk-UA"/>
        </w:rPr>
        <w:t>Автори:</w:t>
      </w:r>
    </w:p>
    <w:p w:rsidR="001A4C67" w:rsidRDefault="001A4C67" w:rsidP="001A4C67">
      <w:pPr>
        <w:spacing w:line="336" w:lineRule="auto"/>
        <w:ind w:firstLine="709"/>
        <w:jc w:val="both"/>
        <w:rPr>
          <w:rFonts w:ascii="Times New Roman" w:hAnsi="Times New Roman" w:cs="Times New Roman"/>
          <w:color w:val="auto"/>
          <w:lang w:val="uk-UA"/>
        </w:rPr>
      </w:pPr>
      <w:r>
        <w:rPr>
          <w:rFonts w:ascii="Times New Roman" w:hAnsi="Times New Roman" w:cs="Times New Roman"/>
          <w:color w:val="auto"/>
          <w:lang w:val="uk-UA"/>
        </w:rPr>
        <w:t>1</w:t>
      </w:r>
      <w:r w:rsidRPr="00146EC4">
        <w:rPr>
          <w:rFonts w:ascii="Times New Roman" w:hAnsi="Times New Roman" w:cs="Times New Roman"/>
          <w:color w:val="auto"/>
          <w:lang w:val="uk-UA"/>
        </w:rPr>
        <w:t>. КАРПІКОВА Оксана Олександрівна – кандидат технічних наук, старший науковий співробітник Державного підприємства «Конструкторське бюро «Південне» ім. М.К. Янгеля».</w:t>
      </w:r>
    </w:p>
    <w:p w:rsidR="001A4C67" w:rsidRPr="00146EC4" w:rsidRDefault="001A4C67" w:rsidP="001A4C67">
      <w:pPr>
        <w:spacing w:line="336" w:lineRule="auto"/>
        <w:ind w:firstLine="709"/>
        <w:jc w:val="both"/>
        <w:rPr>
          <w:rFonts w:ascii="Times New Roman" w:hAnsi="Times New Roman" w:cs="Times New Roman"/>
          <w:color w:val="auto"/>
          <w:lang w:val="uk-UA"/>
        </w:rPr>
      </w:pPr>
      <w:r>
        <w:rPr>
          <w:rFonts w:ascii="Times New Roman" w:hAnsi="Times New Roman" w:cs="Times New Roman"/>
          <w:bCs/>
          <w:iCs/>
          <w:color w:val="auto"/>
          <w:lang w:val="uk-UA"/>
        </w:rPr>
        <w:t>2</w:t>
      </w:r>
      <w:r w:rsidRPr="00146EC4">
        <w:rPr>
          <w:rFonts w:ascii="Times New Roman" w:hAnsi="Times New Roman" w:cs="Times New Roman"/>
          <w:bCs/>
          <w:iCs/>
          <w:color w:val="auto"/>
          <w:lang w:val="uk-UA"/>
        </w:rPr>
        <w:t>. </w:t>
      </w:r>
      <w:r w:rsidRPr="00146EC4">
        <w:rPr>
          <w:rFonts w:ascii="Times New Roman" w:hAnsi="Times New Roman" w:cs="Times New Roman"/>
          <w:color w:val="auto"/>
          <w:lang w:val="uk-UA"/>
        </w:rPr>
        <w:t xml:space="preserve">ГОЛОВЧЕНКО Яна Олегівна – інженер-конструктор відділу комп’ютерних проектів механізації фюзеляжу Державного підприємства «АНТОНОВ», аспірант кафедри композитних конструкцій та авіаційного матеріалознавства </w:t>
      </w:r>
      <w:r w:rsidRPr="00146EC4">
        <w:rPr>
          <w:rFonts w:ascii="Times New Roman" w:hAnsi="Times New Roman" w:cs="Times New Roman"/>
          <w:bCs/>
          <w:iCs/>
          <w:color w:val="auto"/>
          <w:lang w:val="uk-UA"/>
        </w:rPr>
        <w:t>Національного аерокосмічного університету ім. М.Є. Жуковського «Харківський авіаційний інститут»</w:t>
      </w:r>
      <w:r w:rsidRPr="00146EC4">
        <w:rPr>
          <w:rFonts w:ascii="Times New Roman" w:hAnsi="Times New Roman" w:cs="Times New Roman"/>
          <w:color w:val="auto"/>
          <w:lang w:val="uk-UA"/>
        </w:rPr>
        <w:t>.</w:t>
      </w:r>
    </w:p>
    <w:p w:rsidR="001A4C67" w:rsidRPr="00146EC4" w:rsidRDefault="001A4C67" w:rsidP="001A4C67">
      <w:pPr>
        <w:spacing w:line="336" w:lineRule="auto"/>
        <w:jc w:val="both"/>
        <w:rPr>
          <w:rFonts w:ascii="Times New Roman" w:hAnsi="Times New Roman" w:cs="Times New Roman"/>
          <w:bCs/>
          <w:iCs/>
          <w:color w:val="auto"/>
          <w:lang w:val="uk-UA"/>
        </w:rPr>
      </w:pPr>
    </w:p>
    <w:p w:rsidR="001A4C67" w:rsidRPr="00184DDE" w:rsidRDefault="001A4C67" w:rsidP="001A4C67">
      <w:pPr>
        <w:spacing w:line="288" w:lineRule="auto"/>
        <w:jc w:val="center"/>
        <w:rPr>
          <w:rFonts w:ascii="Times New Roman" w:hAnsi="Times New Roman" w:cs="Times New Roman"/>
          <w:lang w:val="uk-UA"/>
        </w:rPr>
      </w:pPr>
    </w:p>
    <w:p w:rsidR="001A4C67" w:rsidRPr="00184DDE" w:rsidRDefault="001A4C67" w:rsidP="001A4C67">
      <w:pPr>
        <w:spacing w:line="288" w:lineRule="auto"/>
        <w:jc w:val="center"/>
        <w:rPr>
          <w:rFonts w:ascii="Times New Roman" w:hAnsi="Times New Roman" w:cs="Times New Roman"/>
          <w:lang w:val="uk-UA"/>
        </w:rPr>
      </w:pPr>
    </w:p>
    <w:p w:rsidR="001A4C67" w:rsidRPr="00184DDE" w:rsidRDefault="001A4C67" w:rsidP="001A4C67">
      <w:pPr>
        <w:spacing w:line="288" w:lineRule="auto"/>
        <w:jc w:val="center"/>
        <w:rPr>
          <w:rFonts w:ascii="Times New Roman" w:hAnsi="Times New Roman" w:cs="Times New Roman"/>
          <w:lang w:val="uk-UA"/>
        </w:rPr>
      </w:pPr>
    </w:p>
    <w:p w:rsidR="001A4C67" w:rsidRPr="00184DDE" w:rsidRDefault="001A4C67" w:rsidP="001A4C67">
      <w:pPr>
        <w:spacing w:line="288" w:lineRule="auto"/>
        <w:jc w:val="center"/>
        <w:rPr>
          <w:rFonts w:ascii="Times New Roman" w:hAnsi="Times New Roman" w:cs="Times New Roman"/>
          <w:lang w:val="uk-UA"/>
        </w:rPr>
      </w:pPr>
    </w:p>
    <w:p w:rsidR="001A4C67" w:rsidRPr="00184DDE" w:rsidRDefault="001A4C67" w:rsidP="001A4C67">
      <w:pPr>
        <w:spacing w:line="288" w:lineRule="auto"/>
        <w:jc w:val="center"/>
        <w:rPr>
          <w:rFonts w:ascii="Times New Roman" w:hAnsi="Times New Roman" w:cs="Times New Roman"/>
          <w:lang w:val="uk-UA"/>
        </w:rPr>
      </w:pPr>
    </w:p>
    <w:p w:rsidR="001A4C67" w:rsidRPr="00184DDE" w:rsidRDefault="001A4C67" w:rsidP="001A4C67">
      <w:pPr>
        <w:spacing w:line="288" w:lineRule="auto"/>
        <w:jc w:val="center"/>
        <w:rPr>
          <w:rFonts w:ascii="Times New Roman" w:hAnsi="Times New Roman" w:cs="Times New Roman"/>
          <w:lang w:val="uk-UA"/>
        </w:rPr>
      </w:pPr>
      <w:r w:rsidRPr="00184DDE">
        <w:rPr>
          <w:rFonts w:ascii="Times New Roman" w:hAnsi="Times New Roman" w:cs="Times New Roman"/>
          <w:b/>
          <w:lang w:val="uk-UA"/>
        </w:rPr>
        <w:t>реферат</w:t>
      </w:r>
    </w:p>
    <w:p w:rsidR="001A4C67" w:rsidRPr="00712426" w:rsidRDefault="001A4C67" w:rsidP="001A4C67">
      <w:pPr>
        <w:spacing w:line="288" w:lineRule="auto"/>
        <w:jc w:val="center"/>
        <w:rPr>
          <w:rFonts w:ascii="Times New Roman" w:hAnsi="Times New Roman" w:cs="Times New Roman"/>
          <w:b/>
          <w:lang w:val="uk-UA"/>
        </w:rPr>
      </w:pPr>
      <w:r>
        <w:rPr>
          <w:rFonts w:ascii="Times New Roman" w:hAnsi="Times New Roman" w:cs="Times New Roman"/>
          <w:b/>
          <w:lang w:val="uk-UA"/>
        </w:rPr>
        <w:t>Дніпропетровськ – 2015</w:t>
      </w:r>
    </w:p>
    <w:p w:rsidR="001A4C67" w:rsidRPr="00451718" w:rsidRDefault="001A4C67" w:rsidP="000F4105">
      <w:pPr>
        <w:pStyle w:val="a5"/>
        <w:ind w:firstLine="624"/>
        <w:rPr>
          <w:sz w:val="28"/>
          <w:szCs w:val="28"/>
          <w:lang w:val="uk-UA"/>
        </w:rPr>
      </w:pPr>
      <w:r w:rsidRPr="00451718">
        <w:rPr>
          <w:sz w:val="28"/>
          <w:szCs w:val="28"/>
          <w:lang w:val="uk-UA"/>
        </w:rPr>
        <w:lastRenderedPageBreak/>
        <w:t xml:space="preserve">Основним критерієм оцінювання сучасної авіакосмічної техніки (АКТ) є її конкурентоспроможність на світовому ринку, яка реалізується за рахунок зниження вартості конструкцій, підвищення їх ефективності й істотного зниження польотної маси. Так, вартість </w:t>
      </w:r>
      <w:smartTag w:uri="urn:schemas-microsoft-com:office:smarttags" w:element="metricconverter">
        <w:smartTagPr>
          <w:attr w:name="ProductID" w:val="1 кг"/>
        </w:smartTagPr>
        <w:r w:rsidRPr="00451718">
          <w:rPr>
            <w:sz w:val="28"/>
            <w:szCs w:val="28"/>
            <w:lang w:val="uk-UA"/>
          </w:rPr>
          <w:t>1 кг</w:t>
        </w:r>
      </w:smartTag>
      <w:r w:rsidRPr="00451718">
        <w:rPr>
          <w:sz w:val="28"/>
          <w:szCs w:val="28"/>
          <w:lang w:val="uk-UA"/>
        </w:rPr>
        <w:t xml:space="preserve"> корисного вантажу при авіаційних перевезеннях становить 1 – 2 тис. $ США, а для ракетно-космічної галузі вартість виведення на орбіту </w:t>
      </w:r>
      <w:smartTag w:uri="urn:schemas-microsoft-com:office:smarttags" w:element="metricconverter">
        <w:smartTagPr>
          <w:attr w:name="ProductID" w:val="1 кг"/>
        </w:smartTagPr>
        <w:r w:rsidRPr="00451718">
          <w:rPr>
            <w:sz w:val="28"/>
            <w:szCs w:val="28"/>
            <w:lang w:val="uk-UA"/>
          </w:rPr>
          <w:t>1 кг</w:t>
        </w:r>
      </w:smartTag>
      <w:r w:rsidRPr="00451718">
        <w:rPr>
          <w:sz w:val="28"/>
          <w:szCs w:val="28"/>
          <w:lang w:val="uk-UA"/>
        </w:rPr>
        <w:t xml:space="preserve"> маси становить 10 – 100 тис. $ США. </w:t>
      </w:r>
    </w:p>
    <w:p w:rsidR="001A4C67" w:rsidRPr="00451718" w:rsidRDefault="001A4C67" w:rsidP="000F4105">
      <w:pPr>
        <w:pStyle w:val="a5"/>
        <w:ind w:firstLine="624"/>
        <w:rPr>
          <w:sz w:val="28"/>
          <w:szCs w:val="28"/>
          <w:lang w:val="uk-UA"/>
        </w:rPr>
      </w:pPr>
      <w:r w:rsidRPr="00451718">
        <w:rPr>
          <w:sz w:val="28"/>
          <w:szCs w:val="28"/>
          <w:lang w:val="uk-UA"/>
        </w:rPr>
        <w:t>Таким чином, основними складовими реалізації концепції радикальної досконалості виробів АКТ є зниження їх маси, трудомісткості їх виробництва, а також підвищення їх властивостей особливо в специфічних (екстремальних) умовах експлуатації.</w:t>
      </w:r>
    </w:p>
    <w:p w:rsidR="001A4C67" w:rsidRPr="00451718" w:rsidRDefault="001A4C67" w:rsidP="000F4105">
      <w:pPr>
        <w:pStyle w:val="a5"/>
        <w:ind w:firstLine="624"/>
        <w:rPr>
          <w:sz w:val="28"/>
          <w:szCs w:val="28"/>
          <w:lang w:val="uk-UA"/>
        </w:rPr>
      </w:pPr>
      <w:r w:rsidRPr="00451718">
        <w:rPr>
          <w:sz w:val="28"/>
          <w:szCs w:val="28"/>
          <w:lang w:val="uk-UA"/>
        </w:rPr>
        <w:t xml:space="preserve">Як свідчить світовий досвід, </w:t>
      </w:r>
      <w:r>
        <w:rPr>
          <w:sz w:val="28"/>
          <w:szCs w:val="28"/>
          <w:lang w:val="uk-UA"/>
        </w:rPr>
        <w:t>основ</w:t>
      </w:r>
      <w:r w:rsidRPr="00451718">
        <w:rPr>
          <w:sz w:val="28"/>
          <w:szCs w:val="28"/>
          <w:lang w:val="uk-UA"/>
        </w:rPr>
        <w:t>ною умовою, що об’єднує ці складові концепції удосконалення виробів АКТ є широке використання сучасних полімерних композиційних матеріалів (ПКМ) у сукупності з інноваційними конструктивно-технологічними рішеннями (КТР), які дозволяють суттєво підвищити всі основні складові реалізації цієї концепції.</w:t>
      </w:r>
    </w:p>
    <w:p w:rsidR="001A4C67" w:rsidRPr="00451718" w:rsidRDefault="001A4C67" w:rsidP="000F4105">
      <w:pPr>
        <w:pStyle w:val="a5"/>
        <w:ind w:firstLine="624"/>
        <w:rPr>
          <w:sz w:val="28"/>
          <w:szCs w:val="28"/>
          <w:lang w:val="uk-UA"/>
        </w:rPr>
      </w:pPr>
      <w:r w:rsidRPr="00451718">
        <w:rPr>
          <w:sz w:val="28"/>
          <w:szCs w:val="28"/>
          <w:lang w:val="uk-UA"/>
        </w:rPr>
        <w:t>Одним із пріоритетних напрямків щодо зниження польотної маси агрегатів АКТ є широке використання тришарових (</w:t>
      </w:r>
      <w:proofErr w:type="spellStart"/>
      <w:r w:rsidRPr="00451718">
        <w:rPr>
          <w:sz w:val="28"/>
          <w:szCs w:val="28"/>
          <w:lang w:val="uk-UA"/>
        </w:rPr>
        <w:t>сендвічевих</w:t>
      </w:r>
      <w:proofErr w:type="spellEnd"/>
      <w:r w:rsidRPr="00451718">
        <w:rPr>
          <w:sz w:val="28"/>
          <w:szCs w:val="28"/>
          <w:lang w:val="uk-UA"/>
        </w:rPr>
        <w:t>) конструкцій, елементи яких склад</w:t>
      </w:r>
      <w:r w:rsidR="00C36459">
        <w:rPr>
          <w:sz w:val="28"/>
          <w:szCs w:val="28"/>
          <w:lang w:val="uk-UA"/>
        </w:rPr>
        <w:t>аються з двох несучих шарів</w:t>
      </w:r>
      <w:r w:rsidRPr="00451718">
        <w:rPr>
          <w:sz w:val="28"/>
          <w:szCs w:val="28"/>
          <w:lang w:val="uk-UA"/>
        </w:rPr>
        <w:t xml:space="preserve"> з ПКМ низької щільності при високих характеристиках міцності та жорсткості в поєднанні з легким стільниковим заповнювачем (СЗ). </w:t>
      </w:r>
    </w:p>
    <w:p w:rsidR="001A4C67" w:rsidRPr="00451718" w:rsidRDefault="001A4C67" w:rsidP="000F4105">
      <w:pPr>
        <w:pStyle w:val="a5"/>
        <w:autoSpaceDE w:val="0"/>
        <w:autoSpaceDN w:val="0"/>
        <w:ind w:firstLine="624"/>
        <w:rPr>
          <w:sz w:val="28"/>
          <w:szCs w:val="28"/>
          <w:lang w:val="uk-UA"/>
        </w:rPr>
      </w:pPr>
      <w:r w:rsidRPr="00451718">
        <w:rPr>
          <w:sz w:val="28"/>
          <w:szCs w:val="28"/>
          <w:lang w:val="uk-UA"/>
        </w:rPr>
        <w:t xml:space="preserve">Такі конструкції знайшли широке застосування в авіаційній і ракетно-космічній техніці починаючи з 60-х років минулого століття, але до теперішнього часу відсутні загальноприйняті підходи до їх оптимального проектування. Це спричинено тим, що методи оптимізації, які використовуються для тонкостінних конструкцій з ізотропних матеріалів, часто виявляються непридатними або недостатньо точними для тришарових агрегатів із ПКМ зі СЗ. </w:t>
      </w:r>
      <w:r w:rsidRPr="00451718">
        <w:rPr>
          <w:rStyle w:val="hps"/>
          <w:sz w:val="28"/>
          <w:szCs w:val="28"/>
          <w:lang w:val="uk-UA"/>
        </w:rPr>
        <w:t>Наявність</w:t>
      </w:r>
      <w:r w:rsidRPr="00451718">
        <w:rPr>
          <w:sz w:val="28"/>
          <w:szCs w:val="28"/>
          <w:lang w:val="uk-UA"/>
        </w:rPr>
        <w:t xml:space="preserve"> </w:t>
      </w:r>
      <w:r w:rsidRPr="00451718">
        <w:rPr>
          <w:rStyle w:val="hps"/>
          <w:sz w:val="28"/>
          <w:szCs w:val="28"/>
          <w:lang w:val="uk-UA"/>
        </w:rPr>
        <w:t>початкових</w:t>
      </w:r>
      <w:r w:rsidRPr="00451718">
        <w:rPr>
          <w:sz w:val="28"/>
          <w:szCs w:val="28"/>
          <w:lang w:val="uk-UA"/>
        </w:rPr>
        <w:t xml:space="preserve"> </w:t>
      </w:r>
      <w:r w:rsidRPr="00451718">
        <w:rPr>
          <w:rStyle w:val="hps"/>
          <w:sz w:val="28"/>
          <w:szCs w:val="28"/>
          <w:lang w:val="uk-UA"/>
        </w:rPr>
        <w:t>технологічних</w:t>
      </w:r>
      <w:r w:rsidRPr="00451718">
        <w:rPr>
          <w:sz w:val="28"/>
          <w:szCs w:val="28"/>
          <w:lang w:val="uk-UA"/>
        </w:rPr>
        <w:t xml:space="preserve"> </w:t>
      </w:r>
      <w:r w:rsidRPr="00451718">
        <w:rPr>
          <w:rStyle w:val="hps"/>
          <w:sz w:val="28"/>
          <w:szCs w:val="28"/>
          <w:lang w:val="uk-UA"/>
        </w:rPr>
        <w:t>недосконалостей</w:t>
      </w:r>
      <w:r w:rsidRPr="00451718">
        <w:rPr>
          <w:sz w:val="28"/>
          <w:szCs w:val="28"/>
          <w:lang w:val="uk-UA"/>
        </w:rPr>
        <w:t xml:space="preserve"> </w:t>
      </w:r>
      <w:r w:rsidRPr="00451718">
        <w:rPr>
          <w:rStyle w:val="hps"/>
          <w:sz w:val="28"/>
          <w:szCs w:val="28"/>
          <w:lang w:val="uk-UA"/>
        </w:rPr>
        <w:t>в</w:t>
      </w:r>
      <w:r w:rsidRPr="00451718">
        <w:rPr>
          <w:sz w:val="28"/>
          <w:szCs w:val="28"/>
          <w:lang w:val="uk-UA"/>
        </w:rPr>
        <w:t xml:space="preserve"> </w:t>
      </w:r>
      <w:r w:rsidRPr="00451718">
        <w:rPr>
          <w:rStyle w:val="hps"/>
          <w:sz w:val="28"/>
          <w:szCs w:val="28"/>
          <w:lang w:val="uk-UA"/>
        </w:rPr>
        <w:t>СЗ</w:t>
      </w:r>
      <w:r w:rsidRPr="00451718">
        <w:rPr>
          <w:sz w:val="28"/>
          <w:szCs w:val="28"/>
          <w:lang w:val="uk-UA"/>
        </w:rPr>
        <w:t xml:space="preserve">, </w:t>
      </w:r>
      <w:r w:rsidRPr="00451718">
        <w:rPr>
          <w:rStyle w:val="hps"/>
          <w:sz w:val="28"/>
          <w:szCs w:val="28"/>
          <w:lang w:val="uk-UA"/>
        </w:rPr>
        <w:t>як</w:t>
      </w:r>
      <w:r w:rsidRPr="00451718">
        <w:rPr>
          <w:sz w:val="28"/>
          <w:szCs w:val="28"/>
          <w:lang w:val="uk-UA"/>
        </w:rPr>
        <w:t xml:space="preserve"> </w:t>
      </w:r>
      <w:r w:rsidRPr="00451718">
        <w:rPr>
          <w:rStyle w:val="hps"/>
          <w:sz w:val="28"/>
          <w:szCs w:val="28"/>
          <w:lang w:val="uk-UA"/>
        </w:rPr>
        <w:t>в</w:t>
      </w:r>
      <w:r w:rsidRPr="00451718">
        <w:rPr>
          <w:sz w:val="28"/>
          <w:szCs w:val="28"/>
          <w:lang w:val="uk-UA"/>
        </w:rPr>
        <w:t xml:space="preserve"> </w:t>
      </w:r>
      <w:r w:rsidRPr="00451718">
        <w:rPr>
          <w:rStyle w:val="hps"/>
          <w:sz w:val="28"/>
          <w:szCs w:val="28"/>
          <w:lang w:val="uk-UA"/>
        </w:rPr>
        <w:t>найбільш</w:t>
      </w:r>
      <w:r w:rsidRPr="00451718">
        <w:rPr>
          <w:sz w:val="28"/>
          <w:szCs w:val="28"/>
          <w:lang w:val="uk-UA"/>
        </w:rPr>
        <w:t xml:space="preserve"> </w:t>
      </w:r>
      <w:r w:rsidRPr="00451718">
        <w:rPr>
          <w:rStyle w:val="hps"/>
          <w:sz w:val="28"/>
          <w:szCs w:val="28"/>
          <w:lang w:val="uk-UA"/>
        </w:rPr>
        <w:t>слабкій ланці</w:t>
      </w:r>
      <w:r w:rsidRPr="00451718">
        <w:rPr>
          <w:sz w:val="28"/>
          <w:szCs w:val="28"/>
          <w:lang w:val="uk-UA"/>
        </w:rPr>
        <w:t xml:space="preserve"> </w:t>
      </w:r>
      <w:r w:rsidRPr="00451718">
        <w:rPr>
          <w:rStyle w:val="hps"/>
          <w:sz w:val="28"/>
          <w:szCs w:val="28"/>
          <w:lang w:val="uk-UA"/>
        </w:rPr>
        <w:t>тришарових</w:t>
      </w:r>
      <w:r w:rsidRPr="00451718">
        <w:rPr>
          <w:sz w:val="28"/>
          <w:szCs w:val="28"/>
          <w:lang w:val="uk-UA"/>
        </w:rPr>
        <w:t xml:space="preserve"> </w:t>
      </w:r>
      <w:r w:rsidRPr="00451718">
        <w:rPr>
          <w:rStyle w:val="hps"/>
          <w:sz w:val="28"/>
          <w:szCs w:val="28"/>
          <w:lang w:val="uk-UA"/>
        </w:rPr>
        <w:t>агрегатів</w:t>
      </w:r>
      <w:r w:rsidRPr="00451718">
        <w:rPr>
          <w:sz w:val="28"/>
          <w:szCs w:val="28"/>
          <w:lang w:val="uk-UA"/>
        </w:rPr>
        <w:t xml:space="preserve">, </w:t>
      </w:r>
      <w:r w:rsidRPr="00451718">
        <w:rPr>
          <w:rStyle w:val="hps"/>
          <w:sz w:val="28"/>
          <w:szCs w:val="28"/>
          <w:lang w:val="uk-UA"/>
        </w:rPr>
        <w:t>знижує несучу здатність</w:t>
      </w:r>
      <w:r w:rsidRPr="00451718">
        <w:rPr>
          <w:sz w:val="28"/>
          <w:szCs w:val="28"/>
          <w:lang w:val="uk-UA"/>
        </w:rPr>
        <w:t xml:space="preserve"> </w:t>
      </w:r>
      <w:r w:rsidRPr="00451718">
        <w:rPr>
          <w:rStyle w:val="hps"/>
          <w:sz w:val="28"/>
          <w:szCs w:val="28"/>
          <w:lang w:val="uk-UA"/>
        </w:rPr>
        <w:t>в</w:t>
      </w:r>
      <w:r w:rsidRPr="00451718">
        <w:rPr>
          <w:sz w:val="28"/>
          <w:szCs w:val="28"/>
          <w:lang w:val="uk-UA"/>
        </w:rPr>
        <w:t xml:space="preserve"> </w:t>
      </w:r>
      <w:r w:rsidRPr="00451718">
        <w:rPr>
          <w:rStyle w:val="hps"/>
          <w:sz w:val="28"/>
          <w:szCs w:val="28"/>
          <w:lang w:val="uk-UA"/>
        </w:rPr>
        <w:t>цілому</w:t>
      </w:r>
      <w:r w:rsidRPr="00451718">
        <w:rPr>
          <w:sz w:val="28"/>
          <w:szCs w:val="28"/>
          <w:lang w:val="uk-UA"/>
        </w:rPr>
        <w:t xml:space="preserve">, </w:t>
      </w:r>
      <w:r w:rsidRPr="00451718">
        <w:rPr>
          <w:rStyle w:val="hps"/>
          <w:sz w:val="28"/>
          <w:szCs w:val="28"/>
          <w:lang w:val="uk-UA"/>
        </w:rPr>
        <w:t>що</w:t>
      </w:r>
      <w:r w:rsidRPr="00451718">
        <w:rPr>
          <w:sz w:val="28"/>
          <w:szCs w:val="28"/>
          <w:lang w:val="uk-UA"/>
        </w:rPr>
        <w:t xml:space="preserve"> </w:t>
      </w:r>
      <w:r w:rsidRPr="00451718">
        <w:rPr>
          <w:rStyle w:val="hps"/>
          <w:sz w:val="28"/>
          <w:szCs w:val="28"/>
          <w:lang w:val="uk-UA"/>
        </w:rPr>
        <w:t>також</w:t>
      </w:r>
      <w:r w:rsidRPr="00451718">
        <w:rPr>
          <w:sz w:val="28"/>
          <w:szCs w:val="28"/>
          <w:lang w:val="uk-UA"/>
        </w:rPr>
        <w:t xml:space="preserve"> </w:t>
      </w:r>
      <w:r w:rsidRPr="00451718">
        <w:rPr>
          <w:rStyle w:val="hps"/>
          <w:sz w:val="28"/>
          <w:szCs w:val="28"/>
          <w:lang w:val="uk-UA"/>
        </w:rPr>
        <w:t>необхідно враховувати</w:t>
      </w:r>
      <w:r w:rsidRPr="00451718">
        <w:rPr>
          <w:sz w:val="28"/>
          <w:szCs w:val="28"/>
          <w:lang w:val="uk-UA"/>
        </w:rPr>
        <w:t xml:space="preserve"> </w:t>
      </w:r>
      <w:r w:rsidRPr="00451718">
        <w:rPr>
          <w:rStyle w:val="hps"/>
          <w:sz w:val="28"/>
          <w:szCs w:val="28"/>
          <w:lang w:val="uk-UA"/>
        </w:rPr>
        <w:t>при</w:t>
      </w:r>
      <w:r w:rsidRPr="00451718">
        <w:rPr>
          <w:sz w:val="28"/>
          <w:szCs w:val="28"/>
          <w:lang w:val="uk-UA"/>
        </w:rPr>
        <w:t xml:space="preserve"> </w:t>
      </w:r>
      <w:r w:rsidRPr="00451718">
        <w:rPr>
          <w:rStyle w:val="hps"/>
          <w:sz w:val="28"/>
          <w:szCs w:val="28"/>
          <w:lang w:val="uk-UA"/>
        </w:rPr>
        <w:t>оптимізації</w:t>
      </w:r>
      <w:r w:rsidRPr="00451718">
        <w:rPr>
          <w:sz w:val="28"/>
          <w:szCs w:val="28"/>
          <w:lang w:val="uk-UA"/>
        </w:rPr>
        <w:t xml:space="preserve"> за </w:t>
      </w:r>
      <w:r w:rsidRPr="00451718">
        <w:rPr>
          <w:rStyle w:val="hps"/>
          <w:sz w:val="28"/>
          <w:szCs w:val="28"/>
          <w:lang w:val="uk-UA"/>
        </w:rPr>
        <w:t>масою</w:t>
      </w:r>
      <w:r w:rsidRPr="00451718">
        <w:rPr>
          <w:sz w:val="28"/>
          <w:szCs w:val="28"/>
          <w:lang w:val="uk-UA"/>
        </w:rPr>
        <w:t xml:space="preserve"> </w:t>
      </w:r>
      <w:r w:rsidRPr="00451718">
        <w:rPr>
          <w:rStyle w:val="hps"/>
          <w:sz w:val="28"/>
          <w:szCs w:val="28"/>
          <w:lang w:val="uk-UA"/>
        </w:rPr>
        <w:t>параметрів</w:t>
      </w:r>
      <w:r w:rsidRPr="00451718">
        <w:rPr>
          <w:sz w:val="28"/>
          <w:szCs w:val="28"/>
          <w:lang w:val="uk-UA"/>
        </w:rPr>
        <w:t xml:space="preserve"> </w:t>
      </w:r>
      <w:r w:rsidRPr="00451718">
        <w:rPr>
          <w:rStyle w:val="hps"/>
          <w:sz w:val="28"/>
          <w:szCs w:val="28"/>
          <w:lang w:val="uk-UA"/>
        </w:rPr>
        <w:t>даного класу</w:t>
      </w:r>
      <w:r w:rsidRPr="00451718">
        <w:rPr>
          <w:sz w:val="28"/>
          <w:szCs w:val="28"/>
          <w:lang w:val="uk-UA"/>
        </w:rPr>
        <w:t xml:space="preserve"> </w:t>
      </w:r>
      <w:r w:rsidRPr="00451718">
        <w:rPr>
          <w:rStyle w:val="hps"/>
          <w:sz w:val="28"/>
          <w:szCs w:val="28"/>
          <w:lang w:val="uk-UA"/>
        </w:rPr>
        <w:t>конструкцій</w:t>
      </w:r>
      <w:r w:rsidRPr="00451718">
        <w:rPr>
          <w:sz w:val="28"/>
          <w:szCs w:val="28"/>
          <w:lang w:val="uk-UA"/>
        </w:rPr>
        <w:t>.</w:t>
      </w:r>
    </w:p>
    <w:p w:rsidR="001A4C67" w:rsidRPr="00451718" w:rsidRDefault="001A4C67" w:rsidP="000F4105">
      <w:pPr>
        <w:pStyle w:val="a5"/>
        <w:autoSpaceDE w:val="0"/>
        <w:autoSpaceDN w:val="0"/>
        <w:ind w:firstLine="624"/>
        <w:rPr>
          <w:rStyle w:val="hps"/>
          <w:sz w:val="28"/>
          <w:szCs w:val="28"/>
          <w:lang w:val="uk-UA"/>
        </w:rPr>
      </w:pPr>
      <w:r w:rsidRPr="00451718">
        <w:rPr>
          <w:rStyle w:val="hps"/>
          <w:sz w:val="28"/>
          <w:szCs w:val="28"/>
          <w:lang w:val="uk-UA"/>
        </w:rPr>
        <w:t xml:space="preserve">Нині композитні тришарові конструкції із СЗ знаходять усе більш широке застосування в </w:t>
      </w:r>
      <w:r w:rsidR="00D70BE6">
        <w:rPr>
          <w:rStyle w:val="hps"/>
          <w:sz w:val="28"/>
          <w:szCs w:val="28"/>
          <w:lang w:val="uk-UA"/>
        </w:rPr>
        <w:t>авіа</w:t>
      </w:r>
      <w:r w:rsidRPr="00451718">
        <w:rPr>
          <w:rStyle w:val="hps"/>
          <w:sz w:val="28"/>
          <w:szCs w:val="28"/>
          <w:lang w:val="uk-UA"/>
        </w:rPr>
        <w:t xml:space="preserve">космічній галузі: </w:t>
      </w:r>
      <w:r w:rsidR="007F7C06" w:rsidRPr="00451718">
        <w:rPr>
          <w:rStyle w:val="hps"/>
          <w:sz w:val="28"/>
          <w:szCs w:val="28"/>
          <w:lang w:val="uk-UA"/>
        </w:rPr>
        <w:t>головн</w:t>
      </w:r>
      <w:r w:rsidR="007F7C06">
        <w:rPr>
          <w:rStyle w:val="hps"/>
          <w:sz w:val="28"/>
          <w:szCs w:val="28"/>
          <w:lang w:val="uk-UA"/>
        </w:rPr>
        <w:t>і</w:t>
      </w:r>
      <w:r w:rsidR="007F7C06" w:rsidRPr="00451718">
        <w:rPr>
          <w:rStyle w:val="hps"/>
          <w:sz w:val="28"/>
          <w:szCs w:val="28"/>
          <w:lang w:val="uk-UA"/>
        </w:rPr>
        <w:t xml:space="preserve"> обтічник</w:t>
      </w:r>
      <w:r w:rsidR="007F7C06">
        <w:rPr>
          <w:rStyle w:val="hps"/>
          <w:sz w:val="28"/>
          <w:szCs w:val="28"/>
          <w:lang w:val="uk-UA"/>
        </w:rPr>
        <w:t xml:space="preserve">и ракет-носіїв, </w:t>
      </w:r>
      <w:r w:rsidRPr="00451718">
        <w:rPr>
          <w:rStyle w:val="hps"/>
          <w:sz w:val="28"/>
          <w:szCs w:val="28"/>
          <w:lang w:val="uk-UA"/>
        </w:rPr>
        <w:t>перебірки паливних баків, перехідні відсіки космічних апаратів, корпусні вироби, каркаси с</w:t>
      </w:r>
      <w:r w:rsidR="00D70BE6">
        <w:rPr>
          <w:rStyle w:val="hps"/>
          <w:sz w:val="28"/>
          <w:szCs w:val="28"/>
          <w:lang w:val="uk-UA"/>
        </w:rPr>
        <w:t xml:space="preserve">онячних </w:t>
      </w:r>
      <w:proofErr w:type="spellStart"/>
      <w:r w:rsidR="00D70BE6">
        <w:rPr>
          <w:rStyle w:val="hps"/>
          <w:sz w:val="28"/>
          <w:szCs w:val="28"/>
          <w:lang w:val="uk-UA"/>
        </w:rPr>
        <w:t>батарей</w:t>
      </w:r>
      <w:proofErr w:type="spellEnd"/>
      <w:r w:rsidR="00D70BE6">
        <w:rPr>
          <w:rStyle w:val="hps"/>
          <w:sz w:val="28"/>
          <w:szCs w:val="28"/>
          <w:lang w:val="uk-UA"/>
        </w:rPr>
        <w:t xml:space="preserve"> супутників, стулки й обтічники шасі літаків, панелі підлоги, </w:t>
      </w:r>
      <w:r w:rsidR="007F7C06">
        <w:rPr>
          <w:rStyle w:val="hps"/>
          <w:sz w:val="28"/>
          <w:szCs w:val="28"/>
          <w:lang w:val="uk-UA"/>
        </w:rPr>
        <w:t xml:space="preserve">вогнестійкі перегородки й стулки, панелі фюзеляжу і </w:t>
      </w:r>
      <w:proofErr w:type="spellStart"/>
      <w:r w:rsidR="007F7C06">
        <w:rPr>
          <w:rStyle w:val="hps"/>
          <w:sz w:val="28"/>
          <w:szCs w:val="28"/>
          <w:lang w:val="uk-UA"/>
        </w:rPr>
        <w:t>т.д</w:t>
      </w:r>
      <w:proofErr w:type="spellEnd"/>
      <w:r w:rsidR="007F7C06">
        <w:rPr>
          <w:rStyle w:val="hps"/>
          <w:sz w:val="28"/>
          <w:szCs w:val="28"/>
          <w:lang w:val="uk-UA"/>
        </w:rPr>
        <w:t>.</w:t>
      </w:r>
    </w:p>
    <w:p w:rsidR="001A4C67" w:rsidRPr="00E052DC" w:rsidRDefault="001A4C67" w:rsidP="000F4105">
      <w:pPr>
        <w:pStyle w:val="a5"/>
        <w:widowControl w:val="0"/>
        <w:autoSpaceDE w:val="0"/>
        <w:autoSpaceDN w:val="0"/>
        <w:ind w:firstLine="624"/>
        <w:rPr>
          <w:rStyle w:val="hps"/>
          <w:sz w:val="28"/>
          <w:szCs w:val="28"/>
          <w:lang w:val="uk-UA"/>
        </w:rPr>
      </w:pPr>
      <w:r w:rsidRPr="00E052DC">
        <w:rPr>
          <w:rStyle w:val="hps"/>
          <w:sz w:val="28"/>
          <w:szCs w:val="28"/>
          <w:lang w:val="uk-UA"/>
        </w:rPr>
        <w:t>У результаті численних досліджень було виявлено такі основні переваги стільникових конструкцій (СК) із ПКМ:</w:t>
      </w:r>
    </w:p>
    <w:p w:rsidR="001A4C67" w:rsidRPr="00E052DC" w:rsidRDefault="001A4C67" w:rsidP="000F4105">
      <w:pPr>
        <w:numPr>
          <w:ilvl w:val="0"/>
          <w:numId w:val="1"/>
        </w:numPr>
        <w:shd w:val="clear" w:color="auto" w:fill="FFFFFF"/>
        <w:spacing w:line="360" w:lineRule="auto"/>
        <w:ind w:left="0" w:firstLine="851"/>
        <w:jc w:val="both"/>
        <w:rPr>
          <w:rStyle w:val="hps"/>
          <w:rFonts w:ascii="Times New Roman" w:eastAsia="Times New Roman" w:hAnsi="Times New Roman" w:cs="Times New Roman"/>
          <w:color w:val="auto"/>
          <w:lang w:val="uk-UA"/>
        </w:rPr>
      </w:pPr>
      <w:r w:rsidRPr="00E052DC">
        <w:rPr>
          <w:rStyle w:val="hps"/>
          <w:rFonts w:ascii="Times New Roman" w:eastAsia="Times New Roman" w:hAnsi="Times New Roman" w:cs="Times New Roman"/>
          <w:color w:val="auto"/>
          <w:lang w:val="uk-UA"/>
        </w:rPr>
        <w:t>великі питома міцність і жорсткість;</w:t>
      </w:r>
    </w:p>
    <w:p w:rsidR="001A4C67" w:rsidRPr="00E052DC" w:rsidRDefault="001A4C67" w:rsidP="000F4105">
      <w:pPr>
        <w:numPr>
          <w:ilvl w:val="0"/>
          <w:numId w:val="1"/>
        </w:numPr>
        <w:shd w:val="clear" w:color="auto" w:fill="FFFFFF"/>
        <w:spacing w:line="360" w:lineRule="auto"/>
        <w:ind w:left="0" w:firstLine="851"/>
        <w:jc w:val="both"/>
        <w:rPr>
          <w:rStyle w:val="hps"/>
          <w:rFonts w:ascii="Times New Roman" w:eastAsia="Times New Roman" w:hAnsi="Times New Roman" w:cs="Times New Roman"/>
          <w:color w:val="auto"/>
          <w:lang w:val="uk-UA"/>
        </w:rPr>
      </w:pPr>
      <w:r w:rsidRPr="00E052DC">
        <w:rPr>
          <w:rStyle w:val="hps"/>
          <w:rFonts w:ascii="Times New Roman" w:eastAsia="Times New Roman" w:hAnsi="Times New Roman" w:cs="Times New Roman"/>
          <w:color w:val="auto"/>
          <w:lang w:val="uk-UA"/>
        </w:rPr>
        <w:t>хороші характеристики втомної міцності, особливо в зонах з підвищеними акустичними навантаженнями;</w:t>
      </w:r>
    </w:p>
    <w:p w:rsidR="001A4C67" w:rsidRPr="00E052DC" w:rsidRDefault="001A4C67" w:rsidP="000F4105">
      <w:pPr>
        <w:numPr>
          <w:ilvl w:val="0"/>
          <w:numId w:val="1"/>
        </w:numPr>
        <w:shd w:val="clear" w:color="auto" w:fill="FFFFFF"/>
        <w:spacing w:line="360" w:lineRule="auto"/>
        <w:ind w:left="0" w:firstLine="851"/>
        <w:jc w:val="both"/>
        <w:rPr>
          <w:rStyle w:val="hps"/>
          <w:rFonts w:ascii="Times New Roman" w:eastAsia="Times New Roman" w:hAnsi="Times New Roman" w:cs="Times New Roman"/>
          <w:color w:val="auto"/>
          <w:lang w:val="uk-UA"/>
        </w:rPr>
      </w:pPr>
      <w:r w:rsidRPr="00E052DC">
        <w:rPr>
          <w:rStyle w:val="hps"/>
          <w:rFonts w:ascii="Times New Roman" w:eastAsia="Times New Roman" w:hAnsi="Times New Roman" w:cs="Times New Roman"/>
          <w:color w:val="auto"/>
          <w:lang w:val="uk-UA"/>
        </w:rPr>
        <w:t>менша трудомісткість проектування складальних вузлів;</w:t>
      </w:r>
    </w:p>
    <w:p w:rsidR="001A4C67" w:rsidRPr="00E052DC" w:rsidRDefault="001A4C67" w:rsidP="000F4105">
      <w:pPr>
        <w:numPr>
          <w:ilvl w:val="0"/>
          <w:numId w:val="1"/>
        </w:numPr>
        <w:shd w:val="clear" w:color="auto" w:fill="FFFFFF"/>
        <w:spacing w:line="360" w:lineRule="auto"/>
        <w:ind w:left="0" w:firstLine="851"/>
        <w:jc w:val="both"/>
        <w:rPr>
          <w:rStyle w:val="hps"/>
          <w:rFonts w:ascii="Times New Roman" w:eastAsia="Times New Roman" w:hAnsi="Times New Roman" w:cs="Times New Roman"/>
          <w:color w:val="auto"/>
          <w:lang w:val="uk-UA"/>
        </w:rPr>
      </w:pPr>
      <w:r w:rsidRPr="00E052DC">
        <w:rPr>
          <w:rStyle w:val="hps"/>
          <w:rFonts w:ascii="Times New Roman" w:eastAsia="Times New Roman" w:hAnsi="Times New Roman" w:cs="Times New Roman"/>
          <w:color w:val="auto"/>
          <w:lang w:val="uk-UA"/>
        </w:rPr>
        <w:t>підвищені тепло- і звукоізоляційні властивості;</w:t>
      </w:r>
    </w:p>
    <w:p w:rsidR="001A4C67" w:rsidRPr="00E052DC" w:rsidRDefault="001A4C67" w:rsidP="000F4105">
      <w:pPr>
        <w:numPr>
          <w:ilvl w:val="0"/>
          <w:numId w:val="1"/>
        </w:numPr>
        <w:shd w:val="clear" w:color="auto" w:fill="FFFFFF"/>
        <w:spacing w:line="360" w:lineRule="auto"/>
        <w:ind w:left="0" w:firstLine="851"/>
        <w:jc w:val="both"/>
        <w:rPr>
          <w:rStyle w:val="hps"/>
          <w:rFonts w:ascii="Times New Roman" w:eastAsia="Times New Roman" w:hAnsi="Times New Roman" w:cs="Times New Roman"/>
          <w:color w:val="auto"/>
          <w:lang w:val="uk-UA"/>
        </w:rPr>
      </w:pPr>
      <w:r w:rsidRPr="00E052DC">
        <w:rPr>
          <w:rStyle w:val="hps"/>
          <w:rFonts w:ascii="Times New Roman" w:eastAsia="Times New Roman" w:hAnsi="Times New Roman" w:cs="Times New Roman"/>
          <w:color w:val="auto"/>
          <w:lang w:val="uk-UA"/>
        </w:rPr>
        <w:t>велика економічність порівняно з традиційними конструкціями;</w:t>
      </w:r>
    </w:p>
    <w:p w:rsidR="001A4C67" w:rsidRDefault="001A4C67" w:rsidP="000F4105">
      <w:pPr>
        <w:numPr>
          <w:ilvl w:val="0"/>
          <w:numId w:val="1"/>
        </w:numPr>
        <w:shd w:val="clear" w:color="auto" w:fill="FFFFFF"/>
        <w:spacing w:line="360" w:lineRule="auto"/>
        <w:ind w:left="0" w:firstLine="851"/>
        <w:jc w:val="both"/>
        <w:rPr>
          <w:rStyle w:val="hps"/>
          <w:rFonts w:ascii="Times New Roman" w:eastAsia="Times New Roman" w:hAnsi="Times New Roman" w:cs="Times New Roman"/>
          <w:color w:val="auto"/>
          <w:lang w:val="uk-UA"/>
        </w:rPr>
      </w:pPr>
      <w:r w:rsidRPr="00E052DC">
        <w:rPr>
          <w:rStyle w:val="hps"/>
          <w:rFonts w:ascii="Times New Roman" w:eastAsia="Times New Roman" w:hAnsi="Times New Roman" w:cs="Times New Roman"/>
          <w:color w:val="auto"/>
          <w:lang w:val="uk-UA"/>
        </w:rPr>
        <w:t>високий коефіцієнт внутрішнього поглинання енергії.</w:t>
      </w:r>
    </w:p>
    <w:p w:rsidR="00D70BE6" w:rsidRPr="00E052DC" w:rsidRDefault="00D70BE6" w:rsidP="00D70BE6">
      <w:pPr>
        <w:shd w:val="clear" w:color="auto" w:fill="FFFFFF"/>
        <w:spacing w:line="360" w:lineRule="auto"/>
        <w:ind w:firstLine="709"/>
        <w:jc w:val="both"/>
        <w:rPr>
          <w:rStyle w:val="hps"/>
          <w:rFonts w:ascii="Times New Roman" w:eastAsia="Times New Roman" w:hAnsi="Times New Roman" w:cs="Times New Roman"/>
          <w:color w:val="auto"/>
          <w:lang w:val="uk-UA"/>
        </w:rPr>
      </w:pPr>
      <w:r w:rsidRPr="00D70BE6">
        <w:rPr>
          <w:rStyle w:val="hps"/>
          <w:rFonts w:ascii="Times New Roman" w:eastAsia="Times New Roman" w:hAnsi="Times New Roman" w:cs="Times New Roman"/>
          <w:color w:val="auto"/>
          <w:lang w:val="uk-UA"/>
        </w:rPr>
        <w:t>Другим із пріоритетних напрямків підвищення ефективності конструк</w:t>
      </w:r>
      <w:r>
        <w:rPr>
          <w:rStyle w:val="hps"/>
          <w:rFonts w:ascii="Times New Roman" w:eastAsia="Times New Roman" w:hAnsi="Times New Roman" w:cs="Times New Roman"/>
          <w:color w:val="auto"/>
          <w:lang w:val="uk-UA"/>
        </w:rPr>
        <w:t>тивно-технологічних рішень</w:t>
      </w:r>
      <w:r w:rsidRPr="00D70BE6">
        <w:rPr>
          <w:rStyle w:val="hps"/>
          <w:rFonts w:ascii="Times New Roman" w:eastAsia="Times New Roman" w:hAnsi="Times New Roman" w:cs="Times New Roman"/>
          <w:color w:val="auto"/>
          <w:lang w:val="uk-UA"/>
        </w:rPr>
        <w:t xml:space="preserve"> виробів АКТ із ПКМ є розробка методів й принципів раціонального проектування шляхом створення таких </w:t>
      </w:r>
      <w:r>
        <w:rPr>
          <w:rStyle w:val="hps"/>
          <w:rFonts w:ascii="Times New Roman" w:eastAsia="Times New Roman" w:hAnsi="Times New Roman" w:cs="Times New Roman"/>
          <w:color w:val="auto"/>
          <w:lang w:val="uk-UA"/>
        </w:rPr>
        <w:t>конструктивно-силових схем</w:t>
      </w:r>
      <w:r w:rsidRPr="00D70BE6">
        <w:rPr>
          <w:rStyle w:val="hps"/>
          <w:rFonts w:ascii="Times New Roman" w:eastAsia="Times New Roman" w:hAnsi="Times New Roman" w:cs="Times New Roman"/>
          <w:color w:val="auto"/>
          <w:lang w:val="uk-UA"/>
        </w:rPr>
        <w:t>, які б забезпечували відповідність функціональним вимогам до конструкції, мали мінімальну масу та високу технологічність.</w:t>
      </w:r>
    </w:p>
    <w:p w:rsidR="001A4C67" w:rsidRPr="00E052DC" w:rsidRDefault="001A4C67" w:rsidP="000F4105">
      <w:pPr>
        <w:pStyle w:val="a5"/>
        <w:autoSpaceDE w:val="0"/>
        <w:autoSpaceDN w:val="0"/>
        <w:ind w:firstLine="624"/>
        <w:rPr>
          <w:rStyle w:val="hps"/>
          <w:sz w:val="28"/>
          <w:szCs w:val="28"/>
          <w:lang w:val="uk-UA"/>
        </w:rPr>
      </w:pPr>
      <w:r w:rsidRPr="00E052DC">
        <w:rPr>
          <w:rStyle w:val="hps"/>
          <w:sz w:val="28"/>
          <w:szCs w:val="28"/>
          <w:lang w:val="uk-UA"/>
        </w:rPr>
        <w:t xml:space="preserve">При реалізації проаналізованих світових тенденцій зростання застосування ПКМ в конструкціях АКТ в конкретних умовах України виробничники стикаються з рядом існуючих проблем, у першу чергу економічного і технічного характеру. </w:t>
      </w:r>
    </w:p>
    <w:p w:rsidR="001A4C67" w:rsidRPr="00E052DC" w:rsidRDefault="001A4C67" w:rsidP="000F4105">
      <w:pPr>
        <w:pStyle w:val="a5"/>
        <w:autoSpaceDE w:val="0"/>
        <w:autoSpaceDN w:val="0"/>
        <w:ind w:firstLine="624"/>
        <w:rPr>
          <w:rStyle w:val="hps"/>
          <w:sz w:val="28"/>
          <w:szCs w:val="28"/>
          <w:lang w:val="uk-UA"/>
        </w:rPr>
      </w:pPr>
      <w:r w:rsidRPr="00E052DC">
        <w:rPr>
          <w:rStyle w:val="hps"/>
          <w:sz w:val="28"/>
          <w:szCs w:val="28"/>
          <w:lang w:val="uk-UA"/>
        </w:rPr>
        <w:t>Дана наукова робота присвячена вирішенню однієї з важливих складових цієї багатоаспектної комплексної проблеми наукового забезпечення створення високоефективних агрегатів АКТ з ПКМ і містить такі основні питання.</w:t>
      </w:r>
    </w:p>
    <w:p w:rsidR="001A4C67" w:rsidRPr="00541AFE" w:rsidRDefault="001A4C67" w:rsidP="007F7C06">
      <w:pPr>
        <w:pStyle w:val="a5"/>
        <w:widowControl w:val="0"/>
        <w:ind w:firstLine="624"/>
        <w:rPr>
          <w:sz w:val="28"/>
          <w:szCs w:val="28"/>
          <w:lang w:val="uk-UA"/>
        </w:rPr>
      </w:pPr>
      <w:r>
        <w:rPr>
          <w:sz w:val="28"/>
          <w:szCs w:val="28"/>
          <w:lang w:val="uk-UA"/>
        </w:rPr>
        <w:t xml:space="preserve">1. </w:t>
      </w:r>
      <w:r w:rsidR="007D0C98" w:rsidRPr="007D0C98">
        <w:rPr>
          <w:sz w:val="28"/>
          <w:szCs w:val="28"/>
          <w:lang w:val="uk-UA"/>
        </w:rPr>
        <w:t xml:space="preserve">Технологічні методи підвищення функціональних властивостей </w:t>
      </w:r>
      <w:r w:rsidR="007D0C98">
        <w:rPr>
          <w:sz w:val="28"/>
          <w:szCs w:val="28"/>
          <w:lang w:val="uk-UA"/>
        </w:rPr>
        <w:t>с</w:t>
      </w:r>
      <w:r w:rsidR="007D0C98" w:rsidRPr="007D0C98">
        <w:rPr>
          <w:sz w:val="28"/>
          <w:szCs w:val="28"/>
          <w:lang w:val="uk-UA"/>
        </w:rPr>
        <w:t>тільникових заповнювачів та конструкцій із полімерних композиційних матеріалів</w:t>
      </w:r>
      <w:r w:rsidRPr="00541AFE">
        <w:rPr>
          <w:sz w:val="28"/>
          <w:szCs w:val="28"/>
          <w:lang w:val="uk-UA"/>
        </w:rPr>
        <w:t xml:space="preserve">, </w:t>
      </w:r>
      <w:r>
        <w:rPr>
          <w:sz w:val="28"/>
          <w:szCs w:val="28"/>
          <w:lang w:val="uk-UA"/>
        </w:rPr>
        <w:t>що</w:t>
      </w:r>
      <w:r w:rsidRPr="00541AFE">
        <w:rPr>
          <w:sz w:val="28"/>
          <w:szCs w:val="28"/>
          <w:lang w:val="uk-UA"/>
        </w:rPr>
        <w:t xml:space="preserve"> охоплює:</w:t>
      </w:r>
    </w:p>
    <w:p w:rsidR="001A4C67" w:rsidRPr="00541AFE" w:rsidRDefault="001A4C67" w:rsidP="007F7C06">
      <w:pPr>
        <w:pStyle w:val="a5"/>
        <w:widowControl w:val="0"/>
        <w:ind w:firstLine="624"/>
        <w:rPr>
          <w:sz w:val="28"/>
          <w:szCs w:val="28"/>
          <w:lang w:val="uk-UA"/>
        </w:rPr>
      </w:pPr>
      <w:r w:rsidRPr="00541AFE">
        <w:rPr>
          <w:sz w:val="28"/>
          <w:szCs w:val="28"/>
          <w:lang w:val="uk-UA"/>
        </w:rPr>
        <w:t xml:space="preserve">- </w:t>
      </w:r>
      <w:r w:rsidR="007D0C98">
        <w:rPr>
          <w:sz w:val="28"/>
          <w:szCs w:val="28"/>
          <w:lang w:val="uk-UA"/>
        </w:rPr>
        <w:t>р</w:t>
      </w:r>
      <w:r w:rsidR="007D0C98" w:rsidRPr="007D0C98">
        <w:rPr>
          <w:sz w:val="28"/>
          <w:szCs w:val="28"/>
          <w:lang w:val="uk-UA"/>
        </w:rPr>
        <w:t>озробк</w:t>
      </w:r>
      <w:r w:rsidR="007D0C98">
        <w:rPr>
          <w:sz w:val="28"/>
          <w:szCs w:val="28"/>
          <w:lang w:val="uk-UA"/>
        </w:rPr>
        <w:t>у</w:t>
      </w:r>
      <w:r w:rsidR="007D0C98" w:rsidRPr="007D0C98">
        <w:rPr>
          <w:sz w:val="28"/>
          <w:szCs w:val="28"/>
          <w:lang w:val="uk-UA"/>
        </w:rPr>
        <w:t xml:space="preserve"> загального методу коригування аналітичних моделей фізичних процесів, явищ або властивостей об’єктів з використанням експериментальних даних</w:t>
      </w:r>
      <w:r w:rsidRPr="00541AFE">
        <w:rPr>
          <w:sz w:val="28"/>
          <w:szCs w:val="28"/>
          <w:lang w:val="uk-UA"/>
        </w:rPr>
        <w:t>;</w:t>
      </w:r>
    </w:p>
    <w:p w:rsidR="001A4C67" w:rsidRPr="00541AFE" w:rsidRDefault="001A4C67" w:rsidP="000F4105">
      <w:pPr>
        <w:pStyle w:val="a5"/>
        <w:ind w:firstLine="624"/>
        <w:rPr>
          <w:sz w:val="28"/>
          <w:szCs w:val="28"/>
          <w:lang w:val="uk-UA"/>
        </w:rPr>
      </w:pPr>
      <w:r w:rsidRPr="00541AFE">
        <w:rPr>
          <w:sz w:val="28"/>
          <w:szCs w:val="28"/>
          <w:lang w:val="uk-UA"/>
        </w:rPr>
        <w:t xml:space="preserve">- </w:t>
      </w:r>
      <w:r w:rsidR="007D0C98">
        <w:rPr>
          <w:sz w:val="28"/>
          <w:szCs w:val="28"/>
          <w:lang w:val="uk-UA"/>
        </w:rPr>
        <w:t>р</w:t>
      </w:r>
      <w:r w:rsidR="007D0C98" w:rsidRPr="007D0C98">
        <w:rPr>
          <w:sz w:val="28"/>
          <w:szCs w:val="28"/>
          <w:lang w:val="uk-UA"/>
        </w:rPr>
        <w:t>еалізаці</w:t>
      </w:r>
      <w:r w:rsidR="007D0C98">
        <w:rPr>
          <w:sz w:val="28"/>
          <w:szCs w:val="28"/>
          <w:lang w:val="uk-UA"/>
        </w:rPr>
        <w:t>ю</w:t>
      </w:r>
      <w:r w:rsidR="007D0C98" w:rsidRPr="007D0C98">
        <w:rPr>
          <w:sz w:val="28"/>
          <w:szCs w:val="28"/>
          <w:lang w:val="uk-UA"/>
        </w:rPr>
        <w:t xml:space="preserve"> загального методу коригування аналітичних моделей і властивостей об'єкта для цілеспрямованої корекції фізико-механічних характеристик і міцності стільникових заповнювачів</w:t>
      </w:r>
      <w:r w:rsidRPr="00541AFE">
        <w:rPr>
          <w:sz w:val="28"/>
          <w:szCs w:val="28"/>
          <w:lang w:val="uk-UA"/>
        </w:rPr>
        <w:t>;</w:t>
      </w:r>
    </w:p>
    <w:p w:rsidR="001A4C67" w:rsidRPr="00541AFE" w:rsidRDefault="001A4C67" w:rsidP="000F4105">
      <w:pPr>
        <w:pStyle w:val="a5"/>
        <w:ind w:firstLine="624"/>
        <w:rPr>
          <w:sz w:val="28"/>
          <w:szCs w:val="28"/>
          <w:lang w:val="uk-UA"/>
        </w:rPr>
      </w:pPr>
      <w:r>
        <w:rPr>
          <w:sz w:val="28"/>
          <w:szCs w:val="28"/>
          <w:lang w:val="uk-UA"/>
        </w:rPr>
        <w:t xml:space="preserve">- </w:t>
      </w:r>
      <w:r w:rsidR="007D0C98">
        <w:rPr>
          <w:sz w:val="28"/>
          <w:szCs w:val="28"/>
          <w:lang w:val="uk-UA"/>
        </w:rPr>
        <w:t>а</w:t>
      </w:r>
      <w:r w:rsidR="007D0C98" w:rsidRPr="007D0C98">
        <w:rPr>
          <w:sz w:val="28"/>
          <w:szCs w:val="28"/>
          <w:lang w:val="uk-UA"/>
        </w:rPr>
        <w:t>наліз альтернативних методів визначення несучої здатності стільникових конструкцій при нанесенні клею на торці граней стільникового заповнювача</w:t>
      </w:r>
      <w:r>
        <w:rPr>
          <w:sz w:val="28"/>
          <w:szCs w:val="28"/>
          <w:lang w:val="uk-UA"/>
        </w:rPr>
        <w:t>.</w:t>
      </w:r>
    </w:p>
    <w:p w:rsidR="001A4C67" w:rsidRPr="00541AFE" w:rsidRDefault="001A4C67" w:rsidP="000F4105">
      <w:pPr>
        <w:pStyle w:val="a5"/>
        <w:ind w:firstLine="624"/>
        <w:rPr>
          <w:sz w:val="28"/>
          <w:szCs w:val="28"/>
          <w:lang w:val="uk-UA"/>
        </w:rPr>
      </w:pPr>
      <w:r w:rsidRPr="00541AFE">
        <w:rPr>
          <w:sz w:val="28"/>
          <w:szCs w:val="28"/>
          <w:lang w:val="uk-UA"/>
        </w:rPr>
        <w:t xml:space="preserve">2. </w:t>
      </w:r>
      <w:r w:rsidR="007D0C98" w:rsidRPr="007D0C98">
        <w:rPr>
          <w:sz w:val="28"/>
          <w:szCs w:val="28"/>
          <w:lang w:val="uk-UA"/>
        </w:rPr>
        <w:t>Вдосконалення технології формування обшивок стільникових конструкцій із полімерних композиційних матеріалів</w:t>
      </w:r>
      <w:r w:rsidRPr="00541AFE">
        <w:rPr>
          <w:sz w:val="28"/>
          <w:szCs w:val="28"/>
          <w:lang w:val="uk-UA"/>
        </w:rPr>
        <w:t xml:space="preserve">, </w:t>
      </w:r>
      <w:r>
        <w:rPr>
          <w:sz w:val="28"/>
          <w:szCs w:val="28"/>
          <w:lang w:val="uk-UA"/>
        </w:rPr>
        <w:t>що</w:t>
      </w:r>
      <w:r w:rsidRPr="00541AFE">
        <w:rPr>
          <w:sz w:val="28"/>
          <w:szCs w:val="28"/>
          <w:lang w:val="uk-UA"/>
        </w:rPr>
        <w:t xml:space="preserve"> охоплює:</w:t>
      </w:r>
    </w:p>
    <w:p w:rsidR="001A4C67" w:rsidRPr="00541AFE" w:rsidRDefault="001A4C67" w:rsidP="000F4105">
      <w:pPr>
        <w:pStyle w:val="a5"/>
        <w:ind w:firstLine="624"/>
        <w:rPr>
          <w:sz w:val="28"/>
          <w:szCs w:val="28"/>
          <w:lang w:val="uk-UA"/>
        </w:rPr>
      </w:pPr>
      <w:r w:rsidRPr="00541AFE">
        <w:rPr>
          <w:sz w:val="28"/>
          <w:szCs w:val="28"/>
          <w:lang w:val="uk-UA"/>
        </w:rPr>
        <w:t xml:space="preserve">- </w:t>
      </w:r>
      <w:r w:rsidR="007D0C98">
        <w:rPr>
          <w:sz w:val="28"/>
          <w:szCs w:val="28"/>
          <w:lang w:val="uk-UA"/>
        </w:rPr>
        <w:t>к</w:t>
      </w:r>
      <w:r w:rsidR="007D0C98" w:rsidRPr="007D0C98">
        <w:rPr>
          <w:sz w:val="28"/>
          <w:szCs w:val="28"/>
          <w:lang w:val="uk-UA"/>
        </w:rPr>
        <w:t xml:space="preserve">онцептуальний підхід і розробка методу вдосконалення технології формування обшивок стільникових конструкцій із </w:t>
      </w:r>
      <w:r w:rsidR="00047FEA">
        <w:rPr>
          <w:sz w:val="28"/>
          <w:szCs w:val="28"/>
          <w:lang w:val="uk-UA"/>
        </w:rPr>
        <w:t>ПКМ</w:t>
      </w:r>
      <w:r w:rsidR="007D0C98" w:rsidRPr="007D0C98">
        <w:rPr>
          <w:sz w:val="28"/>
          <w:szCs w:val="28"/>
          <w:lang w:val="uk-UA"/>
        </w:rPr>
        <w:t xml:space="preserve"> та його основні складові</w:t>
      </w:r>
      <w:r w:rsidRPr="00541AFE">
        <w:rPr>
          <w:sz w:val="28"/>
          <w:szCs w:val="28"/>
          <w:lang w:val="uk-UA"/>
        </w:rPr>
        <w:t>;</w:t>
      </w:r>
    </w:p>
    <w:p w:rsidR="001A4C67" w:rsidRPr="00541AFE" w:rsidRDefault="001A4C67" w:rsidP="000F4105">
      <w:pPr>
        <w:pStyle w:val="a5"/>
        <w:ind w:firstLine="624"/>
        <w:rPr>
          <w:sz w:val="28"/>
          <w:szCs w:val="28"/>
          <w:lang w:val="uk-UA"/>
        </w:rPr>
      </w:pPr>
      <w:r w:rsidRPr="00541AFE">
        <w:rPr>
          <w:sz w:val="28"/>
          <w:szCs w:val="28"/>
          <w:lang w:val="uk-UA"/>
        </w:rPr>
        <w:t xml:space="preserve">- </w:t>
      </w:r>
      <w:r>
        <w:rPr>
          <w:sz w:val="28"/>
          <w:szCs w:val="28"/>
          <w:lang w:val="uk-UA"/>
        </w:rPr>
        <w:t>р</w:t>
      </w:r>
      <w:r w:rsidRPr="00541AFE">
        <w:rPr>
          <w:sz w:val="28"/>
          <w:szCs w:val="28"/>
          <w:lang w:val="uk-UA"/>
        </w:rPr>
        <w:t>озробк</w:t>
      </w:r>
      <w:r>
        <w:rPr>
          <w:sz w:val="28"/>
          <w:szCs w:val="28"/>
          <w:lang w:val="uk-UA"/>
        </w:rPr>
        <w:t>у</w:t>
      </w:r>
      <w:r w:rsidRPr="00541AFE">
        <w:rPr>
          <w:sz w:val="28"/>
          <w:szCs w:val="28"/>
          <w:lang w:val="uk-UA"/>
        </w:rPr>
        <w:t xml:space="preserve"> способу </w:t>
      </w:r>
      <w:proofErr w:type="spellStart"/>
      <w:r w:rsidRPr="00541AFE">
        <w:rPr>
          <w:sz w:val="28"/>
          <w:szCs w:val="28"/>
          <w:lang w:val="uk-UA"/>
        </w:rPr>
        <w:t>монолітізаці</w:t>
      </w:r>
      <w:r w:rsidR="002B36D7">
        <w:rPr>
          <w:sz w:val="28"/>
          <w:szCs w:val="28"/>
          <w:lang w:val="uk-UA"/>
        </w:rPr>
        <w:t>ї</w:t>
      </w:r>
      <w:proofErr w:type="spellEnd"/>
      <w:r w:rsidRPr="00541AFE">
        <w:rPr>
          <w:sz w:val="28"/>
          <w:szCs w:val="28"/>
          <w:lang w:val="uk-UA"/>
        </w:rPr>
        <w:t xml:space="preserve"> матриці;</w:t>
      </w:r>
    </w:p>
    <w:p w:rsidR="001A4C67" w:rsidRPr="00541AFE" w:rsidRDefault="001A4C67" w:rsidP="000F4105">
      <w:pPr>
        <w:pStyle w:val="a5"/>
        <w:ind w:firstLine="624"/>
        <w:rPr>
          <w:sz w:val="28"/>
          <w:szCs w:val="28"/>
          <w:lang w:val="uk-UA"/>
        </w:rPr>
      </w:pPr>
      <w:r w:rsidRPr="00541AFE">
        <w:rPr>
          <w:sz w:val="28"/>
          <w:szCs w:val="28"/>
          <w:lang w:val="uk-UA"/>
        </w:rPr>
        <w:t xml:space="preserve">- </w:t>
      </w:r>
      <w:r w:rsidR="007D0C98">
        <w:rPr>
          <w:sz w:val="28"/>
          <w:szCs w:val="28"/>
          <w:lang w:val="uk-UA"/>
        </w:rPr>
        <w:t>р</w:t>
      </w:r>
      <w:r w:rsidR="007D0C98" w:rsidRPr="007D0C98">
        <w:rPr>
          <w:sz w:val="28"/>
          <w:szCs w:val="28"/>
          <w:lang w:val="uk-UA"/>
        </w:rPr>
        <w:t xml:space="preserve">озвиток нового підходу до вибору режимів </w:t>
      </w:r>
      <w:proofErr w:type="spellStart"/>
      <w:r w:rsidR="007D0C98" w:rsidRPr="007D0C98">
        <w:rPr>
          <w:sz w:val="28"/>
          <w:szCs w:val="28"/>
          <w:lang w:val="uk-UA"/>
        </w:rPr>
        <w:t>отвердження</w:t>
      </w:r>
      <w:proofErr w:type="spellEnd"/>
      <w:r w:rsidR="007D0C98" w:rsidRPr="007D0C98">
        <w:rPr>
          <w:sz w:val="28"/>
          <w:szCs w:val="28"/>
          <w:lang w:val="uk-UA"/>
        </w:rPr>
        <w:t xml:space="preserve"> </w:t>
      </w:r>
      <w:r w:rsidR="00047FEA">
        <w:rPr>
          <w:sz w:val="28"/>
          <w:szCs w:val="28"/>
          <w:lang w:val="uk-UA"/>
        </w:rPr>
        <w:t>ПКМ</w:t>
      </w:r>
      <w:r w:rsidRPr="00541AFE">
        <w:rPr>
          <w:sz w:val="28"/>
          <w:szCs w:val="28"/>
          <w:lang w:val="uk-UA"/>
        </w:rPr>
        <w:t>;</w:t>
      </w:r>
    </w:p>
    <w:p w:rsidR="001A4C67" w:rsidRPr="00541AFE" w:rsidRDefault="001A4C67" w:rsidP="000F4105">
      <w:pPr>
        <w:pStyle w:val="a5"/>
        <w:ind w:firstLine="624"/>
        <w:rPr>
          <w:sz w:val="28"/>
          <w:szCs w:val="28"/>
          <w:lang w:val="uk-UA"/>
        </w:rPr>
      </w:pPr>
      <w:r w:rsidRPr="00541AFE">
        <w:rPr>
          <w:sz w:val="28"/>
          <w:szCs w:val="28"/>
          <w:lang w:val="uk-UA"/>
        </w:rPr>
        <w:t xml:space="preserve">- </w:t>
      </w:r>
      <w:r w:rsidR="007D0C98">
        <w:rPr>
          <w:sz w:val="28"/>
          <w:szCs w:val="28"/>
          <w:lang w:val="uk-UA"/>
        </w:rPr>
        <w:t>п</w:t>
      </w:r>
      <w:r w:rsidR="007D0C98" w:rsidRPr="007D0C98">
        <w:rPr>
          <w:sz w:val="28"/>
          <w:szCs w:val="28"/>
          <w:lang w:val="uk-UA"/>
        </w:rPr>
        <w:t xml:space="preserve">ідвищення фізико-механічних і </w:t>
      </w:r>
      <w:proofErr w:type="spellStart"/>
      <w:r w:rsidR="007D0C98" w:rsidRPr="007D0C98">
        <w:rPr>
          <w:sz w:val="28"/>
          <w:szCs w:val="28"/>
          <w:lang w:val="uk-UA"/>
        </w:rPr>
        <w:t>міцнос</w:t>
      </w:r>
      <w:r w:rsidR="007D0C98">
        <w:rPr>
          <w:sz w:val="28"/>
          <w:szCs w:val="28"/>
          <w:lang w:val="uk-UA"/>
        </w:rPr>
        <w:t>т</w:t>
      </w:r>
      <w:r w:rsidR="007D0C98" w:rsidRPr="007D0C98">
        <w:rPr>
          <w:sz w:val="28"/>
          <w:szCs w:val="28"/>
          <w:lang w:val="uk-UA"/>
        </w:rPr>
        <w:t>них</w:t>
      </w:r>
      <w:proofErr w:type="spellEnd"/>
      <w:r w:rsidR="007D0C98" w:rsidRPr="007D0C98">
        <w:rPr>
          <w:sz w:val="28"/>
          <w:szCs w:val="28"/>
          <w:lang w:val="uk-UA"/>
        </w:rPr>
        <w:t xml:space="preserve"> властивостей </w:t>
      </w:r>
      <w:r w:rsidR="00047FEA">
        <w:rPr>
          <w:sz w:val="28"/>
          <w:szCs w:val="28"/>
          <w:lang w:val="uk-UA"/>
        </w:rPr>
        <w:t>ПКМ</w:t>
      </w:r>
      <w:r w:rsidR="007D0C98" w:rsidRPr="007D0C98">
        <w:rPr>
          <w:sz w:val="28"/>
          <w:szCs w:val="28"/>
          <w:lang w:val="uk-UA"/>
        </w:rPr>
        <w:t xml:space="preserve"> за допомогою комплексної сполуки ренію (V)</w:t>
      </w:r>
      <w:r w:rsidRPr="00541AFE">
        <w:rPr>
          <w:sz w:val="28"/>
          <w:szCs w:val="28"/>
          <w:lang w:val="uk-UA"/>
        </w:rPr>
        <w:t>;</w:t>
      </w:r>
    </w:p>
    <w:p w:rsidR="001A4C67" w:rsidRDefault="001A4C67" w:rsidP="000F4105">
      <w:pPr>
        <w:pStyle w:val="a5"/>
        <w:ind w:firstLine="624"/>
        <w:rPr>
          <w:sz w:val="28"/>
          <w:szCs w:val="28"/>
          <w:lang w:val="uk-UA"/>
        </w:rPr>
      </w:pPr>
      <w:r w:rsidRPr="00541AFE">
        <w:rPr>
          <w:sz w:val="28"/>
          <w:szCs w:val="28"/>
          <w:lang w:val="uk-UA"/>
        </w:rPr>
        <w:t xml:space="preserve">- </w:t>
      </w:r>
      <w:r>
        <w:rPr>
          <w:sz w:val="28"/>
          <w:szCs w:val="28"/>
          <w:lang w:val="uk-UA"/>
        </w:rPr>
        <w:t>е</w:t>
      </w:r>
      <w:r w:rsidRPr="00541AFE">
        <w:rPr>
          <w:sz w:val="28"/>
          <w:szCs w:val="28"/>
          <w:lang w:val="uk-UA"/>
        </w:rPr>
        <w:t>нергозберігаюч</w:t>
      </w:r>
      <w:r w:rsidR="009D15AB">
        <w:rPr>
          <w:sz w:val="28"/>
          <w:szCs w:val="28"/>
          <w:lang w:val="uk-UA"/>
        </w:rPr>
        <w:t>у</w:t>
      </w:r>
      <w:r w:rsidRPr="00541AFE">
        <w:rPr>
          <w:sz w:val="28"/>
          <w:szCs w:val="28"/>
          <w:lang w:val="uk-UA"/>
        </w:rPr>
        <w:t xml:space="preserve"> технологі</w:t>
      </w:r>
      <w:r w:rsidR="009D15AB">
        <w:rPr>
          <w:sz w:val="28"/>
          <w:szCs w:val="28"/>
          <w:lang w:val="uk-UA"/>
        </w:rPr>
        <w:t>ю</w:t>
      </w:r>
      <w:r w:rsidRPr="00541AFE">
        <w:rPr>
          <w:sz w:val="28"/>
          <w:szCs w:val="28"/>
          <w:lang w:val="uk-UA"/>
        </w:rPr>
        <w:t xml:space="preserve"> формування обшивок стільникових конструкцій та інших виробів </w:t>
      </w:r>
      <w:r w:rsidR="007D0C98">
        <w:rPr>
          <w:sz w:val="28"/>
          <w:szCs w:val="28"/>
          <w:lang w:val="uk-UA"/>
        </w:rPr>
        <w:t>і</w:t>
      </w:r>
      <w:r w:rsidRPr="00541AFE">
        <w:rPr>
          <w:sz w:val="28"/>
          <w:szCs w:val="28"/>
          <w:lang w:val="uk-UA"/>
        </w:rPr>
        <w:t xml:space="preserve">з </w:t>
      </w:r>
      <w:r w:rsidR="00047FEA">
        <w:rPr>
          <w:sz w:val="28"/>
          <w:szCs w:val="28"/>
          <w:lang w:val="uk-UA"/>
        </w:rPr>
        <w:t>ПКМ</w:t>
      </w:r>
      <w:r w:rsidRPr="00541AFE">
        <w:rPr>
          <w:sz w:val="28"/>
          <w:szCs w:val="28"/>
          <w:lang w:val="uk-UA"/>
        </w:rPr>
        <w:t>.</w:t>
      </w:r>
    </w:p>
    <w:p w:rsidR="001A4C67" w:rsidRDefault="001A4C67" w:rsidP="000F4105">
      <w:pPr>
        <w:pStyle w:val="a5"/>
        <w:ind w:firstLine="624"/>
        <w:rPr>
          <w:sz w:val="28"/>
          <w:szCs w:val="28"/>
          <w:lang w:val="uk-UA"/>
        </w:rPr>
      </w:pPr>
      <w:r>
        <w:rPr>
          <w:sz w:val="28"/>
          <w:szCs w:val="28"/>
          <w:lang w:val="uk-UA"/>
        </w:rPr>
        <w:t>3.</w:t>
      </w:r>
      <w:r w:rsidRPr="00FC008B">
        <w:rPr>
          <w:sz w:val="28"/>
          <w:szCs w:val="28"/>
          <w:lang w:val="uk-UA"/>
        </w:rPr>
        <w:t xml:space="preserve"> </w:t>
      </w:r>
      <w:r w:rsidR="007D0C98" w:rsidRPr="007D0C98">
        <w:rPr>
          <w:sz w:val="28"/>
          <w:szCs w:val="28"/>
          <w:lang w:val="uk-UA"/>
        </w:rPr>
        <w:t>Вибір раціональних конструктивно-силових схем й проектування агрегатів АКТ із ПКМ</w:t>
      </w:r>
      <w:r>
        <w:rPr>
          <w:sz w:val="28"/>
          <w:szCs w:val="28"/>
          <w:lang w:val="uk-UA"/>
        </w:rPr>
        <w:t>, що охоплюють:</w:t>
      </w:r>
    </w:p>
    <w:p w:rsidR="001A4C67" w:rsidRDefault="001A4C67" w:rsidP="000F4105">
      <w:pPr>
        <w:pStyle w:val="a5"/>
        <w:ind w:firstLine="624"/>
        <w:rPr>
          <w:sz w:val="28"/>
          <w:szCs w:val="28"/>
          <w:lang w:val="uk-UA"/>
        </w:rPr>
      </w:pPr>
      <w:r>
        <w:rPr>
          <w:sz w:val="28"/>
          <w:szCs w:val="28"/>
          <w:lang w:val="uk-UA"/>
        </w:rPr>
        <w:t>- аналіз процесу проектування;</w:t>
      </w:r>
    </w:p>
    <w:p w:rsidR="001A4C67" w:rsidRDefault="001A4C67" w:rsidP="000F4105">
      <w:pPr>
        <w:pStyle w:val="a5"/>
        <w:ind w:firstLine="624"/>
        <w:rPr>
          <w:sz w:val="28"/>
          <w:szCs w:val="28"/>
          <w:lang w:val="uk-UA"/>
        </w:rPr>
      </w:pPr>
      <w:r>
        <w:rPr>
          <w:sz w:val="28"/>
          <w:szCs w:val="28"/>
          <w:lang w:val="uk-UA"/>
        </w:rPr>
        <w:t>- принцип розробки раціональних КСС агрегатів АКТ</w:t>
      </w:r>
      <w:r w:rsidR="00825EB5">
        <w:rPr>
          <w:sz w:val="28"/>
          <w:szCs w:val="28"/>
          <w:lang w:val="uk-UA"/>
        </w:rPr>
        <w:t xml:space="preserve"> на прикладі дверей, рампи, трапів транспортного літака</w:t>
      </w:r>
      <w:r>
        <w:rPr>
          <w:sz w:val="28"/>
          <w:szCs w:val="28"/>
          <w:lang w:val="uk-UA"/>
        </w:rPr>
        <w:t>;</w:t>
      </w:r>
    </w:p>
    <w:p w:rsidR="001A4C67" w:rsidRDefault="001A4C67" w:rsidP="000F4105">
      <w:pPr>
        <w:pStyle w:val="a5"/>
        <w:ind w:firstLine="624"/>
        <w:rPr>
          <w:sz w:val="28"/>
          <w:szCs w:val="28"/>
          <w:lang w:val="uk-UA"/>
        </w:rPr>
      </w:pPr>
      <w:r>
        <w:rPr>
          <w:sz w:val="28"/>
          <w:szCs w:val="28"/>
          <w:lang w:val="uk-UA"/>
        </w:rPr>
        <w:t xml:space="preserve">- проектування </w:t>
      </w:r>
      <w:r w:rsidR="00825EB5">
        <w:rPr>
          <w:sz w:val="28"/>
          <w:szCs w:val="28"/>
          <w:lang w:val="uk-UA"/>
        </w:rPr>
        <w:t>першого в світі композитного трапу</w:t>
      </w:r>
      <w:r>
        <w:rPr>
          <w:sz w:val="28"/>
          <w:szCs w:val="28"/>
          <w:lang w:val="uk-UA"/>
        </w:rPr>
        <w:t xml:space="preserve"> вантажного люка транспортного літака;</w:t>
      </w:r>
    </w:p>
    <w:p w:rsidR="001A4C67" w:rsidRDefault="001A4C67" w:rsidP="000F4105">
      <w:pPr>
        <w:pStyle w:val="a5"/>
        <w:ind w:firstLine="624"/>
        <w:rPr>
          <w:sz w:val="28"/>
          <w:szCs w:val="28"/>
          <w:lang w:val="uk-UA"/>
        </w:rPr>
      </w:pPr>
      <w:r>
        <w:rPr>
          <w:sz w:val="28"/>
          <w:szCs w:val="28"/>
          <w:lang w:val="uk-UA"/>
        </w:rPr>
        <w:t>- розробк</w:t>
      </w:r>
      <w:r w:rsidR="002B36D7">
        <w:rPr>
          <w:sz w:val="28"/>
          <w:szCs w:val="28"/>
          <w:lang w:val="uk-UA"/>
        </w:rPr>
        <w:t>у</w:t>
      </w:r>
      <w:r>
        <w:rPr>
          <w:sz w:val="28"/>
          <w:szCs w:val="28"/>
          <w:lang w:val="uk-UA"/>
        </w:rPr>
        <w:t xml:space="preserve"> захисту композитних конструкцій від пошкоджень в процесі експлуатації.</w:t>
      </w:r>
    </w:p>
    <w:p w:rsidR="001A4C67" w:rsidRDefault="001A4C67" w:rsidP="000F4105">
      <w:pPr>
        <w:pStyle w:val="a5"/>
        <w:autoSpaceDE w:val="0"/>
        <w:autoSpaceDN w:val="0"/>
        <w:ind w:firstLine="851"/>
        <w:rPr>
          <w:rStyle w:val="hps"/>
          <w:sz w:val="28"/>
          <w:szCs w:val="28"/>
          <w:lang w:val="uk-UA"/>
        </w:rPr>
      </w:pPr>
      <w:r w:rsidRPr="00F95BAE">
        <w:rPr>
          <w:sz w:val="28"/>
          <w:szCs w:val="28"/>
          <w:lang w:val="uk-UA"/>
        </w:rPr>
        <w:t>В основу роботи покладено результати, отримані авторами під час спільних та індивідуальних наукових досліджень, які є основними складовими концепції удосконалення виробів АКТ із ПКМ: мінімізації їх маси; вибору ефективних КТР СК, принципів та методів розробки конструктивно-силових схем агрегатів АКТ</w:t>
      </w:r>
      <w:r w:rsidRPr="00F95BAE">
        <w:rPr>
          <w:rStyle w:val="hps"/>
          <w:sz w:val="28"/>
          <w:szCs w:val="28"/>
          <w:lang w:val="uk-UA"/>
        </w:rPr>
        <w:t xml:space="preserve">, що </w:t>
      </w:r>
      <w:r w:rsidRPr="00F95BAE">
        <w:rPr>
          <w:sz w:val="28"/>
          <w:szCs w:val="28"/>
          <w:lang w:val="uk-UA"/>
        </w:rPr>
        <w:t>виконувались у ДП «Конструк</w:t>
      </w:r>
      <w:r w:rsidR="002B36D7">
        <w:rPr>
          <w:sz w:val="28"/>
          <w:szCs w:val="28"/>
          <w:lang w:val="uk-UA"/>
        </w:rPr>
        <w:t>торське бюро «Південне» ім. М.</w:t>
      </w:r>
      <w:r w:rsidRPr="00F95BAE">
        <w:rPr>
          <w:sz w:val="28"/>
          <w:szCs w:val="28"/>
          <w:lang w:val="uk-UA"/>
        </w:rPr>
        <w:t>К. Янгеля</w:t>
      </w:r>
      <w:r w:rsidR="002B36D7">
        <w:rPr>
          <w:sz w:val="28"/>
          <w:szCs w:val="28"/>
          <w:lang w:val="uk-UA"/>
        </w:rPr>
        <w:t>», ДП «Антонов»</w:t>
      </w:r>
      <w:r w:rsidRPr="00F95BAE">
        <w:rPr>
          <w:rStyle w:val="hps"/>
          <w:sz w:val="28"/>
          <w:szCs w:val="28"/>
          <w:lang w:val="uk-UA"/>
        </w:rPr>
        <w:t>.</w:t>
      </w:r>
    </w:p>
    <w:p w:rsidR="001A4C67" w:rsidRPr="00184DDE" w:rsidRDefault="001A4C67" w:rsidP="000F4105">
      <w:pPr>
        <w:pStyle w:val="a5"/>
        <w:autoSpaceDE w:val="0"/>
        <w:autoSpaceDN w:val="0"/>
        <w:spacing w:before="240" w:after="240"/>
        <w:ind w:firstLine="624"/>
        <w:rPr>
          <w:rStyle w:val="hps"/>
          <w:b/>
          <w:sz w:val="28"/>
          <w:szCs w:val="28"/>
          <w:lang w:val="uk-UA"/>
        </w:rPr>
      </w:pPr>
      <w:r w:rsidRPr="00184DDE">
        <w:rPr>
          <w:rStyle w:val="hps"/>
          <w:b/>
          <w:sz w:val="28"/>
          <w:szCs w:val="28"/>
          <w:lang w:val="uk-UA"/>
        </w:rPr>
        <w:t>Мета роботи</w:t>
      </w:r>
    </w:p>
    <w:p w:rsidR="001A4C67" w:rsidRPr="00890B19" w:rsidRDefault="001A4C67" w:rsidP="000F4105">
      <w:pPr>
        <w:pStyle w:val="a5"/>
        <w:autoSpaceDE w:val="0"/>
        <w:autoSpaceDN w:val="0"/>
        <w:ind w:firstLine="624"/>
        <w:rPr>
          <w:rStyle w:val="hps"/>
          <w:sz w:val="28"/>
          <w:szCs w:val="28"/>
          <w:lang w:val="uk-UA"/>
        </w:rPr>
      </w:pPr>
      <w:r w:rsidRPr="00D62708">
        <w:rPr>
          <w:rStyle w:val="hps"/>
          <w:sz w:val="28"/>
          <w:szCs w:val="28"/>
          <w:lang w:val="uk-UA"/>
        </w:rPr>
        <w:t>Метою комплексної наукової роботи є вирішення актуальної проблеми зниження маси корпусів літальних апаратів (ЛА) шляхом оптимізації їх параметрів на основі синтезу методу скінченних елементів та нових моделей СЗ, підвищення якості та експлуатаційних характеристик відповідальних агрегатів шляхом зростання функціональних властивостей СЗ і СК із ПКМ для АКТ, розроб</w:t>
      </w:r>
      <w:r>
        <w:rPr>
          <w:rStyle w:val="hps"/>
          <w:sz w:val="28"/>
          <w:szCs w:val="28"/>
          <w:lang w:val="uk-UA"/>
        </w:rPr>
        <w:t>лення</w:t>
      </w:r>
      <w:r w:rsidRPr="00D62708">
        <w:rPr>
          <w:rStyle w:val="hps"/>
          <w:sz w:val="28"/>
          <w:szCs w:val="28"/>
          <w:lang w:val="uk-UA"/>
        </w:rPr>
        <w:t xml:space="preserve"> ефективних конструктивно-технологічних методів і рішень, які їх реалізують, виявлення технологічних дефектів, що виникають у процесі виробництва, розроблення методів їх зниження, </w:t>
      </w:r>
      <w:r>
        <w:rPr>
          <w:rStyle w:val="hps"/>
          <w:sz w:val="28"/>
          <w:szCs w:val="28"/>
          <w:lang w:val="uk-UA"/>
        </w:rPr>
        <w:t>а також розробка рекомендацій в</w:t>
      </w:r>
      <w:r>
        <w:rPr>
          <w:sz w:val="28"/>
          <w:szCs w:val="28"/>
          <w:lang w:val="uk-UA"/>
        </w:rPr>
        <w:t>ибору раціональної конструктивно-силової схеми й проектування агрегатів АКТ із ПКМ та їх захист від пошкоджень у процесі експлуатації</w:t>
      </w:r>
      <w:r w:rsidRPr="00890B19">
        <w:rPr>
          <w:rStyle w:val="hps"/>
          <w:sz w:val="28"/>
          <w:szCs w:val="28"/>
          <w:lang w:val="uk-UA"/>
        </w:rPr>
        <w:t>.</w:t>
      </w:r>
    </w:p>
    <w:p w:rsidR="001A4C67" w:rsidRPr="00DD35B6" w:rsidRDefault="001A4C67" w:rsidP="000F4105">
      <w:pPr>
        <w:pStyle w:val="a5"/>
        <w:autoSpaceDE w:val="0"/>
        <w:autoSpaceDN w:val="0"/>
        <w:ind w:firstLine="624"/>
        <w:rPr>
          <w:rStyle w:val="hps"/>
          <w:sz w:val="28"/>
          <w:szCs w:val="28"/>
          <w:lang w:val="uk-UA"/>
        </w:rPr>
      </w:pPr>
      <w:r w:rsidRPr="00DD35B6">
        <w:rPr>
          <w:rStyle w:val="hps"/>
          <w:sz w:val="28"/>
          <w:szCs w:val="28"/>
          <w:lang w:val="uk-UA"/>
        </w:rPr>
        <w:t xml:space="preserve">Дана наукова робота містить дослідження авторів, які були проведені ними </w:t>
      </w:r>
      <w:r>
        <w:rPr>
          <w:rStyle w:val="hps"/>
          <w:sz w:val="28"/>
          <w:szCs w:val="28"/>
          <w:lang w:val="uk-UA"/>
        </w:rPr>
        <w:t>у період з 2</w:t>
      </w:r>
      <w:r w:rsidRPr="00DD35B6">
        <w:rPr>
          <w:rStyle w:val="hps"/>
          <w:sz w:val="28"/>
          <w:szCs w:val="28"/>
          <w:lang w:val="uk-UA"/>
        </w:rPr>
        <w:t>010 по 2014 рік у рамках реалізації наукових проектів Міністерства освіти і науки України, що фінансувалися за рахунок загального фонду державного бюджету, а також наукових проектів, що виконувались відповідно до Програми розвитку авіакосмічної промисловості України, Державної комплексної програми розвитку авіаційної промисловості України до 2020 р., затвердженої Постановою Кабінету міністрів України №1665-25 від 12.01.01 р. і Загальнодержавної (Національної) космічної програми України:</w:t>
      </w:r>
    </w:p>
    <w:p w:rsidR="001A4C67" w:rsidRPr="00D62708" w:rsidRDefault="001A4C67" w:rsidP="000F4105">
      <w:pPr>
        <w:pStyle w:val="a5"/>
        <w:autoSpaceDE w:val="0"/>
        <w:autoSpaceDN w:val="0"/>
        <w:ind w:firstLine="851"/>
        <w:rPr>
          <w:rStyle w:val="hps"/>
          <w:sz w:val="28"/>
          <w:szCs w:val="28"/>
          <w:lang w:val="uk-UA"/>
        </w:rPr>
      </w:pPr>
      <w:r w:rsidRPr="00D62708">
        <w:rPr>
          <w:rStyle w:val="hps"/>
          <w:sz w:val="28"/>
          <w:szCs w:val="28"/>
          <w:lang w:val="uk-UA"/>
        </w:rPr>
        <w:t xml:space="preserve">- №103/1/2008-1089 «Оптимізація за масою тришарових </w:t>
      </w:r>
      <w:proofErr w:type="spellStart"/>
      <w:r w:rsidRPr="00D62708">
        <w:rPr>
          <w:rStyle w:val="hps"/>
          <w:sz w:val="28"/>
          <w:szCs w:val="28"/>
          <w:lang w:val="uk-UA"/>
        </w:rPr>
        <w:t>багатовідсікових</w:t>
      </w:r>
      <w:proofErr w:type="spellEnd"/>
      <w:r w:rsidRPr="00D62708">
        <w:rPr>
          <w:rStyle w:val="hps"/>
          <w:sz w:val="28"/>
          <w:szCs w:val="28"/>
          <w:lang w:val="uk-UA"/>
        </w:rPr>
        <w:t xml:space="preserve"> систем з полімерних композиційних матеріалів із стільниковим заповнювачем»;</w:t>
      </w:r>
    </w:p>
    <w:p w:rsidR="001A4C67" w:rsidRPr="00D62708" w:rsidRDefault="001A4C67" w:rsidP="000F4105">
      <w:pPr>
        <w:pStyle w:val="a5"/>
        <w:autoSpaceDE w:val="0"/>
        <w:autoSpaceDN w:val="0"/>
        <w:ind w:firstLine="851"/>
        <w:rPr>
          <w:rStyle w:val="hps"/>
          <w:sz w:val="28"/>
          <w:szCs w:val="28"/>
          <w:lang w:val="uk-UA"/>
        </w:rPr>
      </w:pPr>
      <w:r w:rsidRPr="00D62708">
        <w:rPr>
          <w:rStyle w:val="hps"/>
          <w:sz w:val="28"/>
          <w:szCs w:val="28"/>
          <w:lang w:val="uk-UA"/>
        </w:rPr>
        <w:t xml:space="preserve">- Д/Р 0108U011012 «Наукове забезпечення проектування і виробництва виробів авіакосмічної техніки з полімерних композиційних матеріалів» </w:t>
      </w:r>
      <w:r w:rsidRPr="00D62708">
        <w:rPr>
          <w:rStyle w:val="hps"/>
          <w:sz w:val="28"/>
          <w:szCs w:val="28"/>
          <w:lang w:val="uk-UA"/>
        </w:rPr>
        <w:br/>
        <w:t>(2009 – 2011 рр.);</w:t>
      </w:r>
    </w:p>
    <w:p w:rsidR="001A4C67" w:rsidRPr="00451718" w:rsidRDefault="001A4C67" w:rsidP="000F4105">
      <w:pPr>
        <w:pStyle w:val="a5"/>
        <w:autoSpaceDE w:val="0"/>
        <w:autoSpaceDN w:val="0"/>
        <w:ind w:firstLine="851"/>
        <w:rPr>
          <w:rStyle w:val="hps"/>
          <w:sz w:val="28"/>
          <w:szCs w:val="28"/>
          <w:lang w:val="uk-UA"/>
        </w:rPr>
      </w:pPr>
      <w:r w:rsidRPr="00451718">
        <w:rPr>
          <w:rStyle w:val="hps"/>
          <w:sz w:val="28"/>
          <w:szCs w:val="28"/>
          <w:lang w:val="uk-UA"/>
        </w:rPr>
        <w:t>- Д/Р 0111U010506 «Технологічна механіка інтегральних конструкцій авіаційної техніки із полімерних композиційних матеріалів (2012 – 2013 рр.);</w:t>
      </w:r>
    </w:p>
    <w:p w:rsidR="001A4C67" w:rsidRPr="00451718" w:rsidRDefault="001A4C67" w:rsidP="000F4105">
      <w:pPr>
        <w:pStyle w:val="a5"/>
        <w:autoSpaceDE w:val="0"/>
        <w:autoSpaceDN w:val="0"/>
        <w:ind w:firstLine="851"/>
        <w:rPr>
          <w:rStyle w:val="hps"/>
          <w:sz w:val="28"/>
          <w:szCs w:val="28"/>
          <w:lang w:val="uk-UA"/>
        </w:rPr>
      </w:pPr>
      <w:r w:rsidRPr="001A4C67">
        <w:rPr>
          <w:rStyle w:val="hps"/>
          <w:sz w:val="28"/>
          <w:szCs w:val="28"/>
          <w:lang w:val="uk-UA"/>
        </w:rPr>
        <w:t xml:space="preserve">- №Т-8303/07 </w:t>
      </w:r>
      <w:r w:rsidRPr="00451718">
        <w:rPr>
          <w:rStyle w:val="hps"/>
          <w:sz w:val="28"/>
          <w:szCs w:val="28"/>
          <w:lang w:val="uk-UA"/>
        </w:rPr>
        <w:t>«Розробка та освоєння технологій серійного виробництва інтегральних конструкцій із сучасних полім</w:t>
      </w:r>
      <w:r>
        <w:rPr>
          <w:rStyle w:val="hps"/>
          <w:sz w:val="28"/>
          <w:szCs w:val="28"/>
          <w:lang w:val="uk-UA"/>
        </w:rPr>
        <w:t>ерних композиційних матеріалів».</w:t>
      </w:r>
    </w:p>
    <w:p w:rsidR="001A4C67" w:rsidRPr="00184DDE" w:rsidRDefault="001A4C67" w:rsidP="000F4105">
      <w:pPr>
        <w:pStyle w:val="a5"/>
        <w:autoSpaceDE w:val="0"/>
        <w:autoSpaceDN w:val="0"/>
        <w:spacing w:before="240" w:after="240"/>
        <w:ind w:firstLine="624"/>
        <w:rPr>
          <w:rStyle w:val="hps"/>
          <w:b/>
          <w:sz w:val="28"/>
          <w:szCs w:val="28"/>
          <w:lang w:val="uk-UA"/>
        </w:rPr>
      </w:pPr>
      <w:r w:rsidRPr="00184DDE">
        <w:rPr>
          <w:rStyle w:val="hps"/>
          <w:b/>
          <w:sz w:val="28"/>
          <w:szCs w:val="28"/>
          <w:lang w:val="uk-UA"/>
        </w:rPr>
        <w:t xml:space="preserve">Наукова новизна одержаних результатів </w:t>
      </w:r>
    </w:p>
    <w:p w:rsidR="001A4C67" w:rsidRPr="00DD35B6" w:rsidRDefault="001A4C67" w:rsidP="000F4105">
      <w:pPr>
        <w:pStyle w:val="a5"/>
        <w:autoSpaceDE w:val="0"/>
        <w:autoSpaceDN w:val="0"/>
        <w:ind w:firstLine="624"/>
        <w:rPr>
          <w:rStyle w:val="hps"/>
          <w:sz w:val="28"/>
          <w:szCs w:val="28"/>
          <w:lang w:val="uk-UA"/>
        </w:rPr>
      </w:pPr>
      <w:r w:rsidRPr="00DD35B6">
        <w:rPr>
          <w:rStyle w:val="hps"/>
          <w:sz w:val="28"/>
          <w:szCs w:val="28"/>
          <w:lang w:val="uk-UA"/>
        </w:rPr>
        <w:t>Найбільш істотними елементами наукової новизни результатів комплексного дослідження є такі:</w:t>
      </w:r>
    </w:p>
    <w:p w:rsidR="001A4C67" w:rsidRPr="00DD35B6" w:rsidRDefault="001A4C67" w:rsidP="009D15AB">
      <w:pPr>
        <w:pStyle w:val="a5"/>
        <w:numPr>
          <w:ilvl w:val="0"/>
          <w:numId w:val="3"/>
        </w:numPr>
        <w:autoSpaceDE w:val="0"/>
        <w:autoSpaceDN w:val="0"/>
        <w:ind w:left="0" w:firstLine="709"/>
        <w:rPr>
          <w:rStyle w:val="hps"/>
          <w:sz w:val="28"/>
          <w:szCs w:val="28"/>
          <w:lang w:val="uk-UA"/>
        </w:rPr>
      </w:pPr>
      <w:r w:rsidRPr="00DD35B6">
        <w:rPr>
          <w:rStyle w:val="hps"/>
          <w:sz w:val="28"/>
          <w:szCs w:val="28"/>
          <w:lang w:val="uk-UA"/>
        </w:rPr>
        <w:t>Уперше розроблено основи загального методу коригування математичних м</w:t>
      </w:r>
      <w:r w:rsidR="002B36D7">
        <w:rPr>
          <w:rStyle w:val="hps"/>
          <w:sz w:val="28"/>
          <w:szCs w:val="28"/>
          <w:lang w:val="uk-UA"/>
        </w:rPr>
        <w:t>оделей властивостей фізичних об’</w:t>
      </w:r>
      <w:r w:rsidRPr="00DD35B6">
        <w:rPr>
          <w:rStyle w:val="hps"/>
          <w:sz w:val="28"/>
          <w:szCs w:val="28"/>
          <w:lang w:val="uk-UA"/>
        </w:rPr>
        <w:t>єктів з використанням експериментальних даних, що реалізовані для коригування ФМХ і міцності СЗ накладанням їх матриць, побудованих з урахуванням обмежень на параметри, які входять до них, що дозволяє встановити допустиму область, в якій усі параметри задовольняють вимогам регламенту або стандарту;</w:t>
      </w:r>
    </w:p>
    <w:p w:rsidR="001A4C67" w:rsidRPr="00DD35B6" w:rsidRDefault="001A4C67" w:rsidP="000F4105">
      <w:pPr>
        <w:pStyle w:val="a5"/>
        <w:widowControl w:val="0"/>
        <w:numPr>
          <w:ilvl w:val="0"/>
          <w:numId w:val="6"/>
        </w:numPr>
        <w:autoSpaceDE w:val="0"/>
        <w:autoSpaceDN w:val="0"/>
        <w:ind w:left="0" w:firstLine="851"/>
        <w:rPr>
          <w:rStyle w:val="hps"/>
          <w:sz w:val="28"/>
          <w:szCs w:val="28"/>
          <w:lang w:val="uk-UA"/>
        </w:rPr>
      </w:pPr>
      <w:r w:rsidRPr="00DD35B6">
        <w:rPr>
          <w:rStyle w:val="hps"/>
          <w:sz w:val="28"/>
          <w:szCs w:val="28"/>
          <w:lang w:val="uk-UA"/>
        </w:rPr>
        <w:t xml:space="preserve">уперше аналітичними методами і методом скінченних елементів проведено комплексне дослідження несучої здатності клейового з'єднання обшивок СК із ПКМ з СЗ, виготовленого з алюмінієвої фольги при </w:t>
      </w:r>
      <w:proofErr w:type="spellStart"/>
      <w:r w:rsidRPr="00DD35B6">
        <w:rPr>
          <w:rStyle w:val="hps"/>
          <w:sz w:val="28"/>
          <w:szCs w:val="28"/>
          <w:lang w:val="uk-UA"/>
        </w:rPr>
        <w:t>трансверсальному</w:t>
      </w:r>
      <w:proofErr w:type="spellEnd"/>
      <w:r w:rsidRPr="00DD35B6">
        <w:rPr>
          <w:rStyle w:val="hps"/>
          <w:sz w:val="28"/>
          <w:szCs w:val="28"/>
          <w:lang w:val="uk-UA"/>
        </w:rPr>
        <w:t xml:space="preserve"> відриві для основних технологічних способів нанесення клею, що дозволяє прогнозувати характер руйнування з'єднання залежно від параметрів чарунки СЗ та клейового шару;</w:t>
      </w:r>
    </w:p>
    <w:p w:rsidR="001A4C67" w:rsidRPr="00DD35B6" w:rsidRDefault="009D15AB" w:rsidP="009D15AB">
      <w:pPr>
        <w:pStyle w:val="a5"/>
        <w:widowControl w:val="0"/>
        <w:numPr>
          <w:ilvl w:val="0"/>
          <w:numId w:val="4"/>
        </w:numPr>
        <w:autoSpaceDE w:val="0"/>
        <w:autoSpaceDN w:val="0"/>
        <w:ind w:left="0" w:firstLine="709"/>
        <w:rPr>
          <w:rStyle w:val="hps"/>
          <w:sz w:val="28"/>
          <w:szCs w:val="28"/>
          <w:lang w:val="uk-UA"/>
        </w:rPr>
      </w:pPr>
      <w:r>
        <w:rPr>
          <w:rStyle w:val="hps"/>
          <w:sz w:val="28"/>
          <w:szCs w:val="28"/>
          <w:lang w:val="uk-UA"/>
        </w:rPr>
        <w:t>О</w:t>
      </w:r>
      <w:r w:rsidR="001A4C67" w:rsidRPr="00DD35B6">
        <w:rPr>
          <w:rStyle w:val="hps"/>
          <w:sz w:val="28"/>
          <w:szCs w:val="28"/>
          <w:lang w:val="uk-UA"/>
        </w:rPr>
        <w:t xml:space="preserve">тримав подальший розвиток стосовно до обшивок з ПКМ СК електрофізичний метод оптимізації режимів їх отвердіння в поєднанні з контролем усіх стадій технологічного процесу, що забезпечує отримання </w:t>
      </w:r>
      <w:proofErr w:type="spellStart"/>
      <w:r w:rsidR="001A4C67" w:rsidRPr="00DD35B6">
        <w:rPr>
          <w:rStyle w:val="hps"/>
          <w:sz w:val="28"/>
          <w:szCs w:val="28"/>
          <w:lang w:val="uk-UA"/>
        </w:rPr>
        <w:t>безпористого</w:t>
      </w:r>
      <w:proofErr w:type="spellEnd"/>
      <w:r w:rsidR="001A4C67" w:rsidRPr="00DD35B6">
        <w:rPr>
          <w:rStyle w:val="hps"/>
          <w:sz w:val="28"/>
          <w:szCs w:val="28"/>
          <w:lang w:val="uk-UA"/>
        </w:rPr>
        <w:t xml:space="preserve"> ПКМ з підвищеними ФМХ за рахунок цільових добавок комплексного з'єднання ренію.</w:t>
      </w:r>
    </w:p>
    <w:p w:rsidR="001A4C67" w:rsidRDefault="001A4C67" w:rsidP="000F4105">
      <w:pPr>
        <w:pStyle w:val="a5"/>
        <w:numPr>
          <w:ilvl w:val="0"/>
          <w:numId w:val="4"/>
        </w:numPr>
        <w:autoSpaceDE w:val="0"/>
        <w:autoSpaceDN w:val="0"/>
        <w:ind w:left="0" w:firstLine="851"/>
        <w:rPr>
          <w:rStyle w:val="hps"/>
          <w:sz w:val="28"/>
          <w:szCs w:val="28"/>
          <w:lang w:val="uk-UA"/>
        </w:rPr>
      </w:pPr>
      <w:r>
        <w:rPr>
          <w:rStyle w:val="hps"/>
          <w:sz w:val="28"/>
          <w:szCs w:val="28"/>
          <w:lang w:val="uk-UA"/>
        </w:rPr>
        <w:t xml:space="preserve">Уперше синтезовано підходи до раціонального проектування </w:t>
      </w:r>
      <w:r>
        <w:rPr>
          <w:sz w:val="28"/>
          <w:szCs w:val="28"/>
          <w:lang w:val="uk-UA"/>
        </w:rPr>
        <w:t>агрегатів АКТ із ПКМ</w:t>
      </w:r>
      <w:r>
        <w:rPr>
          <w:rStyle w:val="hps"/>
          <w:sz w:val="28"/>
          <w:szCs w:val="28"/>
          <w:lang w:val="uk-UA"/>
        </w:rPr>
        <w:t>;</w:t>
      </w:r>
    </w:p>
    <w:p w:rsidR="001A4C67" w:rsidRDefault="001A4C67" w:rsidP="000F4105">
      <w:pPr>
        <w:pStyle w:val="a5"/>
        <w:numPr>
          <w:ilvl w:val="0"/>
          <w:numId w:val="6"/>
        </w:numPr>
        <w:autoSpaceDE w:val="0"/>
        <w:autoSpaceDN w:val="0"/>
        <w:ind w:left="0" w:firstLine="709"/>
        <w:rPr>
          <w:sz w:val="28"/>
          <w:szCs w:val="28"/>
          <w:lang w:val="uk-UA"/>
        </w:rPr>
      </w:pPr>
      <w:r>
        <w:rPr>
          <w:rStyle w:val="hps"/>
          <w:sz w:val="28"/>
          <w:szCs w:val="28"/>
          <w:lang w:val="uk-UA"/>
        </w:rPr>
        <w:t xml:space="preserve">розроблено принцип вибору раціональних </w:t>
      </w:r>
      <w:r>
        <w:rPr>
          <w:sz w:val="28"/>
          <w:szCs w:val="28"/>
          <w:lang w:val="uk-UA"/>
        </w:rPr>
        <w:t>конструктивно-силових схем агрегатів;</w:t>
      </w:r>
    </w:p>
    <w:p w:rsidR="001A4C67" w:rsidRPr="00DD35B6" w:rsidRDefault="001A4C67" w:rsidP="000F4105">
      <w:pPr>
        <w:pStyle w:val="a5"/>
        <w:numPr>
          <w:ilvl w:val="0"/>
          <w:numId w:val="6"/>
        </w:numPr>
        <w:autoSpaceDE w:val="0"/>
        <w:autoSpaceDN w:val="0"/>
        <w:ind w:left="0" w:firstLine="709"/>
        <w:rPr>
          <w:rStyle w:val="hps"/>
          <w:sz w:val="28"/>
          <w:szCs w:val="28"/>
          <w:lang w:val="uk-UA"/>
        </w:rPr>
      </w:pPr>
      <w:r>
        <w:rPr>
          <w:sz w:val="28"/>
          <w:szCs w:val="28"/>
          <w:lang w:val="uk-UA"/>
        </w:rPr>
        <w:t>проаналізовано імовірні конструктивно-силові схеми основних агрегатів літака: дверей та елементів вантажного люка (рампи, трапів);</w:t>
      </w:r>
    </w:p>
    <w:p w:rsidR="001A4C67" w:rsidRDefault="001A4C67" w:rsidP="000F4105">
      <w:pPr>
        <w:pStyle w:val="a5"/>
        <w:numPr>
          <w:ilvl w:val="0"/>
          <w:numId w:val="6"/>
        </w:numPr>
        <w:autoSpaceDE w:val="0"/>
        <w:autoSpaceDN w:val="0"/>
        <w:ind w:left="0" w:firstLine="709"/>
        <w:rPr>
          <w:sz w:val="28"/>
          <w:szCs w:val="28"/>
          <w:lang w:val="uk-UA"/>
        </w:rPr>
      </w:pPr>
      <w:r>
        <w:rPr>
          <w:rStyle w:val="hps"/>
          <w:sz w:val="28"/>
          <w:szCs w:val="28"/>
          <w:lang w:val="uk-UA"/>
        </w:rPr>
        <w:t xml:space="preserve">уперше </w:t>
      </w:r>
      <w:r>
        <w:rPr>
          <w:sz w:val="28"/>
          <w:szCs w:val="28"/>
          <w:lang w:val="uk-UA"/>
        </w:rPr>
        <w:t>з ПКМ</w:t>
      </w:r>
      <w:r>
        <w:rPr>
          <w:rStyle w:val="hps"/>
          <w:sz w:val="28"/>
          <w:szCs w:val="28"/>
          <w:lang w:val="uk-UA"/>
        </w:rPr>
        <w:t xml:space="preserve"> спроектовано трап – </w:t>
      </w:r>
      <w:r>
        <w:rPr>
          <w:sz w:val="28"/>
          <w:szCs w:val="28"/>
          <w:lang w:val="uk-UA"/>
        </w:rPr>
        <w:t>елемент вантажного люка транспортного літака;</w:t>
      </w:r>
    </w:p>
    <w:p w:rsidR="001A4C67" w:rsidRDefault="001A4C67" w:rsidP="000F4105">
      <w:pPr>
        <w:pStyle w:val="a5"/>
        <w:numPr>
          <w:ilvl w:val="0"/>
          <w:numId w:val="6"/>
        </w:numPr>
        <w:autoSpaceDE w:val="0"/>
        <w:autoSpaceDN w:val="0"/>
        <w:ind w:left="0" w:firstLine="709"/>
        <w:rPr>
          <w:rStyle w:val="hps"/>
          <w:sz w:val="28"/>
          <w:szCs w:val="28"/>
          <w:lang w:val="uk-UA"/>
        </w:rPr>
      </w:pPr>
      <w:r>
        <w:rPr>
          <w:sz w:val="28"/>
          <w:szCs w:val="28"/>
          <w:lang w:val="uk-UA"/>
        </w:rPr>
        <w:t>уперше проаналізовано причини механічних пошкоджень агрегатів ЛА під час експлуатації, для захисту запропоновано й перевірено експериментально спеціальні поліуретанові покриття.</w:t>
      </w:r>
    </w:p>
    <w:p w:rsidR="001A4C67" w:rsidRDefault="001A4C67" w:rsidP="000F4105">
      <w:pPr>
        <w:pStyle w:val="a5"/>
        <w:autoSpaceDE w:val="0"/>
        <w:autoSpaceDN w:val="0"/>
        <w:spacing w:before="240" w:after="240"/>
        <w:ind w:firstLine="624"/>
        <w:rPr>
          <w:rStyle w:val="hps"/>
          <w:b/>
          <w:sz w:val="28"/>
          <w:szCs w:val="28"/>
          <w:lang w:val="uk-UA"/>
        </w:rPr>
      </w:pPr>
      <w:r w:rsidRPr="00184DDE">
        <w:rPr>
          <w:rStyle w:val="hps"/>
          <w:b/>
          <w:sz w:val="28"/>
          <w:szCs w:val="28"/>
          <w:lang w:val="uk-UA"/>
        </w:rPr>
        <w:t>Практичне значення одержаних результатів</w:t>
      </w:r>
    </w:p>
    <w:p w:rsidR="001A4C67" w:rsidRDefault="001A4C67" w:rsidP="000F4105">
      <w:pPr>
        <w:pStyle w:val="a5"/>
        <w:numPr>
          <w:ilvl w:val="0"/>
          <w:numId w:val="5"/>
        </w:numPr>
        <w:autoSpaceDE w:val="0"/>
        <w:autoSpaceDN w:val="0"/>
        <w:ind w:left="0" w:firstLine="709"/>
        <w:rPr>
          <w:rStyle w:val="hps"/>
          <w:sz w:val="28"/>
          <w:szCs w:val="28"/>
          <w:lang w:val="uk-UA"/>
        </w:rPr>
      </w:pPr>
      <w:r w:rsidRPr="009305BC">
        <w:rPr>
          <w:rStyle w:val="hps"/>
          <w:sz w:val="28"/>
          <w:szCs w:val="28"/>
          <w:lang w:val="uk-UA"/>
        </w:rPr>
        <w:t>Реалізація запропонованої концепції мінімізації маси при оптимізації конструктивних параметрів у регулярній зоні головного обтічника ракети-носія «Циклон-4» виявила її ефективність, що виявилася в зниженні маси оптимального виробу на 15% порівняно з початковим варіантом, розробленим ДП «КБ «Півден</w:t>
      </w:r>
      <w:r>
        <w:rPr>
          <w:rStyle w:val="hps"/>
          <w:sz w:val="28"/>
          <w:szCs w:val="28"/>
          <w:lang w:val="uk-UA"/>
        </w:rPr>
        <w:t>не».</w:t>
      </w:r>
    </w:p>
    <w:p w:rsidR="001A4C67" w:rsidRPr="009305BC" w:rsidRDefault="001A4C67" w:rsidP="000F4105">
      <w:pPr>
        <w:pStyle w:val="a5"/>
        <w:numPr>
          <w:ilvl w:val="0"/>
          <w:numId w:val="5"/>
        </w:numPr>
        <w:autoSpaceDE w:val="0"/>
        <w:autoSpaceDN w:val="0"/>
        <w:ind w:left="0" w:firstLine="709"/>
        <w:rPr>
          <w:rStyle w:val="hps"/>
          <w:sz w:val="28"/>
          <w:szCs w:val="28"/>
          <w:lang w:val="uk-UA"/>
        </w:rPr>
      </w:pPr>
      <w:r w:rsidRPr="009305BC">
        <w:rPr>
          <w:rStyle w:val="hps"/>
          <w:sz w:val="28"/>
          <w:szCs w:val="28"/>
          <w:lang w:val="uk-UA"/>
        </w:rPr>
        <w:t>Проаналізовано, виявлено та рекомендовано технологічні способи корек</w:t>
      </w:r>
      <w:r>
        <w:rPr>
          <w:rStyle w:val="hps"/>
          <w:sz w:val="28"/>
          <w:szCs w:val="28"/>
          <w:lang w:val="uk-UA"/>
        </w:rPr>
        <w:t xml:space="preserve">ції ФМХ СЗ та його </w:t>
      </w:r>
      <w:r w:rsidRPr="009305BC">
        <w:rPr>
          <w:rStyle w:val="hps"/>
          <w:sz w:val="28"/>
          <w:szCs w:val="28"/>
          <w:lang w:val="uk-UA"/>
        </w:rPr>
        <w:t xml:space="preserve">властивостей </w:t>
      </w:r>
      <w:r>
        <w:rPr>
          <w:rStyle w:val="hps"/>
          <w:sz w:val="28"/>
          <w:szCs w:val="28"/>
          <w:lang w:val="uk-UA"/>
        </w:rPr>
        <w:t xml:space="preserve">міцності </w:t>
      </w:r>
      <w:r w:rsidRPr="009305BC">
        <w:rPr>
          <w:rStyle w:val="hps"/>
          <w:sz w:val="28"/>
          <w:szCs w:val="28"/>
          <w:lang w:val="uk-UA"/>
        </w:rPr>
        <w:t xml:space="preserve">за результатами реалізації методу накладання матриць, що забезпечили створення СЗ з підвищеними функціональними характеристиками; </w:t>
      </w:r>
    </w:p>
    <w:p w:rsidR="001A4C67" w:rsidRPr="00047FEA" w:rsidRDefault="001A4C67" w:rsidP="000F4105">
      <w:pPr>
        <w:pStyle w:val="a5"/>
        <w:numPr>
          <w:ilvl w:val="0"/>
          <w:numId w:val="6"/>
        </w:numPr>
        <w:autoSpaceDE w:val="0"/>
        <w:autoSpaceDN w:val="0"/>
        <w:ind w:left="0" w:firstLine="851"/>
        <w:rPr>
          <w:rStyle w:val="hps"/>
          <w:sz w:val="28"/>
          <w:szCs w:val="28"/>
          <w:lang w:val="uk-UA"/>
        </w:rPr>
      </w:pPr>
      <w:r w:rsidRPr="009305BC">
        <w:rPr>
          <w:rStyle w:val="hps"/>
          <w:sz w:val="28"/>
          <w:szCs w:val="28"/>
          <w:lang w:val="uk-UA"/>
        </w:rPr>
        <w:t>рекомендовано ефективні технологічні способи реалізації параметрів клейових з</w:t>
      </w:r>
      <w:r>
        <w:rPr>
          <w:rStyle w:val="hps"/>
          <w:sz w:val="28"/>
          <w:szCs w:val="28"/>
          <w:lang w:val="uk-UA"/>
        </w:rPr>
        <w:t>’</w:t>
      </w:r>
      <w:r w:rsidRPr="009305BC">
        <w:rPr>
          <w:rStyle w:val="hps"/>
          <w:sz w:val="28"/>
          <w:szCs w:val="28"/>
          <w:lang w:val="uk-UA"/>
        </w:rPr>
        <w:t xml:space="preserve">єднань СК, що забезпечують їх регламентовану несучу здатність при </w:t>
      </w:r>
      <w:r w:rsidR="009D15AB" w:rsidRPr="00047FEA">
        <w:rPr>
          <w:rStyle w:val="hps"/>
          <w:sz w:val="28"/>
          <w:szCs w:val="28"/>
          <w:lang w:val="uk-UA"/>
        </w:rPr>
        <w:t>адресному дозованому нанесенні клею на торці СЗ</w:t>
      </w:r>
      <w:r w:rsidRPr="00047FEA">
        <w:rPr>
          <w:rStyle w:val="hps"/>
          <w:sz w:val="28"/>
          <w:szCs w:val="28"/>
          <w:lang w:val="uk-UA"/>
        </w:rPr>
        <w:t>;</w:t>
      </w:r>
    </w:p>
    <w:p w:rsidR="009D15AB" w:rsidRPr="00047FEA" w:rsidRDefault="00BA273A" w:rsidP="00BA273A">
      <w:pPr>
        <w:pStyle w:val="a5"/>
        <w:numPr>
          <w:ilvl w:val="0"/>
          <w:numId w:val="6"/>
        </w:numPr>
        <w:autoSpaceDE w:val="0"/>
        <w:autoSpaceDN w:val="0"/>
        <w:ind w:left="0" w:firstLine="709"/>
        <w:rPr>
          <w:rStyle w:val="hps"/>
          <w:sz w:val="28"/>
          <w:szCs w:val="28"/>
          <w:lang w:val="uk-UA"/>
        </w:rPr>
      </w:pPr>
      <w:r w:rsidRPr="00047FEA">
        <w:rPr>
          <w:rStyle w:val="hps"/>
          <w:sz w:val="28"/>
          <w:szCs w:val="28"/>
          <w:lang w:val="uk-UA"/>
        </w:rPr>
        <w:t xml:space="preserve">проаналізовано аналітичний метод і МСЕ оцінки несучої здатності СК при </w:t>
      </w:r>
      <w:proofErr w:type="spellStart"/>
      <w:r w:rsidRPr="00047FEA">
        <w:rPr>
          <w:rStyle w:val="hps"/>
          <w:sz w:val="28"/>
          <w:szCs w:val="28"/>
          <w:lang w:val="uk-UA"/>
        </w:rPr>
        <w:t>трансверсальному</w:t>
      </w:r>
      <w:proofErr w:type="spellEnd"/>
      <w:r w:rsidRPr="00047FEA">
        <w:rPr>
          <w:rStyle w:val="hps"/>
          <w:sz w:val="28"/>
          <w:szCs w:val="28"/>
          <w:lang w:val="uk-UA"/>
        </w:rPr>
        <w:t xml:space="preserve"> відриві у випадку адресного дозованого нанесення клею на торці граней СЗ;</w:t>
      </w:r>
    </w:p>
    <w:p w:rsidR="00BA273A" w:rsidRPr="00047FEA" w:rsidRDefault="00BA273A" w:rsidP="00BA273A">
      <w:pPr>
        <w:pStyle w:val="a7"/>
        <w:widowControl/>
        <w:numPr>
          <w:ilvl w:val="0"/>
          <w:numId w:val="6"/>
        </w:numPr>
        <w:autoSpaceDE/>
        <w:autoSpaceDN/>
        <w:adjustRightInd/>
        <w:spacing w:line="360" w:lineRule="auto"/>
        <w:ind w:left="0" w:firstLine="709"/>
        <w:jc w:val="both"/>
        <w:rPr>
          <w:rFonts w:ascii="Times New Roman" w:hAnsi="Times New Roman" w:cs="Times New Roman"/>
          <w:lang w:val="uk-UA"/>
        </w:rPr>
      </w:pPr>
      <w:r w:rsidRPr="00047FEA">
        <w:rPr>
          <w:rFonts w:ascii="Times New Roman" w:eastAsia="Times New Roman" w:hAnsi="Times New Roman" w:cs="Times New Roman"/>
          <w:color w:val="auto"/>
          <w:szCs w:val="20"/>
          <w:lang w:val="uk-UA"/>
        </w:rPr>
        <w:t>рекомендовано проводити склеювання панелі з адресним дозованим нанесенням клею на торці СЗ при технологічному режимі, температурі й тиску, що забезпечу</w:t>
      </w:r>
      <w:r w:rsidR="00047FEA">
        <w:rPr>
          <w:rFonts w:ascii="Times New Roman" w:eastAsia="Times New Roman" w:hAnsi="Times New Roman" w:cs="Times New Roman"/>
          <w:color w:val="auto"/>
          <w:szCs w:val="20"/>
          <w:lang w:val="uk-UA"/>
        </w:rPr>
        <w:t>ю</w:t>
      </w:r>
      <w:r w:rsidRPr="00047FEA">
        <w:rPr>
          <w:rFonts w:ascii="Times New Roman" w:eastAsia="Times New Roman" w:hAnsi="Times New Roman" w:cs="Times New Roman"/>
          <w:color w:val="auto"/>
          <w:szCs w:val="20"/>
          <w:lang w:val="uk-UA"/>
        </w:rPr>
        <w:t xml:space="preserve">ть глибину проникнення торців СЗ в клей </w:t>
      </w:r>
      <w:r w:rsidRPr="00047FEA">
        <w:rPr>
          <w:noProof/>
          <w:position w:val="-10"/>
          <w:lang w:val="en-US" w:eastAsia="en-US"/>
        </w:rPr>
        <w:drawing>
          <wp:inline distT="0" distB="0" distL="0" distR="0" wp14:anchorId="4BB30929" wp14:editId="2E735438">
            <wp:extent cx="302260" cy="28638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047FEA">
        <w:rPr>
          <w:rFonts w:ascii="Times New Roman" w:eastAsia="Times New Roman" w:hAnsi="Times New Roman" w:cs="Times New Roman"/>
          <w:color w:val="auto"/>
          <w:szCs w:val="20"/>
          <w:lang w:val="uk-UA"/>
        </w:rPr>
        <w:t>0,5;</w:t>
      </w:r>
    </w:p>
    <w:p w:rsidR="00BA273A" w:rsidRDefault="00BA273A" w:rsidP="00BA273A">
      <w:pPr>
        <w:pStyle w:val="a5"/>
        <w:numPr>
          <w:ilvl w:val="0"/>
          <w:numId w:val="6"/>
        </w:numPr>
        <w:autoSpaceDE w:val="0"/>
        <w:autoSpaceDN w:val="0"/>
        <w:ind w:left="0" w:firstLine="709"/>
        <w:rPr>
          <w:rStyle w:val="hps"/>
          <w:sz w:val="28"/>
          <w:szCs w:val="28"/>
          <w:lang w:val="uk-UA"/>
        </w:rPr>
      </w:pPr>
      <w:r w:rsidRPr="009305BC">
        <w:rPr>
          <w:rStyle w:val="hps"/>
          <w:sz w:val="28"/>
          <w:szCs w:val="28"/>
          <w:lang w:val="uk-UA"/>
        </w:rPr>
        <w:t>розроблено енергозберігаючу технологію формування обшивок СК з ПКМ, що забезпечила скорочення тривалості проце</w:t>
      </w:r>
      <w:r>
        <w:rPr>
          <w:rStyle w:val="hps"/>
          <w:sz w:val="28"/>
          <w:szCs w:val="28"/>
          <w:lang w:val="uk-UA"/>
        </w:rPr>
        <w:t xml:space="preserve">су залежно від типу </w:t>
      </w:r>
      <w:proofErr w:type="spellStart"/>
      <w:r>
        <w:rPr>
          <w:rStyle w:val="hps"/>
          <w:sz w:val="28"/>
          <w:szCs w:val="28"/>
          <w:lang w:val="uk-UA"/>
        </w:rPr>
        <w:t>зв’язуючого</w:t>
      </w:r>
      <w:proofErr w:type="spellEnd"/>
      <w:r>
        <w:rPr>
          <w:rStyle w:val="hps"/>
          <w:sz w:val="28"/>
          <w:szCs w:val="28"/>
          <w:lang w:val="uk-UA"/>
        </w:rPr>
        <w:t xml:space="preserve"> та </w:t>
      </w:r>
      <w:r w:rsidRPr="00BA273A">
        <w:rPr>
          <w:rStyle w:val="hps"/>
          <w:sz w:val="28"/>
          <w:szCs w:val="28"/>
          <w:lang w:val="uk-UA"/>
        </w:rPr>
        <w:t>дозволяє скоротити цикл термообробки ПКМ, зменшити витрати н</w:t>
      </w:r>
      <w:r>
        <w:rPr>
          <w:rStyle w:val="hps"/>
          <w:sz w:val="28"/>
          <w:szCs w:val="28"/>
          <w:lang w:val="uk-UA"/>
        </w:rPr>
        <w:t>а</w:t>
      </w:r>
      <w:r w:rsidRPr="00BA273A">
        <w:rPr>
          <w:rStyle w:val="hps"/>
          <w:sz w:val="28"/>
          <w:szCs w:val="28"/>
          <w:lang w:val="uk-UA"/>
        </w:rPr>
        <w:t xml:space="preserve"> силову енергію та підвищити механічні характер</w:t>
      </w:r>
      <w:r>
        <w:rPr>
          <w:rStyle w:val="hps"/>
          <w:sz w:val="28"/>
          <w:szCs w:val="28"/>
          <w:lang w:val="uk-UA"/>
        </w:rPr>
        <w:t xml:space="preserve">истики виробів із ПКМ, а також </w:t>
      </w:r>
      <w:r w:rsidRPr="00BA273A">
        <w:rPr>
          <w:rStyle w:val="hps"/>
          <w:sz w:val="28"/>
          <w:szCs w:val="28"/>
          <w:lang w:val="uk-UA"/>
        </w:rPr>
        <w:t xml:space="preserve">рекомендована для прискорення процесу </w:t>
      </w:r>
      <w:proofErr w:type="spellStart"/>
      <w:r w:rsidRPr="00BA273A">
        <w:rPr>
          <w:rStyle w:val="hps"/>
          <w:sz w:val="28"/>
          <w:szCs w:val="28"/>
          <w:lang w:val="uk-UA"/>
        </w:rPr>
        <w:t>отверджен</w:t>
      </w:r>
      <w:r>
        <w:rPr>
          <w:rStyle w:val="hps"/>
          <w:sz w:val="28"/>
          <w:szCs w:val="28"/>
          <w:lang w:val="uk-UA"/>
        </w:rPr>
        <w:t>н</w:t>
      </w:r>
      <w:r w:rsidRPr="00BA273A">
        <w:rPr>
          <w:rStyle w:val="hps"/>
          <w:sz w:val="28"/>
          <w:szCs w:val="28"/>
          <w:lang w:val="uk-UA"/>
        </w:rPr>
        <w:t>я</w:t>
      </w:r>
      <w:proofErr w:type="spellEnd"/>
      <w:r w:rsidRPr="00BA273A">
        <w:rPr>
          <w:rStyle w:val="hps"/>
          <w:sz w:val="28"/>
          <w:szCs w:val="28"/>
          <w:lang w:val="uk-UA"/>
        </w:rPr>
        <w:t xml:space="preserve"> обшивок СК із ПКМ для відповідальних агрегатів АКТ</w:t>
      </w:r>
      <w:r>
        <w:rPr>
          <w:rStyle w:val="hps"/>
          <w:sz w:val="28"/>
          <w:szCs w:val="28"/>
          <w:lang w:val="uk-UA"/>
        </w:rPr>
        <w:t>.</w:t>
      </w:r>
    </w:p>
    <w:p w:rsidR="00BA273A" w:rsidRDefault="00BA273A" w:rsidP="00BA273A">
      <w:pPr>
        <w:pStyle w:val="a5"/>
        <w:autoSpaceDE w:val="0"/>
        <w:autoSpaceDN w:val="0"/>
        <w:ind w:left="709" w:firstLine="0"/>
        <w:rPr>
          <w:rStyle w:val="hps"/>
          <w:sz w:val="28"/>
          <w:szCs w:val="28"/>
          <w:lang w:val="uk-UA"/>
        </w:rPr>
      </w:pPr>
    </w:p>
    <w:p w:rsidR="00BA273A" w:rsidRDefault="00BA273A" w:rsidP="00BA273A">
      <w:pPr>
        <w:pStyle w:val="a7"/>
        <w:widowControl/>
        <w:numPr>
          <w:ilvl w:val="0"/>
          <w:numId w:val="5"/>
        </w:numPr>
        <w:autoSpaceDE/>
        <w:autoSpaceDN/>
        <w:adjustRightInd/>
        <w:spacing w:line="360" w:lineRule="auto"/>
        <w:ind w:left="0" w:firstLine="709"/>
        <w:jc w:val="both"/>
        <w:rPr>
          <w:rFonts w:ascii="Times New Roman" w:eastAsia="Times New Roman" w:hAnsi="Times New Roman" w:cs="Times New Roman"/>
          <w:color w:val="auto"/>
          <w:lang w:val="uk-UA"/>
        </w:rPr>
      </w:pPr>
      <w:r w:rsidRPr="00BA273A">
        <w:rPr>
          <w:rFonts w:ascii="Times New Roman" w:eastAsia="Times New Roman" w:hAnsi="Times New Roman" w:cs="Times New Roman"/>
          <w:color w:val="auto"/>
          <w:lang w:val="uk-UA"/>
        </w:rPr>
        <w:t>Виконано аналіз структури і послідовності постановки задачі проектування констру</w:t>
      </w:r>
      <w:r>
        <w:rPr>
          <w:rFonts w:ascii="Times New Roman" w:eastAsia="Times New Roman" w:hAnsi="Times New Roman" w:cs="Times New Roman"/>
          <w:color w:val="auto"/>
          <w:lang w:val="uk-UA"/>
        </w:rPr>
        <w:t>кцій з композиційних матеріалів;</w:t>
      </w:r>
    </w:p>
    <w:p w:rsidR="00BA273A" w:rsidRDefault="00BA273A" w:rsidP="007D0C98">
      <w:pPr>
        <w:pStyle w:val="a7"/>
        <w:widowControl/>
        <w:numPr>
          <w:ilvl w:val="0"/>
          <w:numId w:val="6"/>
        </w:numPr>
        <w:autoSpaceDE/>
        <w:autoSpaceDN/>
        <w:adjustRightInd/>
        <w:spacing w:line="360" w:lineRule="auto"/>
        <w:ind w:left="0" w:firstLine="993"/>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с</w:t>
      </w:r>
      <w:r w:rsidRPr="00BA273A">
        <w:rPr>
          <w:rFonts w:ascii="Times New Roman" w:eastAsia="Times New Roman" w:hAnsi="Times New Roman" w:cs="Times New Roman"/>
          <w:color w:val="auto"/>
          <w:lang w:val="uk-UA"/>
        </w:rPr>
        <w:t>формульовано принцип й підходи до раціонального проектування агрегатів з ПКМ</w:t>
      </w:r>
      <w:r w:rsidR="007D0C98">
        <w:rPr>
          <w:rFonts w:ascii="Times New Roman" w:eastAsia="Times New Roman" w:hAnsi="Times New Roman" w:cs="Times New Roman"/>
          <w:color w:val="auto"/>
          <w:lang w:val="uk-UA"/>
        </w:rPr>
        <w:t xml:space="preserve">, </w:t>
      </w:r>
      <w:r w:rsidR="007D0C98" w:rsidRPr="007D0C98">
        <w:rPr>
          <w:rFonts w:ascii="Times New Roman" w:eastAsia="Times New Roman" w:hAnsi="Times New Roman" w:cs="Times New Roman"/>
          <w:color w:val="auto"/>
          <w:lang w:val="uk-UA"/>
        </w:rPr>
        <w:t>за допомогою яких розроблено КСС основних агрегатів ЛА</w:t>
      </w:r>
      <w:r w:rsidR="007D0C98">
        <w:rPr>
          <w:rFonts w:ascii="Times New Roman" w:eastAsia="Times New Roman" w:hAnsi="Times New Roman" w:cs="Times New Roman"/>
          <w:color w:val="auto"/>
          <w:lang w:val="uk-UA"/>
        </w:rPr>
        <w:t>;</w:t>
      </w:r>
    </w:p>
    <w:p w:rsidR="007D0C98" w:rsidRDefault="007D0C98" w:rsidP="007D0C98">
      <w:pPr>
        <w:pStyle w:val="a7"/>
        <w:widowControl/>
        <w:numPr>
          <w:ilvl w:val="0"/>
          <w:numId w:val="6"/>
        </w:numPr>
        <w:autoSpaceDE/>
        <w:autoSpaceDN/>
        <w:adjustRightInd/>
        <w:spacing w:line="360" w:lineRule="auto"/>
        <w:ind w:left="0" w:firstLine="993"/>
        <w:jc w:val="both"/>
        <w:rPr>
          <w:rFonts w:ascii="Times New Roman" w:eastAsia="Times New Roman" w:hAnsi="Times New Roman" w:cs="Times New Roman"/>
          <w:color w:val="auto"/>
          <w:lang w:val="uk-UA"/>
        </w:rPr>
      </w:pPr>
      <w:r w:rsidRPr="00BA273A">
        <w:rPr>
          <w:rFonts w:ascii="Times New Roman" w:eastAsia="Times New Roman" w:hAnsi="Times New Roman" w:cs="Times New Roman"/>
          <w:color w:val="auto"/>
          <w:lang w:val="uk-UA"/>
        </w:rPr>
        <w:t>запропоновані можливі варіанти подальшого застосування ПКМ в високонавантаж</w:t>
      </w:r>
      <w:r>
        <w:rPr>
          <w:rFonts w:ascii="Times New Roman" w:eastAsia="Times New Roman" w:hAnsi="Times New Roman" w:cs="Times New Roman"/>
          <w:color w:val="auto"/>
          <w:lang w:val="uk-UA"/>
        </w:rPr>
        <w:t>ених конструкціях літака;</w:t>
      </w:r>
    </w:p>
    <w:p w:rsidR="007D0C98" w:rsidRDefault="007D0C98" w:rsidP="007D0C98">
      <w:pPr>
        <w:pStyle w:val="a7"/>
        <w:widowControl/>
        <w:numPr>
          <w:ilvl w:val="0"/>
          <w:numId w:val="6"/>
        </w:numPr>
        <w:autoSpaceDE/>
        <w:autoSpaceDN/>
        <w:adjustRightInd/>
        <w:spacing w:line="360" w:lineRule="auto"/>
        <w:ind w:left="0" w:firstLine="993"/>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п</w:t>
      </w:r>
      <w:r w:rsidRPr="00BA273A">
        <w:rPr>
          <w:rFonts w:ascii="Times New Roman" w:eastAsia="Times New Roman" w:hAnsi="Times New Roman" w:cs="Times New Roman"/>
          <w:color w:val="auto"/>
          <w:lang w:val="uk-UA"/>
        </w:rPr>
        <w:t>роведено порівняльний аналіз КСС таких агрегатів літака, як двері, рампа, трап</w:t>
      </w:r>
      <w:r>
        <w:rPr>
          <w:rFonts w:ascii="Times New Roman" w:eastAsia="Times New Roman" w:hAnsi="Times New Roman" w:cs="Times New Roman"/>
          <w:color w:val="auto"/>
          <w:lang w:val="uk-UA"/>
        </w:rPr>
        <w:t>;</w:t>
      </w:r>
    </w:p>
    <w:p w:rsidR="007D0C98" w:rsidRDefault="007D0C98" w:rsidP="007D0C98">
      <w:pPr>
        <w:pStyle w:val="a7"/>
        <w:widowControl/>
        <w:numPr>
          <w:ilvl w:val="0"/>
          <w:numId w:val="6"/>
        </w:numPr>
        <w:autoSpaceDE/>
        <w:autoSpaceDN/>
        <w:adjustRightInd/>
        <w:spacing w:line="360" w:lineRule="auto"/>
        <w:ind w:left="0" w:firstLine="993"/>
        <w:jc w:val="both"/>
        <w:rPr>
          <w:rFonts w:ascii="Times New Roman" w:eastAsia="Times New Roman" w:hAnsi="Times New Roman" w:cs="Times New Roman"/>
          <w:color w:val="auto"/>
          <w:lang w:val="uk-UA"/>
        </w:rPr>
      </w:pPr>
      <w:r w:rsidRPr="00BA273A">
        <w:rPr>
          <w:rFonts w:ascii="Times New Roman" w:eastAsia="Times New Roman" w:hAnsi="Times New Roman" w:cs="Times New Roman"/>
          <w:color w:val="auto"/>
          <w:lang w:val="uk-UA"/>
        </w:rPr>
        <w:t>проведено проектування композитного трапа транспортного літака</w:t>
      </w:r>
      <w:r>
        <w:rPr>
          <w:rFonts w:ascii="Times New Roman" w:eastAsia="Times New Roman" w:hAnsi="Times New Roman" w:cs="Times New Roman"/>
          <w:color w:val="auto"/>
          <w:lang w:val="uk-UA"/>
        </w:rPr>
        <w:br/>
        <w:t>Ан-178, який на сьогодні не має аналогів у світі;</w:t>
      </w:r>
    </w:p>
    <w:p w:rsidR="007D0C98" w:rsidRPr="00BA273A" w:rsidRDefault="007D0C98" w:rsidP="007D0C98">
      <w:pPr>
        <w:pStyle w:val="a7"/>
        <w:widowControl/>
        <w:numPr>
          <w:ilvl w:val="0"/>
          <w:numId w:val="6"/>
        </w:numPr>
        <w:autoSpaceDE/>
        <w:autoSpaceDN/>
        <w:adjustRightInd/>
        <w:spacing w:line="360" w:lineRule="auto"/>
        <w:ind w:left="0" w:firstLine="993"/>
        <w:jc w:val="both"/>
        <w:rPr>
          <w:rFonts w:ascii="Times New Roman" w:eastAsia="Times New Roman" w:hAnsi="Times New Roman" w:cs="Times New Roman"/>
          <w:color w:val="auto"/>
          <w:lang w:val="uk-UA"/>
        </w:rPr>
      </w:pPr>
      <w:r w:rsidRPr="007D0C98">
        <w:rPr>
          <w:rFonts w:ascii="Times New Roman" w:eastAsia="Times New Roman" w:hAnsi="Times New Roman" w:cs="Times New Roman"/>
          <w:color w:val="auto"/>
          <w:lang w:val="uk-UA"/>
        </w:rPr>
        <w:t xml:space="preserve">для захисту виробів із ПКМ від механічних пошкоджень під час експлуатації запропоновано й перевірено експериментально спеціальне </w:t>
      </w:r>
      <w:r w:rsidR="00825EB5">
        <w:rPr>
          <w:rFonts w:ascii="Times New Roman" w:eastAsia="Times New Roman" w:hAnsi="Times New Roman" w:cs="Times New Roman"/>
          <w:color w:val="auto"/>
          <w:lang w:val="uk-UA"/>
        </w:rPr>
        <w:t xml:space="preserve">поліуретанове </w:t>
      </w:r>
      <w:r w:rsidRPr="007D0C98">
        <w:rPr>
          <w:rFonts w:ascii="Times New Roman" w:eastAsia="Times New Roman" w:hAnsi="Times New Roman" w:cs="Times New Roman"/>
          <w:color w:val="auto"/>
          <w:lang w:val="uk-UA"/>
        </w:rPr>
        <w:t>покриття, яке має широкий діапазон використання</w:t>
      </w:r>
      <w:r>
        <w:rPr>
          <w:rFonts w:ascii="Times New Roman" w:eastAsia="Times New Roman" w:hAnsi="Times New Roman" w:cs="Times New Roman"/>
          <w:color w:val="auto"/>
          <w:lang w:val="uk-UA"/>
        </w:rPr>
        <w:t>.</w:t>
      </w:r>
    </w:p>
    <w:p w:rsidR="001A4C67" w:rsidRPr="00451718" w:rsidRDefault="001A4C67" w:rsidP="000F4105">
      <w:pPr>
        <w:pStyle w:val="a5"/>
        <w:autoSpaceDE w:val="0"/>
        <w:autoSpaceDN w:val="0"/>
        <w:rPr>
          <w:rStyle w:val="hps"/>
          <w:sz w:val="28"/>
          <w:szCs w:val="28"/>
          <w:lang w:val="uk-UA"/>
        </w:rPr>
      </w:pPr>
      <w:r w:rsidRPr="00451718">
        <w:rPr>
          <w:rStyle w:val="hps"/>
          <w:sz w:val="28"/>
          <w:szCs w:val="28"/>
          <w:lang w:val="uk-UA"/>
        </w:rPr>
        <w:t>Основні результати та рекомендації роботи реалізовано на підприємствах авіаційної та ракетно-космічної галузі України: ДП «КБ «Південне» ім. М.К. Янгеля</w:t>
      </w:r>
      <w:r w:rsidR="002B36D7">
        <w:rPr>
          <w:rStyle w:val="hps"/>
          <w:sz w:val="28"/>
          <w:szCs w:val="28"/>
          <w:lang w:val="uk-UA"/>
        </w:rPr>
        <w:t>»</w:t>
      </w:r>
      <w:r w:rsidRPr="00451718">
        <w:rPr>
          <w:rStyle w:val="hps"/>
          <w:sz w:val="28"/>
          <w:szCs w:val="28"/>
          <w:lang w:val="uk-UA"/>
        </w:rPr>
        <w:t>, ДП «Антонов», що дозволило підвищити ФМХ СЗ на 20…30% і зменшити поверхневу масу СК космічного призначення в 1,5</w:t>
      </w:r>
      <w:r w:rsidR="002B36D7">
        <w:rPr>
          <w:rStyle w:val="hps"/>
          <w:sz w:val="28"/>
          <w:szCs w:val="28"/>
          <w:lang w:val="uk-UA"/>
        </w:rPr>
        <w:t>-</w:t>
      </w:r>
      <w:r w:rsidRPr="00451718">
        <w:rPr>
          <w:rStyle w:val="hps"/>
          <w:sz w:val="28"/>
          <w:szCs w:val="28"/>
          <w:lang w:val="uk-UA"/>
        </w:rPr>
        <w:t>2 рази,</w:t>
      </w:r>
      <w:r>
        <w:rPr>
          <w:rStyle w:val="hps"/>
          <w:sz w:val="28"/>
          <w:szCs w:val="28"/>
          <w:lang w:val="uk-UA"/>
        </w:rPr>
        <w:t xml:space="preserve"> суттєво зменшити масу композитних конструкцій літаків </w:t>
      </w:r>
      <w:proofErr w:type="spellStart"/>
      <w:r>
        <w:rPr>
          <w:rStyle w:val="hps"/>
          <w:sz w:val="28"/>
          <w:szCs w:val="28"/>
          <w:lang w:val="uk-UA"/>
        </w:rPr>
        <w:t>Ан</w:t>
      </w:r>
      <w:proofErr w:type="spellEnd"/>
      <w:r w:rsidR="002B36D7">
        <w:rPr>
          <w:rStyle w:val="hps"/>
          <w:sz w:val="28"/>
          <w:szCs w:val="28"/>
          <w:lang w:val="uk-UA"/>
        </w:rPr>
        <w:t>.</w:t>
      </w:r>
    </w:p>
    <w:p w:rsidR="001A4C67" w:rsidRPr="001A4C67" w:rsidRDefault="001A4C67" w:rsidP="000F4105">
      <w:pPr>
        <w:pStyle w:val="a5"/>
        <w:autoSpaceDE w:val="0"/>
        <w:autoSpaceDN w:val="0"/>
        <w:ind w:firstLine="624"/>
        <w:rPr>
          <w:rStyle w:val="hps"/>
          <w:b/>
          <w:sz w:val="28"/>
          <w:szCs w:val="28"/>
          <w:lang w:val="uk-UA"/>
        </w:rPr>
      </w:pPr>
    </w:p>
    <w:p w:rsidR="001A4C67" w:rsidRPr="001A4C67" w:rsidRDefault="001A4C67" w:rsidP="000F4105">
      <w:pPr>
        <w:pStyle w:val="a5"/>
        <w:autoSpaceDE w:val="0"/>
        <w:autoSpaceDN w:val="0"/>
        <w:ind w:firstLine="624"/>
        <w:rPr>
          <w:rStyle w:val="hps"/>
          <w:sz w:val="28"/>
          <w:szCs w:val="28"/>
          <w:lang w:val="uk-UA"/>
        </w:rPr>
      </w:pPr>
      <w:r w:rsidRPr="00184DDE">
        <w:rPr>
          <w:rStyle w:val="hps"/>
          <w:b/>
          <w:sz w:val="28"/>
          <w:szCs w:val="28"/>
          <w:lang w:val="uk-UA"/>
        </w:rPr>
        <w:t>Загальна кількість публікацій</w:t>
      </w:r>
      <w:r w:rsidRPr="00184DDE">
        <w:rPr>
          <w:rStyle w:val="hps"/>
          <w:sz w:val="28"/>
          <w:szCs w:val="28"/>
          <w:lang w:val="uk-UA"/>
        </w:rPr>
        <w:t xml:space="preserve"> </w:t>
      </w:r>
      <w:r w:rsidRPr="001A4C67">
        <w:rPr>
          <w:rStyle w:val="hps"/>
          <w:sz w:val="28"/>
          <w:szCs w:val="28"/>
          <w:lang w:val="uk-UA"/>
        </w:rPr>
        <w:t xml:space="preserve">– </w:t>
      </w:r>
      <w:r w:rsidRPr="001A4C67">
        <w:rPr>
          <w:rStyle w:val="hps"/>
          <w:b/>
          <w:sz w:val="28"/>
          <w:szCs w:val="28"/>
          <w:lang w:val="uk-UA"/>
        </w:rPr>
        <w:t>64</w:t>
      </w:r>
      <w:r w:rsidRPr="001A4C67">
        <w:rPr>
          <w:rStyle w:val="hps"/>
          <w:sz w:val="28"/>
          <w:szCs w:val="28"/>
          <w:lang w:val="uk-UA"/>
        </w:rPr>
        <w:t xml:space="preserve">, </w:t>
      </w:r>
      <w:r w:rsidRPr="00890B19">
        <w:rPr>
          <w:rStyle w:val="hps"/>
          <w:sz w:val="28"/>
          <w:szCs w:val="28"/>
          <w:lang w:val="uk-UA"/>
        </w:rPr>
        <w:t xml:space="preserve">зокрема за науковою </w:t>
      </w:r>
      <w:r w:rsidRPr="001A4C67">
        <w:rPr>
          <w:rStyle w:val="hps"/>
          <w:sz w:val="28"/>
          <w:szCs w:val="28"/>
          <w:lang w:val="uk-UA"/>
        </w:rPr>
        <w:t xml:space="preserve">працею – </w:t>
      </w:r>
      <w:r w:rsidRPr="001A4C67">
        <w:rPr>
          <w:rStyle w:val="hps"/>
          <w:b/>
          <w:sz w:val="28"/>
          <w:szCs w:val="28"/>
          <w:lang w:val="uk-UA"/>
        </w:rPr>
        <w:t>38</w:t>
      </w:r>
      <w:r w:rsidRPr="00890B19">
        <w:rPr>
          <w:rStyle w:val="hps"/>
          <w:sz w:val="28"/>
          <w:szCs w:val="28"/>
          <w:lang w:val="uk-UA"/>
        </w:rPr>
        <w:t xml:space="preserve">. З них </w:t>
      </w:r>
      <w:r w:rsidRPr="001A4C67">
        <w:rPr>
          <w:rStyle w:val="hps"/>
          <w:b/>
          <w:sz w:val="28"/>
          <w:szCs w:val="28"/>
          <w:lang w:val="uk-UA"/>
        </w:rPr>
        <w:t>1</w:t>
      </w:r>
      <w:r w:rsidRPr="001A4C67">
        <w:rPr>
          <w:rStyle w:val="hps"/>
          <w:sz w:val="28"/>
          <w:szCs w:val="28"/>
          <w:lang w:val="uk-UA"/>
        </w:rPr>
        <w:t xml:space="preserve"> монографія, </w:t>
      </w:r>
      <w:r w:rsidRPr="001A4C67">
        <w:rPr>
          <w:rStyle w:val="hps"/>
          <w:b/>
          <w:sz w:val="28"/>
          <w:szCs w:val="28"/>
          <w:lang w:val="ru-RU"/>
        </w:rPr>
        <w:t xml:space="preserve">11 </w:t>
      </w:r>
      <w:r w:rsidRPr="001A4C67">
        <w:rPr>
          <w:rStyle w:val="hps"/>
          <w:sz w:val="28"/>
          <w:szCs w:val="28"/>
          <w:lang w:val="uk-UA"/>
        </w:rPr>
        <w:t xml:space="preserve">наукових статей у збірниках, що включені до переліку наукових фахових видань України, </w:t>
      </w:r>
      <w:r w:rsidRPr="001A4C67">
        <w:rPr>
          <w:rStyle w:val="hps"/>
          <w:b/>
          <w:sz w:val="28"/>
          <w:szCs w:val="28"/>
          <w:lang w:val="ru-RU"/>
        </w:rPr>
        <w:t>6</w:t>
      </w:r>
      <w:r w:rsidRPr="001A4C67">
        <w:rPr>
          <w:rStyle w:val="hps"/>
          <w:sz w:val="28"/>
          <w:szCs w:val="28"/>
          <w:lang w:val="uk-UA"/>
        </w:rPr>
        <w:t xml:space="preserve"> статей у збірниках, що входять до </w:t>
      </w:r>
      <w:proofErr w:type="spellStart"/>
      <w:r w:rsidRPr="001A4C67">
        <w:rPr>
          <w:rStyle w:val="hps"/>
          <w:sz w:val="28"/>
          <w:szCs w:val="28"/>
          <w:lang w:val="uk-UA"/>
        </w:rPr>
        <w:t>наукометричних</w:t>
      </w:r>
      <w:proofErr w:type="spellEnd"/>
      <w:r w:rsidRPr="001A4C67">
        <w:rPr>
          <w:rStyle w:val="hps"/>
          <w:sz w:val="28"/>
          <w:szCs w:val="28"/>
          <w:lang w:val="uk-UA"/>
        </w:rPr>
        <w:t xml:space="preserve"> баз даних, </w:t>
      </w:r>
      <w:r w:rsidRPr="001A4C67">
        <w:rPr>
          <w:rStyle w:val="hps"/>
          <w:b/>
          <w:sz w:val="28"/>
          <w:szCs w:val="28"/>
          <w:lang w:val="uk-UA"/>
        </w:rPr>
        <w:t>1</w:t>
      </w:r>
      <w:r w:rsidRPr="001A4C67">
        <w:rPr>
          <w:rStyle w:val="hps"/>
          <w:sz w:val="28"/>
          <w:szCs w:val="28"/>
          <w:lang w:val="uk-UA"/>
        </w:rPr>
        <w:t xml:space="preserve"> публікаці</w:t>
      </w:r>
      <w:r w:rsidR="008764B3">
        <w:rPr>
          <w:rStyle w:val="hps"/>
          <w:sz w:val="28"/>
          <w:szCs w:val="28"/>
          <w:lang w:val="uk-UA"/>
        </w:rPr>
        <w:t>я</w:t>
      </w:r>
      <w:r w:rsidRPr="001A4C67">
        <w:rPr>
          <w:rStyle w:val="hps"/>
          <w:sz w:val="28"/>
          <w:szCs w:val="28"/>
          <w:lang w:val="uk-UA"/>
        </w:rPr>
        <w:t xml:space="preserve"> в матеріалах конференцій, що входять до </w:t>
      </w:r>
      <w:proofErr w:type="spellStart"/>
      <w:r w:rsidRPr="001A4C67">
        <w:rPr>
          <w:rStyle w:val="hps"/>
          <w:sz w:val="28"/>
          <w:szCs w:val="28"/>
          <w:lang w:val="uk-UA"/>
        </w:rPr>
        <w:t>наукометричних</w:t>
      </w:r>
      <w:proofErr w:type="spellEnd"/>
      <w:r w:rsidRPr="001A4C67">
        <w:rPr>
          <w:rStyle w:val="hps"/>
          <w:sz w:val="28"/>
          <w:szCs w:val="28"/>
          <w:lang w:val="uk-UA"/>
        </w:rPr>
        <w:t xml:space="preserve"> баз даних, </w:t>
      </w:r>
      <w:r w:rsidRPr="001A4C67">
        <w:rPr>
          <w:rStyle w:val="hps"/>
          <w:b/>
          <w:sz w:val="28"/>
          <w:szCs w:val="28"/>
          <w:lang w:val="uk-UA"/>
        </w:rPr>
        <w:t>19</w:t>
      </w:r>
      <w:r w:rsidRPr="001A4C67">
        <w:rPr>
          <w:rStyle w:val="hps"/>
          <w:sz w:val="28"/>
          <w:szCs w:val="28"/>
          <w:lang w:val="uk-UA"/>
        </w:rPr>
        <w:t xml:space="preserve"> публікацій у матеріалах конференцій, тезах доповідей та виданнях, що не включені до переліку наукових фахових видань України.</w:t>
      </w:r>
    </w:p>
    <w:p w:rsidR="001A4C67" w:rsidRPr="001A4C67" w:rsidRDefault="001A4C67" w:rsidP="001A4C67">
      <w:pPr>
        <w:pStyle w:val="a5"/>
        <w:tabs>
          <w:tab w:val="left" w:pos="7371"/>
        </w:tabs>
        <w:spacing w:line="312" w:lineRule="auto"/>
        <w:ind w:left="5387" w:firstLine="0"/>
        <w:rPr>
          <w:rStyle w:val="hps"/>
          <w:sz w:val="28"/>
          <w:szCs w:val="28"/>
          <w:lang w:val="uk-UA"/>
        </w:rPr>
      </w:pPr>
      <w:r w:rsidRPr="001A4C67">
        <w:rPr>
          <w:rStyle w:val="hps"/>
          <w:sz w:val="28"/>
          <w:szCs w:val="28"/>
          <w:lang w:val="uk-UA"/>
        </w:rPr>
        <w:t>______</w:t>
      </w:r>
      <w:r w:rsidRPr="001A4C67">
        <w:rPr>
          <w:rStyle w:val="hps"/>
          <w:sz w:val="28"/>
          <w:szCs w:val="28"/>
          <w:lang w:val="uk-UA"/>
        </w:rPr>
        <w:tab/>
        <w:t xml:space="preserve">/О.О. </w:t>
      </w:r>
      <w:proofErr w:type="spellStart"/>
      <w:r w:rsidRPr="001A4C67">
        <w:rPr>
          <w:rStyle w:val="hps"/>
          <w:sz w:val="28"/>
          <w:szCs w:val="28"/>
          <w:lang w:val="uk-UA"/>
        </w:rPr>
        <w:t>Карпікова</w:t>
      </w:r>
      <w:proofErr w:type="spellEnd"/>
      <w:r w:rsidRPr="001A4C67">
        <w:rPr>
          <w:rStyle w:val="hps"/>
          <w:sz w:val="28"/>
          <w:szCs w:val="28"/>
          <w:lang w:val="uk-UA"/>
        </w:rPr>
        <w:t>/</w:t>
      </w:r>
    </w:p>
    <w:p w:rsidR="001A4C67" w:rsidRDefault="001A4C67" w:rsidP="001A4C67">
      <w:pPr>
        <w:pStyle w:val="a5"/>
        <w:spacing w:line="312" w:lineRule="auto"/>
        <w:ind w:left="5387" w:firstLine="0"/>
        <w:rPr>
          <w:rStyle w:val="hps"/>
          <w:szCs w:val="28"/>
          <w:lang w:val="uk-UA"/>
        </w:rPr>
      </w:pPr>
      <w:r w:rsidRPr="001A4C67">
        <w:rPr>
          <w:rStyle w:val="hps"/>
          <w:szCs w:val="28"/>
          <w:lang w:val="uk-UA"/>
        </w:rPr>
        <w:t>(підпис)</w:t>
      </w:r>
      <w:r w:rsidRPr="001A4C67">
        <w:rPr>
          <w:rStyle w:val="hps"/>
          <w:szCs w:val="28"/>
          <w:lang w:val="uk-UA"/>
        </w:rPr>
        <w:tab/>
      </w:r>
    </w:p>
    <w:p w:rsidR="007D0C98" w:rsidRDefault="007D0C98" w:rsidP="001A4C67">
      <w:pPr>
        <w:pStyle w:val="a5"/>
        <w:spacing w:line="312" w:lineRule="auto"/>
        <w:ind w:left="5387" w:firstLine="0"/>
        <w:rPr>
          <w:rStyle w:val="hps"/>
          <w:szCs w:val="28"/>
          <w:lang w:val="uk-UA"/>
        </w:rPr>
      </w:pPr>
    </w:p>
    <w:p w:rsidR="001A4C67" w:rsidRPr="001A4C67" w:rsidRDefault="001A4C67" w:rsidP="001A4C67">
      <w:pPr>
        <w:pStyle w:val="a5"/>
        <w:tabs>
          <w:tab w:val="left" w:pos="7371"/>
        </w:tabs>
        <w:spacing w:line="312" w:lineRule="auto"/>
        <w:ind w:left="5387" w:firstLine="0"/>
        <w:rPr>
          <w:rStyle w:val="hps"/>
          <w:sz w:val="28"/>
          <w:szCs w:val="28"/>
          <w:lang w:val="uk-UA"/>
        </w:rPr>
      </w:pPr>
      <w:r w:rsidRPr="001A4C67">
        <w:rPr>
          <w:rStyle w:val="hps"/>
          <w:sz w:val="28"/>
          <w:szCs w:val="28"/>
          <w:lang w:val="uk-UA"/>
        </w:rPr>
        <w:t>______</w:t>
      </w:r>
      <w:r w:rsidRPr="001A4C67">
        <w:rPr>
          <w:rStyle w:val="hps"/>
          <w:sz w:val="28"/>
          <w:szCs w:val="28"/>
          <w:lang w:val="uk-UA"/>
        </w:rPr>
        <w:tab/>
        <w:t>/Я.О. Головченко/</w:t>
      </w:r>
    </w:p>
    <w:p w:rsidR="001A4C67" w:rsidRPr="001A4C67" w:rsidRDefault="001A4C67" w:rsidP="001A4C67">
      <w:pPr>
        <w:pStyle w:val="a5"/>
        <w:spacing w:line="312" w:lineRule="auto"/>
        <w:ind w:left="5387" w:firstLine="0"/>
        <w:rPr>
          <w:rStyle w:val="hps"/>
          <w:szCs w:val="28"/>
          <w:lang w:val="uk-UA"/>
        </w:rPr>
      </w:pPr>
      <w:r w:rsidRPr="001A4C67">
        <w:rPr>
          <w:rStyle w:val="hps"/>
          <w:szCs w:val="28"/>
          <w:lang w:val="uk-UA"/>
        </w:rPr>
        <w:t>(підпис)</w:t>
      </w:r>
      <w:r w:rsidRPr="001A4C67">
        <w:rPr>
          <w:rStyle w:val="hps"/>
          <w:szCs w:val="28"/>
          <w:lang w:val="uk-UA"/>
        </w:rPr>
        <w:tab/>
      </w:r>
    </w:p>
    <w:p w:rsidR="001A4C67" w:rsidRDefault="001A4C67" w:rsidP="001A4C67">
      <w:pPr>
        <w:pStyle w:val="a5"/>
        <w:spacing w:line="312" w:lineRule="auto"/>
        <w:ind w:firstLine="624"/>
        <w:rPr>
          <w:rStyle w:val="hps"/>
          <w:sz w:val="28"/>
          <w:szCs w:val="28"/>
          <w:lang w:val="uk-UA"/>
        </w:rPr>
      </w:pPr>
    </w:p>
    <w:p w:rsidR="001A4C67" w:rsidRPr="00184DDE" w:rsidRDefault="001A4C67" w:rsidP="001A4C67">
      <w:pPr>
        <w:pStyle w:val="a5"/>
        <w:tabs>
          <w:tab w:val="left" w:pos="7371"/>
        </w:tabs>
        <w:autoSpaceDE w:val="0"/>
        <w:autoSpaceDN w:val="0"/>
        <w:spacing w:line="312" w:lineRule="auto"/>
        <w:ind w:firstLine="0"/>
        <w:rPr>
          <w:sz w:val="22"/>
          <w:szCs w:val="22"/>
          <w:lang w:val="uk-UA"/>
        </w:rPr>
      </w:pPr>
      <w:r w:rsidRPr="001A4C67">
        <w:rPr>
          <w:rStyle w:val="hps"/>
          <w:sz w:val="28"/>
          <w:szCs w:val="28"/>
          <w:lang w:val="uk-UA"/>
        </w:rPr>
        <w:t xml:space="preserve">Вчений секретар ДП «КБ «Південне», </w:t>
      </w:r>
      <w:proofErr w:type="spellStart"/>
      <w:r w:rsidRPr="001A4C67">
        <w:rPr>
          <w:rStyle w:val="hps"/>
          <w:sz w:val="28"/>
          <w:szCs w:val="28"/>
          <w:lang w:val="uk-UA"/>
        </w:rPr>
        <w:t>к.т.н</w:t>
      </w:r>
      <w:proofErr w:type="spellEnd"/>
      <w:r w:rsidRPr="001A4C67">
        <w:rPr>
          <w:rStyle w:val="hps"/>
          <w:sz w:val="28"/>
          <w:szCs w:val="28"/>
          <w:lang w:val="uk-UA"/>
        </w:rPr>
        <w:t xml:space="preserve">. </w:t>
      </w:r>
      <w:r w:rsidRPr="001A4C67">
        <w:rPr>
          <w:rStyle w:val="hps"/>
          <w:sz w:val="28"/>
          <w:szCs w:val="28"/>
          <w:lang w:val="uk-UA"/>
        </w:rPr>
        <w:tab/>
        <w:t>Л.П. Потапович</w:t>
      </w:r>
    </w:p>
    <w:sectPr w:rsidR="001A4C67" w:rsidRPr="00184DDE" w:rsidSect="00903FA7">
      <w:footerReference w:type="default" r:id="rId8"/>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94" w:rsidRDefault="00F55894">
      <w:r>
        <w:separator/>
      </w:r>
    </w:p>
  </w:endnote>
  <w:endnote w:type="continuationSeparator" w:id="0">
    <w:p w:rsidR="00F55894" w:rsidRDefault="00F5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44" w:rsidRPr="00B47F44" w:rsidRDefault="008764B3" w:rsidP="00FF0668">
    <w:pPr>
      <w:pStyle w:val="a3"/>
      <w:jc w:val="center"/>
    </w:pPr>
    <w:r w:rsidRPr="00B47F44">
      <w:rPr>
        <w:rFonts w:ascii="Times New Roman" w:hAnsi="Times New Roman"/>
        <w:sz w:val="26"/>
        <w:szCs w:val="26"/>
      </w:rPr>
      <w:fldChar w:fldCharType="begin"/>
    </w:r>
    <w:r w:rsidRPr="00B47F44">
      <w:rPr>
        <w:rFonts w:ascii="Times New Roman" w:hAnsi="Times New Roman"/>
        <w:sz w:val="26"/>
        <w:szCs w:val="26"/>
      </w:rPr>
      <w:instrText xml:space="preserve"> PAGE   \* MERGEFORMAT </w:instrText>
    </w:r>
    <w:r w:rsidRPr="00B47F44">
      <w:rPr>
        <w:rFonts w:ascii="Times New Roman" w:hAnsi="Times New Roman"/>
        <w:sz w:val="26"/>
        <w:szCs w:val="26"/>
      </w:rPr>
      <w:fldChar w:fldCharType="separate"/>
    </w:r>
    <w:r w:rsidR="009A6E2E">
      <w:rPr>
        <w:rFonts w:ascii="Times New Roman" w:hAnsi="Times New Roman"/>
        <w:noProof/>
        <w:sz w:val="26"/>
        <w:szCs w:val="26"/>
      </w:rPr>
      <w:t>2</w:t>
    </w:r>
    <w:r w:rsidRPr="00B47F44">
      <w:rP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94" w:rsidRDefault="00F55894">
      <w:r>
        <w:separator/>
      </w:r>
    </w:p>
  </w:footnote>
  <w:footnote w:type="continuationSeparator" w:id="0">
    <w:p w:rsidR="00F55894" w:rsidRDefault="00F55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B7C73"/>
    <w:multiLevelType w:val="hybridMultilevel"/>
    <w:tmpl w:val="D00AAFB8"/>
    <w:lvl w:ilvl="0" w:tplc="2E58353C">
      <w:numFmt w:val="bullet"/>
      <w:suff w:val="space"/>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9ED6A0B"/>
    <w:multiLevelType w:val="hybridMultilevel"/>
    <w:tmpl w:val="AA04E96E"/>
    <w:lvl w:ilvl="0" w:tplc="47F84B00">
      <w:start w:val="1"/>
      <w:numFmt w:val="decimal"/>
      <w:suff w:val="space"/>
      <w:lvlText w:val="%1."/>
      <w:lvlJc w:val="left"/>
      <w:pPr>
        <w:ind w:left="1440"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4547B2A"/>
    <w:multiLevelType w:val="hybridMultilevel"/>
    <w:tmpl w:val="C142A86E"/>
    <w:lvl w:ilvl="0" w:tplc="FBBACA5C">
      <w:start w:val="1"/>
      <w:numFmt w:val="decimal"/>
      <w:suff w:val="space"/>
      <w:lvlText w:val="%1."/>
      <w:lvlJc w:val="left"/>
      <w:pPr>
        <w:ind w:left="1440"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7F00A57"/>
    <w:multiLevelType w:val="hybridMultilevel"/>
    <w:tmpl w:val="29BC9840"/>
    <w:lvl w:ilvl="0" w:tplc="0032D954">
      <w:start w:val="1"/>
      <w:numFmt w:val="decimal"/>
      <w:suff w:val="space"/>
      <w:lvlText w:val="%1."/>
      <w:lvlJc w:val="left"/>
      <w:pPr>
        <w:ind w:left="1440"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56A006F"/>
    <w:multiLevelType w:val="hybridMultilevel"/>
    <w:tmpl w:val="6F9078AA"/>
    <w:lvl w:ilvl="0" w:tplc="25988A92">
      <w:start w:val="2"/>
      <w:numFmt w:val="bullet"/>
      <w:suff w:val="space"/>
      <w:lvlText w:val="-"/>
      <w:lvlJc w:val="left"/>
      <w:pPr>
        <w:ind w:left="1440" w:hanging="360"/>
      </w:pPr>
      <w:rPr>
        <w:rFonts w:ascii="Times New Roman" w:eastAsia="MS Mincho"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89043A3"/>
    <w:multiLevelType w:val="hybridMultilevel"/>
    <w:tmpl w:val="BE3803F0"/>
    <w:lvl w:ilvl="0" w:tplc="1A7EAD0C">
      <w:start w:val="2"/>
      <w:numFmt w:val="decimal"/>
      <w:suff w:val="space"/>
      <w:lvlText w:val="%1."/>
      <w:lvlJc w:val="left"/>
      <w:pPr>
        <w:ind w:left="1440"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78"/>
    <w:rsid w:val="00047FEA"/>
    <w:rsid w:val="000F4105"/>
    <w:rsid w:val="001A4C67"/>
    <w:rsid w:val="001D24CB"/>
    <w:rsid w:val="002B36D7"/>
    <w:rsid w:val="004C553D"/>
    <w:rsid w:val="006E65B7"/>
    <w:rsid w:val="007D0C98"/>
    <w:rsid w:val="007F7C06"/>
    <w:rsid w:val="00801FCD"/>
    <w:rsid w:val="00825EB5"/>
    <w:rsid w:val="008764B3"/>
    <w:rsid w:val="008A74E8"/>
    <w:rsid w:val="008C20B8"/>
    <w:rsid w:val="009A6E2E"/>
    <w:rsid w:val="009D15AB"/>
    <w:rsid w:val="00A22013"/>
    <w:rsid w:val="00B86CA7"/>
    <w:rsid w:val="00BA273A"/>
    <w:rsid w:val="00C36459"/>
    <w:rsid w:val="00CE0533"/>
    <w:rsid w:val="00D62778"/>
    <w:rsid w:val="00D70BE6"/>
    <w:rsid w:val="00F014EA"/>
    <w:rsid w:val="00F55894"/>
    <w:rsid w:val="00F87757"/>
    <w:rsid w:val="00FF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CF7A70-387E-4437-9151-C6A86CFE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67"/>
    <w:pPr>
      <w:widowControl w:val="0"/>
      <w:autoSpaceDE w:val="0"/>
      <w:autoSpaceDN w:val="0"/>
      <w:adjustRightInd w:val="0"/>
      <w:spacing w:line="240" w:lineRule="auto"/>
      <w:ind w:firstLine="0"/>
      <w:jc w:val="left"/>
    </w:pPr>
    <w:rPr>
      <w:rFonts w:ascii="Arial" w:eastAsia="Calibri" w:hAnsi="Arial" w:cs="Arial"/>
      <w:color w:val="000000"/>
      <w:lang w:val="ru-RU" w:eastAsia="ru-RU"/>
    </w:rPr>
  </w:style>
  <w:style w:type="paragraph" w:styleId="1">
    <w:name w:val="heading 1"/>
    <w:basedOn w:val="a"/>
    <w:next w:val="a"/>
    <w:link w:val="10"/>
    <w:autoRedefine/>
    <w:uiPriority w:val="9"/>
    <w:qFormat/>
    <w:rsid w:val="00801FCD"/>
    <w:pPr>
      <w:keepNext/>
      <w:keepLines/>
      <w:widowControl/>
      <w:spacing w:before="480" w:after="400"/>
      <w:ind w:firstLine="709"/>
      <w:jc w:val="center"/>
      <w:outlineLvl w:val="0"/>
    </w:pPr>
    <w:rPr>
      <w:rFonts w:eastAsiaTheme="majorEastAsia" w:cstheme="majorBidi"/>
      <w:b/>
      <w:bCs/>
    </w:rPr>
  </w:style>
  <w:style w:type="paragraph" w:styleId="2">
    <w:name w:val="heading 2"/>
    <w:basedOn w:val="a"/>
    <w:next w:val="a"/>
    <w:link w:val="20"/>
    <w:autoRedefine/>
    <w:uiPriority w:val="9"/>
    <w:unhideWhenUsed/>
    <w:qFormat/>
    <w:rsid w:val="00801FCD"/>
    <w:pPr>
      <w:keepNext/>
      <w:keepLines/>
      <w:widowControl/>
      <w:spacing w:before="400" w:after="400"/>
      <w:ind w:firstLine="709"/>
      <w:outlineLvl w:val="1"/>
    </w:pPr>
    <w:rPr>
      <w:rFonts w:eastAsiaTheme="majorEastAsia" w:cstheme="majorBidi"/>
      <w:b/>
      <w:bCs/>
      <w:szCs w:val="26"/>
    </w:rPr>
  </w:style>
  <w:style w:type="paragraph" w:styleId="3">
    <w:name w:val="heading 3"/>
    <w:basedOn w:val="a"/>
    <w:next w:val="a"/>
    <w:link w:val="30"/>
    <w:autoRedefine/>
    <w:uiPriority w:val="9"/>
    <w:unhideWhenUsed/>
    <w:qFormat/>
    <w:rsid w:val="00801FCD"/>
    <w:pPr>
      <w:keepNext/>
      <w:keepLines/>
      <w:widowControl/>
      <w:spacing w:before="400" w:after="400"/>
      <w:ind w:firstLine="709"/>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1FCD"/>
    <w:rPr>
      <w:rFonts w:eastAsiaTheme="majorEastAsia" w:cstheme="majorBidi"/>
      <w:b/>
      <w:bCs/>
      <w:szCs w:val="26"/>
    </w:rPr>
  </w:style>
  <w:style w:type="character" w:customStyle="1" w:styleId="10">
    <w:name w:val="Заголовок 1 Знак"/>
    <w:basedOn w:val="a0"/>
    <w:link w:val="1"/>
    <w:uiPriority w:val="9"/>
    <w:rsid w:val="00801FCD"/>
    <w:rPr>
      <w:rFonts w:eastAsiaTheme="majorEastAsia" w:cstheme="majorBidi"/>
      <w:b/>
      <w:bCs/>
    </w:rPr>
  </w:style>
  <w:style w:type="character" w:customStyle="1" w:styleId="30">
    <w:name w:val="Заголовок 3 Знак"/>
    <w:basedOn w:val="a0"/>
    <w:link w:val="3"/>
    <w:uiPriority w:val="9"/>
    <w:rsid w:val="00801FCD"/>
    <w:rPr>
      <w:rFonts w:eastAsiaTheme="majorEastAsia" w:cstheme="majorBidi"/>
      <w:b/>
      <w:bCs/>
    </w:rPr>
  </w:style>
  <w:style w:type="paragraph" w:styleId="a3">
    <w:name w:val="footer"/>
    <w:basedOn w:val="a"/>
    <w:link w:val="a4"/>
    <w:uiPriority w:val="99"/>
    <w:unhideWhenUsed/>
    <w:rsid w:val="001A4C67"/>
    <w:pPr>
      <w:tabs>
        <w:tab w:val="center" w:pos="4677"/>
        <w:tab w:val="right" w:pos="9355"/>
      </w:tabs>
    </w:pPr>
    <w:rPr>
      <w:rFonts w:cs="Times New Roman"/>
      <w:color w:val="auto"/>
      <w:sz w:val="20"/>
      <w:szCs w:val="20"/>
      <w:lang w:val="x-none" w:eastAsia="x-none"/>
    </w:rPr>
  </w:style>
  <w:style w:type="character" w:customStyle="1" w:styleId="a4">
    <w:name w:val="Нижний колонтитул Знак"/>
    <w:basedOn w:val="a0"/>
    <w:link w:val="a3"/>
    <w:uiPriority w:val="99"/>
    <w:rsid w:val="001A4C67"/>
    <w:rPr>
      <w:rFonts w:ascii="Arial" w:eastAsia="Calibri" w:hAnsi="Arial" w:cs="Times New Roman"/>
      <w:sz w:val="20"/>
      <w:szCs w:val="20"/>
      <w:lang w:val="x-none" w:eastAsia="x-none"/>
    </w:rPr>
  </w:style>
  <w:style w:type="paragraph" w:customStyle="1" w:styleId="a5">
    <w:name w:val="Диссер.обычный Знак Знак"/>
    <w:basedOn w:val="a"/>
    <w:link w:val="a6"/>
    <w:rsid w:val="001A4C67"/>
    <w:pPr>
      <w:widowControl/>
      <w:autoSpaceDE/>
      <w:autoSpaceDN/>
      <w:adjustRightInd/>
      <w:spacing w:line="360" w:lineRule="auto"/>
      <w:ind w:firstLine="709"/>
      <w:jc w:val="both"/>
    </w:pPr>
    <w:rPr>
      <w:rFonts w:ascii="Times New Roman" w:eastAsia="Times New Roman" w:hAnsi="Times New Roman" w:cs="Times New Roman"/>
      <w:color w:val="auto"/>
      <w:sz w:val="20"/>
      <w:szCs w:val="20"/>
      <w:lang w:val="x-none" w:eastAsia="x-none"/>
    </w:rPr>
  </w:style>
  <w:style w:type="character" w:customStyle="1" w:styleId="a6">
    <w:name w:val="Диссер.обычный Знак Знак Знак"/>
    <w:link w:val="a5"/>
    <w:rsid w:val="001A4C67"/>
    <w:rPr>
      <w:rFonts w:eastAsia="Times New Roman" w:cs="Times New Roman"/>
      <w:sz w:val="20"/>
      <w:szCs w:val="20"/>
      <w:lang w:val="x-none" w:eastAsia="x-none"/>
    </w:rPr>
  </w:style>
  <w:style w:type="character" w:customStyle="1" w:styleId="hps">
    <w:name w:val="hps"/>
    <w:basedOn w:val="a0"/>
    <w:rsid w:val="001A4C67"/>
  </w:style>
  <w:style w:type="paragraph" w:styleId="a7">
    <w:name w:val="List Paragraph"/>
    <w:basedOn w:val="a"/>
    <w:uiPriority w:val="34"/>
    <w:qFormat/>
    <w:rsid w:val="00BA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Головченко</dc:creator>
  <cp:keywords/>
  <dc:description/>
  <cp:lastModifiedBy>Яна Головченко</cp:lastModifiedBy>
  <cp:revision>12</cp:revision>
  <dcterms:created xsi:type="dcterms:W3CDTF">2015-02-22T17:54:00Z</dcterms:created>
  <dcterms:modified xsi:type="dcterms:W3CDTF">2015-03-12T20:19:00Z</dcterms:modified>
</cp:coreProperties>
</file>